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84" w:rsidRPr="00E24930" w:rsidRDefault="00194B84" w:rsidP="006649A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24930">
        <w:rPr>
          <w:rFonts w:ascii="Times New Roman" w:hAnsi="Times New Roman"/>
          <w:b/>
          <w:sz w:val="26"/>
          <w:szCs w:val="26"/>
        </w:rPr>
        <w:t>ТУР «ЗИМНЯЯ СКАЗКА: ЗАКОПАНЕ»</w:t>
      </w:r>
    </w:p>
    <w:p w:rsidR="00194B84" w:rsidRPr="00E24930" w:rsidRDefault="00104A7F" w:rsidP="00EA6A6D">
      <w:pPr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24930">
        <w:rPr>
          <w:rFonts w:ascii="Times New Roman" w:hAnsi="Times New Roman"/>
          <w:b/>
          <w:sz w:val="26"/>
          <w:szCs w:val="26"/>
        </w:rPr>
        <w:t xml:space="preserve">МИНСК – </w:t>
      </w:r>
      <w:r w:rsidR="00194B84" w:rsidRPr="00E24930">
        <w:rPr>
          <w:rFonts w:ascii="Times New Roman" w:hAnsi="Times New Roman"/>
          <w:b/>
          <w:sz w:val="26"/>
          <w:szCs w:val="26"/>
        </w:rPr>
        <w:t>ГРОДНО – ЗАКОПАНЕ (ПОЛЬША)</w:t>
      </w:r>
      <w:r w:rsidR="00AA0B6A" w:rsidRPr="00E24930">
        <w:rPr>
          <w:rFonts w:ascii="Times New Roman" w:hAnsi="Times New Roman"/>
          <w:b/>
          <w:sz w:val="26"/>
          <w:szCs w:val="26"/>
        </w:rPr>
        <w:t xml:space="preserve"> – ГРОДНО </w:t>
      </w:r>
      <w:r w:rsidR="006649AA" w:rsidRPr="00E24930">
        <w:rPr>
          <w:rFonts w:ascii="Times New Roman" w:hAnsi="Times New Roman"/>
          <w:b/>
          <w:sz w:val="26"/>
          <w:szCs w:val="26"/>
        </w:rPr>
        <w:t>–</w:t>
      </w:r>
      <w:r w:rsidR="00AA0B6A" w:rsidRPr="00E24930">
        <w:rPr>
          <w:rFonts w:ascii="Times New Roman" w:hAnsi="Times New Roman"/>
          <w:b/>
          <w:sz w:val="26"/>
          <w:szCs w:val="26"/>
        </w:rPr>
        <w:t xml:space="preserve"> МИНСК</w:t>
      </w:r>
    </w:p>
    <w:p w:rsidR="006649AA" w:rsidRPr="00E24930" w:rsidRDefault="006649AA" w:rsidP="006649AA">
      <w:pPr>
        <w:spacing w:after="0"/>
        <w:rPr>
          <w:rFonts w:ascii="Times New Roman" w:hAnsi="Times New Roman"/>
        </w:rPr>
      </w:pPr>
      <w:r w:rsidRPr="00E24930">
        <w:rPr>
          <w:rFonts w:ascii="Times New Roman" w:hAnsi="Times New Roman"/>
          <w:b/>
        </w:rPr>
        <w:t>График заездов:</w:t>
      </w:r>
      <w:r w:rsidRPr="00E24930">
        <w:rPr>
          <w:rFonts w:ascii="Times New Roman" w:hAnsi="Times New Roman"/>
        </w:rPr>
        <w:t>19-25 декабря 2016 г; 3-9 января 2017 г.</w:t>
      </w:r>
    </w:p>
    <w:p w:rsidR="00AD0D0E" w:rsidRPr="00E76A60" w:rsidRDefault="00F06BDB" w:rsidP="00E76A60">
      <w:pPr>
        <w:spacing w:after="0" w:line="360" w:lineRule="auto"/>
        <w:jc w:val="center"/>
        <w:outlineLvl w:val="0"/>
        <w:rPr>
          <w:rFonts w:ascii="Times New Roman" w:hAnsi="Times New Roman"/>
          <w:b/>
          <w:sz w:val="19"/>
          <w:szCs w:val="19"/>
        </w:rPr>
      </w:pPr>
      <w:r w:rsidRPr="00E76A60">
        <w:rPr>
          <w:rFonts w:ascii="Times New Roman" w:hAnsi="Times New Roman"/>
          <w:b/>
          <w:sz w:val="19"/>
          <w:szCs w:val="19"/>
          <w:u w:val="single"/>
        </w:rPr>
        <w:t>ПРОГРАММА</w:t>
      </w:r>
      <w:r w:rsidR="006649AA" w:rsidRPr="00E76A60">
        <w:rPr>
          <w:rFonts w:ascii="Times New Roman" w:hAnsi="Times New Roman"/>
          <w:b/>
          <w:sz w:val="19"/>
          <w:szCs w:val="19"/>
          <w:u w:val="single"/>
        </w:rPr>
        <w:t xml:space="preserve"> ТУРА:</w:t>
      </w:r>
    </w:p>
    <w:p w:rsidR="00E870B6" w:rsidRPr="00E76A60" w:rsidRDefault="006649AA" w:rsidP="00E76A60">
      <w:pPr>
        <w:spacing w:after="0" w:line="240" w:lineRule="auto"/>
        <w:ind w:firstLine="708"/>
        <w:jc w:val="both"/>
        <w:rPr>
          <w:b/>
          <w:sz w:val="19"/>
          <w:szCs w:val="19"/>
        </w:rPr>
      </w:pPr>
      <w:r w:rsidRPr="00E76A60">
        <w:rPr>
          <w:rFonts w:ascii="Times New Roman" w:hAnsi="Times New Roman"/>
          <w:b/>
          <w:sz w:val="19"/>
          <w:szCs w:val="19"/>
          <w:u w:val="single"/>
        </w:rPr>
        <w:t>1 ДЕНЬ</w:t>
      </w:r>
      <w:r w:rsidR="00AB36BE" w:rsidRPr="00E76A60">
        <w:rPr>
          <w:rFonts w:ascii="Times New Roman" w:hAnsi="Times New Roman"/>
          <w:b/>
          <w:sz w:val="19"/>
          <w:szCs w:val="19"/>
          <w:u w:val="single"/>
        </w:rPr>
        <w:t>.</w:t>
      </w:r>
      <w:r w:rsidR="00AB36BE" w:rsidRPr="00E76A60">
        <w:rPr>
          <w:rFonts w:ascii="Times New Roman" w:hAnsi="Times New Roman"/>
          <w:sz w:val="19"/>
          <w:szCs w:val="19"/>
        </w:rPr>
        <w:t xml:space="preserve"> </w:t>
      </w:r>
      <w:r w:rsidR="00AB36BE" w:rsidRPr="00E76A60">
        <w:rPr>
          <w:rFonts w:ascii="Times New Roman" w:hAnsi="Times New Roman"/>
          <w:b/>
          <w:sz w:val="19"/>
          <w:szCs w:val="19"/>
        </w:rPr>
        <w:t>Выезд из Гродн</w:t>
      </w:r>
      <w:r w:rsidRPr="00E76A60">
        <w:rPr>
          <w:rFonts w:ascii="Times New Roman" w:hAnsi="Times New Roman"/>
          <w:b/>
          <w:sz w:val="19"/>
          <w:szCs w:val="19"/>
        </w:rPr>
        <w:t>о, т</w:t>
      </w:r>
      <w:r w:rsidR="00E870B6" w:rsidRPr="00E76A60">
        <w:rPr>
          <w:rFonts w:ascii="Times New Roman" w:hAnsi="Times New Roman"/>
          <w:b/>
          <w:sz w:val="19"/>
          <w:szCs w:val="19"/>
        </w:rPr>
        <w:t>ранзит по территории Польши. Прибытие в Краков</w:t>
      </w:r>
      <w:r w:rsidRPr="00E76A60">
        <w:rPr>
          <w:rFonts w:ascii="Times New Roman" w:hAnsi="Times New Roman"/>
          <w:sz w:val="19"/>
          <w:szCs w:val="19"/>
        </w:rPr>
        <w:t xml:space="preserve"> </w:t>
      </w:r>
      <w:r w:rsidR="00E870B6" w:rsidRPr="00E76A60">
        <w:rPr>
          <w:rFonts w:ascii="Times New Roman" w:hAnsi="Times New Roman"/>
          <w:sz w:val="19"/>
          <w:szCs w:val="19"/>
        </w:rPr>
        <w:t xml:space="preserve">– один  из старейших и красивейших городов Польши. </w:t>
      </w:r>
      <w:r w:rsidR="009D7ADF" w:rsidRPr="00E76A60">
        <w:rPr>
          <w:rFonts w:ascii="Times New Roman" w:hAnsi="Times New Roman"/>
          <w:b/>
          <w:sz w:val="19"/>
          <w:szCs w:val="19"/>
        </w:rPr>
        <w:t>Пешеходная</w:t>
      </w:r>
      <w:r w:rsidR="00E870B6" w:rsidRPr="00E76A60">
        <w:rPr>
          <w:rFonts w:ascii="Times New Roman" w:hAnsi="Times New Roman"/>
          <w:b/>
          <w:sz w:val="19"/>
          <w:szCs w:val="19"/>
        </w:rPr>
        <w:t xml:space="preserve"> экскурсия по центру города</w:t>
      </w:r>
      <w:r w:rsidR="00E870B6" w:rsidRPr="00E76A60">
        <w:rPr>
          <w:rFonts w:ascii="Times New Roman" w:hAnsi="Times New Roman"/>
          <w:sz w:val="19"/>
          <w:szCs w:val="19"/>
        </w:rPr>
        <w:t>:</w:t>
      </w:r>
      <w:r w:rsidRPr="00E76A60">
        <w:rPr>
          <w:rFonts w:ascii="Times New Roman" w:hAnsi="Times New Roman"/>
          <w:sz w:val="19"/>
          <w:szCs w:val="19"/>
        </w:rPr>
        <w:t xml:space="preserve"> </w:t>
      </w:r>
      <w:r w:rsidR="00E870B6" w:rsidRPr="00E76A60">
        <w:rPr>
          <w:rFonts w:ascii="Times New Roman" w:hAnsi="Times New Roman"/>
          <w:sz w:val="19"/>
          <w:szCs w:val="19"/>
        </w:rPr>
        <w:t xml:space="preserve">сохранившиеся фрагменты крепостных стен города, </w:t>
      </w:r>
      <w:proofErr w:type="spellStart"/>
      <w:r w:rsidR="00E870B6" w:rsidRPr="00E76A60">
        <w:rPr>
          <w:rFonts w:ascii="Times New Roman" w:hAnsi="Times New Roman"/>
          <w:sz w:val="19"/>
          <w:szCs w:val="19"/>
        </w:rPr>
        <w:t>Флорианские</w:t>
      </w:r>
      <w:proofErr w:type="spellEnd"/>
      <w:r w:rsidR="00E870B6" w:rsidRPr="00E76A60">
        <w:rPr>
          <w:rFonts w:ascii="Times New Roman" w:hAnsi="Times New Roman"/>
          <w:sz w:val="19"/>
          <w:szCs w:val="19"/>
        </w:rPr>
        <w:t xml:space="preserve"> ворота, готический Барбакан, улица </w:t>
      </w:r>
      <w:proofErr w:type="spellStart"/>
      <w:r w:rsidR="00E870B6" w:rsidRPr="00E76A60">
        <w:rPr>
          <w:rFonts w:ascii="Times New Roman" w:hAnsi="Times New Roman"/>
          <w:sz w:val="19"/>
          <w:szCs w:val="19"/>
        </w:rPr>
        <w:t>Флорианская</w:t>
      </w:r>
      <w:proofErr w:type="spellEnd"/>
      <w:r w:rsidR="00E870B6" w:rsidRPr="00E76A60">
        <w:rPr>
          <w:rFonts w:ascii="Times New Roman" w:hAnsi="Times New Roman"/>
          <w:sz w:val="19"/>
          <w:szCs w:val="19"/>
        </w:rPr>
        <w:t xml:space="preserve">, Рыночная площадь, Малая Рыночная площадь, ренессансные торговые ряды </w:t>
      </w:r>
      <w:proofErr w:type="spellStart"/>
      <w:r w:rsidR="00E870B6" w:rsidRPr="00E76A60">
        <w:rPr>
          <w:rFonts w:ascii="Times New Roman" w:hAnsi="Times New Roman"/>
          <w:sz w:val="19"/>
          <w:szCs w:val="19"/>
        </w:rPr>
        <w:t>Сукеннице</w:t>
      </w:r>
      <w:proofErr w:type="spellEnd"/>
      <w:r w:rsidR="00E870B6" w:rsidRPr="00E76A60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="00E870B6" w:rsidRPr="00E76A60">
        <w:rPr>
          <w:rFonts w:ascii="Times New Roman" w:hAnsi="Times New Roman"/>
          <w:sz w:val="19"/>
          <w:szCs w:val="19"/>
        </w:rPr>
        <w:t>Мариацкий</w:t>
      </w:r>
      <w:proofErr w:type="spellEnd"/>
      <w:r w:rsidR="00E870B6" w:rsidRPr="00E76A60">
        <w:rPr>
          <w:rFonts w:ascii="Times New Roman" w:hAnsi="Times New Roman"/>
          <w:sz w:val="19"/>
          <w:szCs w:val="19"/>
        </w:rPr>
        <w:t xml:space="preserve"> костел, костел св. </w:t>
      </w:r>
      <w:proofErr w:type="spellStart"/>
      <w:r w:rsidR="00E870B6" w:rsidRPr="00E76A60">
        <w:rPr>
          <w:rFonts w:ascii="Times New Roman" w:hAnsi="Times New Roman"/>
          <w:sz w:val="19"/>
          <w:szCs w:val="19"/>
        </w:rPr>
        <w:t>Войцеха</w:t>
      </w:r>
      <w:proofErr w:type="spellEnd"/>
      <w:r w:rsidR="00E870B6" w:rsidRPr="00E76A60">
        <w:rPr>
          <w:rFonts w:ascii="Times New Roman" w:hAnsi="Times New Roman"/>
          <w:sz w:val="19"/>
          <w:szCs w:val="19"/>
        </w:rPr>
        <w:t xml:space="preserve">, башни Ратуши, дворик старейшего здания </w:t>
      </w:r>
      <w:proofErr w:type="spellStart"/>
      <w:r w:rsidR="00E870B6" w:rsidRPr="00E76A60">
        <w:rPr>
          <w:rFonts w:ascii="Times New Roman" w:hAnsi="Times New Roman"/>
          <w:sz w:val="19"/>
          <w:szCs w:val="19"/>
        </w:rPr>
        <w:t>Ягеллонского</w:t>
      </w:r>
      <w:proofErr w:type="spellEnd"/>
      <w:r w:rsidR="00E870B6" w:rsidRPr="00E76A60">
        <w:rPr>
          <w:rFonts w:ascii="Times New Roman" w:hAnsi="Times New Roman"/>
          <w:sz w:val="19"/>
          <w:szCs w:val="19"/>
        </w:rPr>
        <w:t xml:space="preserve"> университета </w:t>
      </w:r>
      <w:proofErr w:type="spellStart"/>
      <w:r w:rsidR="00E870B6" w:rsidRPr="00E76A60">
        <w:rPr>
          <w:rFonts w:ascii="Times New Roman" w:hAnsi="Times New Roman"/>
          <w:sz w:val="19"/>
          <w:szCs w:val="19"/>
        </w:rPr>
        <w:t>CollegiumMaius</w:t>
      </w:r>
      <w:proofErr w:type="spellEnd"/>
      <w:r w:rsidR="00E870B6" w:rsidRPr="00E76A60">
        <w:rPr>
          <w:rFonts w:ascii="Times New Roman" w:hAnsi="Times New Roman"/>
          <w:sz w:val="19"/>
          <w:szCs w:val="19"/>
        </w:rPr>
        <w:t xml:space="preserve">, ул. </w:t>
      </w:r>
      <w:proofErr w:type="spellStart"/>
      <w:r w:rsidR="00E870B6" w:rsidRPr="00E76A60">
        <w:rPr>
          <w:rFonts w:ascii="Times New Roman" w:hAnsi="Times New Roman"/>
          <w:sz w:val="19"/>
          <w:szCs w:val="19"/>
        </w:rPr>
        <w:t>Канонича</w:t>
      </w:r>
      <w:proofErr w:type="spellEnd"/>
      <w:r w:rsidR="00E870B6" w:rsidRPr="00E76A60">
        <w:rPr>
          <w:rFonts w:ascii="Times New Roman" w:hAnsi="Times New Roman"/>
          <w:sz w:val="19"/>
          <w:szCs w:val="19"/>
        </w:rPr>
        <w:t xml:space="preserve">, ул. </w:t>
      </w:r>
      <w:proofErr w:type="spellStart"/>
      <w:r w:rsidR="00E870B6" w:rsidRPr="00E76A60">
        <w:rPr>
          <w:rFonts w:ascii="Times New Roman" w:hAnsi="Times New Roman"/>
          <w:sz w:val="19"/>
          <w:szCs w:val="19"/>
        </w:rPr>
        <w:t>Гродска</w:t>
      </w:r>
      <w:proofErr w:type="spellEnd"/>
      <w:r w:rsidR="00E870B6" w:rsidRPr="00E76A60">
        <w:rPr>
          <w:rFonts w:ascii="Times New Roman" w:hAnsi="Times New Roman"/>
          <w:sz w:val="19"/>
          <w:szCs w:val="19"/>
        </w:rPr>
        <w:t>.</w:t>
      </w:r>
      <w:r w:rsidR="00E24930" w:rsidRPr="00E76A60">
        <w:rPr>
          <w:sz w:val="19"/>
          <w:szCs w:val="19"/>
        </w:rPr>
        <w:t xml:space="preserve"> </w:t>
      </w:r>
      <w:r w:rsidR="00E870B6" w:rsidRPr="00E76A60">
        <w:rPr>
          <w:rFonts w:ascii="Times New Roman" w:hAnsi="Times New Roman"/>
          <w:b/>
          <w:sz w:val="19"/>
          <w:szCs w:val="19"/>
        </w:rPr>
        <w:t>Посещение торгового центра «</w:t>
      </w:r>
      <w:r w:rsidR="00E870B6" w:rsidRPr="00E76A60">
        <w:rPr>
          <w:rFonts w:ascii="Times New Roman" w:hAnsi="Times New Roman"/>
          <w:b/>
          <w:sz w:val="19"/>
          <w:szCs w:val="19"/>
          <w:lang w:val="en-US"/>
        </w:rPr>
        <w:t>Factory</w:t>
      </w:r>
      <w:r w:rsidR="00E870B6" w:rsidRPr="00E76A60">
        <w:rPr>
          <w:rFonts w:ascii="Times New Roman" w:hAnsi="Times New Roman"/>
          <w:b/>
          <w:sz w:val="19"/>
          <w:szCs w:val="19"/>
        </w:rPr>
        <w:t>». Отправление в Закопане.</w:t>
      </w:r>
    </w:p>
    <w:p w:rsidR="00EA6A6D" w:rsidRPr="00E76A60" w:rsidRDefault="00AB36BE" w:rsidP="00E76A60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E76A60">
        <w:rPr>
          <w:rFonts w:ascii="Times New Roman" w:hAnsi="Times New Roman"/>
          <w:b/>
          <w:sz w:val="19"/>
          <w:szCs w:val="19"/>
        </w:rPr>
        <w:t xml:space="preserve">Прибытие на </w:t>
      </w:r>
      <w:r w:rsidR="00FD52FC" w:rsidRPr="00E76A60">
        <w:rPr>
          <w:rFonts w:ascii="Times New Roman" w:hAnsi="Times New Roman"/>
          <w:b/>
          <w:sz w:val="19"/>
          <w:szCs w:val="19"/>
        </w:rPr>
        <w:t>курорт. Размещение в пансионате</w:t>
      </w:r>
      <w:r w:rsidR="00FD52FC" w:rsidRPr="00E76A60">
        <w:rPr>
          <w:rFonts w:ascii="Times New Roman" w:hAnsi="Times New Roman"/>
          <w:sz w:val="19"/>
          <w:szCs w:val="19"/>
        </w:rPr>
        <w:t>, который</w:t>
      </w:r>
      <w:r w:rsidR="000E1E09" w:rsidRPr="00E76A60">
        <w:rPr>
          <w:rFonts w:ascii="Times New Roman" w:hAnsi="Times New Roman"/>
          <w:sz w:val="19"/>
          <w:szCs w:val="19"/>
        </w:rPr>
        <w:t xml:space="preserve"> на</w:t>
      </w:r>
      <w:r w:rsidR="00FD52FC" w:rsidRPr="00E76A60">
        <w:rPr>
          <w:rFonts w:ascii="Times New Roman" w:hAnsi="Times New Roman"/>
          <w:sz w:val="19"/>
          <w:szCs w:val="19"/>
        </w:rPr>
        <w:t xml:space="preserve">ходится в местечке </w:t>
      </w:r>
      <w:proofErr w:type="spellStart"/>
      <w:r w:rsidR="00FD52FC" w:rsidRPr="00E76A60">
        <w:rPr>
          <w:rFonts w:ascii="Times New Roman" w:hAnsi="Times New Roman"/>
          <w:sz w:val="19"/>
          <w:szCs w:val="19"/>
        </w:rPr>
        <w:t>Зомб</w:t>
      </w:r>
      <w:proofErr w:type="spellEnd"/>
      <w:r w:rsidR="00FD52FC" w:rsidRPr="00E76A60">
        <w:rPr>
          <w:rFonts w:ascii="Times New Roman" w:hAnsi="Times New Roman"/>
          <w:sz w:val="19"/>
          <w:szCs w:val="19"/>
        </w:rPr>
        <w:t>, в самой высокой точке</w:t>
      </w:r>
      <w:r w:rsidR="000E1E09" w:rsidRPr="00E76A60">
        <w:rPr>
          <w:rFonts w:ascii="Times New Roman" w:hAnsi="Times New Roman"/>
          <w:sz w:val="19"/>
          <w:szCs w:val="19"/>
        </w:rPr>
        <w:t xml:space="preserve"> Польши, </w:t>
      </w:r>
      <w:r w:rsidR="00FD52FC" w:rsidRPr="00E76A60">
        <w:rPr>
          <w:rFonts w:ascii="Times New Roman" w:hAnsi="Times New Roman"/>
          <w:sz w:val="19"/>
          <w:szCs w:val="19"/>
        </w:rPr>
        <w:t xml:space="preserve">где живут </w:t>
      </w:r>
      <w:r w:rsidR="00FD52FC" w:rsidRPr="00E76A60">
        <w:rPr>
          <w:rFonts w:ascii="Times New Roman" w:hAnsi="Times New Roman"/>
          <w:sz w:val="19"/>
          <w:szCs w:val="19"/>
          <w:lang w:val="en-US"/>
        </w:rPr>
        <w:t>gorali</w:t>
      </w:r>
      <w:r w:rsidR="00CB3ABF" w:rsidRPr="00E76A60">
        <w:rPr>
          <w:rFonts w:ascii="Times New Roman" w:hAnsi="Times New Roman"/>
          <w:sz w:val="19"/>
          <w:szCs w:val="19"/>
        </w:rPr>
        <w:t xml:space="preserve"> (так себя называют местные жители).</w:t>
      </w:r>
      <w:r w:rsidR="00E24930" w:rsidRPr="00E76A60">
        <w:rPr>
          <w:rFonts w:ascii="Times New Roman" w:hAnsi="Times New Roman"/>
          <w:sz w:val="19"/>
          <w:szCs w:val="19"/>
        </w:rPr>
        <w:t xml:space="preserve"> </w:t>
      </w:r>
      <w:r w:rsidR="00E975AC" w:rsidRPr="00E76A60">
        <w:rPr>
          <w:rFonts w:ascii="Times New Roman" w:hAnsi="Times New Roman"/>
          <w:sz w:val="19"/>
          <w:szCs w:val="19"/>
        </w:rPr>
        <w:t xml:space="preserve">Рядом </w:t>
      </w:r>
      <w:r w:rsidR="00E975AC" w:rsidRPr="00E76A60">
        <w:rPr>
          <w:rFonts w:ascii="Times New Roman" w:hAnsi="Times New Roman"/>
          <w:sz w:val="19"/>
          <w:szCs w:val="19"/>
          <w:lang w:val="en-US"/>
        </w:rPr>
        <w:t>c</w:t>
      </w:r>
      <w:r w:rsidR="00E975AC" w:rsidRPr="00E76A60">
        <w:rPr>
          <w:rFonts w:ascii="Times New Roman" w:hAnsi="Times New Roman"/>
          <w:sz w:val="19"/>
          <w:szCs w:val="19"/>
        </w:rPr>
        <w:t xml:space="preserve"> пансионатом расположены горнолыжные склоны, магазины, два ресторана, пиццерия.</w:t>
      </w:r>
      <w:r w:rsidR="00E24930" w:rsidRPr="00E76A60">
        <w:rPr>
          <w:rFonts w:ascii="Times New Roman" w:hAnsi="Times New Roman"/>
          <w:sz w:val="19"/>
          <w:szCs w:val="19"/>
        </w:rPr>
        <w:t xml:space="preserve"> </w:t>
      </w:r>
      <w:r w:rsidRPr="00E76A60">
        <w:rPr>
          <w:rFonts w:ascii="Times New Roman" w:hAnsi="Times New Roman"/>
          <w:b/>
          <w:sz w:val="19"/>
          <w:szCs w:val="19"/>
        </w:rPr>
        <w:t>Ужин. Свободное время.</w:t>
      </w:r>
    </w:p>
    <w:p w:rsidR="008B3D86" w:rsidRPr="00E76A60" w:rsidRDefault="00E24930" w:rsidP="00E76A60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E76A60">
        <w:rPr>
          <w:rFonts w:ascii="Times New Roman" w:hAnsi="Times New Roman"/>
          <w:b/>
          <w:sz w:val="19"/>
          <w:szCs w:val="19"/>
          <w:u w:val="single"/>
        </w:rPr>
        <w:t>2 ДЕНЬ</w:t>
      </w:r>
      <w:r w:rsidR="00AB36BE" w:rsidRPr="00E76A60">
        <w:rPr>
          <w:rFonts w:ascii="Times New Roman" w:hAnsi="Times New Roman"/>
          <w:b/>
          <w:sz w:val="19"/>
          <w:szCs w:val="19"/>
          <w:u w:val="single"/>
        </w:rPr>
        <w:t>.</w:t>
      </w:r>
      <w:r w:rsidRPr="00E76A60">
        <w:rPr>
          <w:rFonts w:ascii="Times New Roman" w:hAnsi="Times New Roman"/>
          <w:b/>
          <w:sz w:val="19"/>
          <w:szCs w:val="19"/>
        </w:rPr>
        <w:t xml:space="preserve"> Завтрак, о</w:t>
      </w:r>
      <w:r w:rsidR="00C448AA" w:rsidRPr="00E76A60">
        <w:rPr>
          <w:rFonts w:ascii="Times New Roman" w:hAnsi="Times New Roman"/>
          <w:b/>
          <w:sz w:val="19"/>
          <w:szCs w:val="19"/>
        </w:rPr>
        <w:t>рганизованное посещение горнолыжного</w:t>
      </w:r>
      <w:r w:rsidR="00A034EF" w:rsidRPr="00E76A60">
        <w:rPr>
          <w:rFonts w:ascii="Times New Roman" w:hAnsi="Times New Roman"/>
          <w:b/>
          <w:sz w:val="19"/>
          <w:szCs w:val="19"/>
        </w:rPr>
        <w:t xml:space="preserve"> комплекс</w:t>
      </w:r>
      <w:r w:rsidR="00C448AA" w:rsidRPr="00E76A60">
        <w:rPr>
          <w:rFonts w:ascii="Times New Roman" w:hAnsi="Times New Roman"/>
          <w:b/>
          <w:sz w:val="19"/>
          <w:szCs w:val="19"/>
        </w:rPr>
        <w:t>а</w:t>
      </w:r>
      <w:r w:rsidRPr="00E76A60">
        <w:rPr>
          <w:rFonts w:ascii="Times New Roman" w:hAnsi="Times New Roman"/>
          <w:b/>
          <w:sz w:val="19"/>
          <w:szCs w:val="19"/>
        </w:rPr>
        <w:t xml:space="preserve"> </w:t>
      </w:r>
      <w:r w:rsidR="008B3D86" w:rsidRPr="00E76A60">
        <w:rPr>
          <w:rFonts w:ascii="Times New Roman" w:hAnsi="Times New Roman"/>
          <w:b/>
          <w:sz w:val="19"/>
          <w:szCs w:val="19"/>
        </w:rPr>
        <w:t>«</w:t>
      </w:r>
      <w:proofErr w:type="spellStart"/>
      <w:r w:rsidR="00A034EF" w:rsidRPr="00E76A60">
        <w:rPr>
          <w:rFonts w:ascii="Times New Roman" w:hAnsi="Times New Roman"/>
          <w:b/>
          <w:sz w:val="19"/>
          <w:szCs w:val="19"/>
        </w:rPr>
        <w:t>Губалувка</w:t>
      </w:r>
      <w:proofErr w:type="spellEnd"/>
      <w:r w:rsidR="008B3D86" w:rsidRPr="00E76A60">
        <w:rPr>
          <w:rFonts w:ascii="Times New Roman" w:hAnsi="Times New Roman"/>
          <w:b/>
          <w:sz w:val="19"/>
          <w:szCs w:val="19"/>
        </w:rPr>
        <w:t>»</w:t>
      </w:r>
      <w:r w:rsidR="00A034EF" w:rsidRPr="00E76A60">
        <w:rPr>
          <w:rFonts w:ascii="Times New Roman" w:hAnsi="Times New Roman"/>
          <w:b/>
          <w:sz w:val="19"/>
          <w:szCs w:val="19"/>
        </w:rPr>
        <w:t>.</w:t>
      </w:r>
      <w:r w:rsidRPr="00E76A60">
        <w:rPr>
          <w:rFonts w:ascii="Times New Roman" w:hAnsi="Times New Roman"/>
          <w:sz w:val="19"/>
          <w:szCs w:val="19"/>
        </w:rPr>
        <w:t xml:space="preserve"> </w:t>
      </w:r>
      <w:r w:rsidR="008B3D86" w:rsidRPr="00E76A60">
        <w:rPr>
          <w:rFonts w:ascii="Times New Roman" w:hAnsi="Times New Roman"/>
          <w:sz w:val="19"/>
          <w:szCs w:val="19"/>
        </w:rPr>
        <w:t>Основная горнолыжная трасса комплекса средней сложности, а для начинающих лыжников и детей есть восемь несложных трасс с  перепадом высот от 40 до 150 метров. Также есть возможность нанять инструктора.</w:t>
      </w:r>
      <w:r w:rsidR="00AD0D0E" w:rsidRPr="00E76A60">
        <w:rPr>
          <w:rFonts w:ascii="Times New Roman" w:hAnsi="Times New Roman"/>
          <w:sz w:val="19"/>
          <w:szCs w:val="19"/>
        </w:rPr>
        <w:t xml:space="preserve"> Это идеальное место для знакомства с горными лыжами или сноубордом. </w:t>
      </w:r>
      <w:r w:rsidR="008B3D86" w:rsidRPr="00E76A60">
        <w:rPr>
          <w:rFonts w:ascii="Times New Roman" w:hAnsi="Times New Roman"/>
          <w:sz w:val="19"/>
          <w:szCs w:val="19"/>
        </w:rPr>
        <w:t xml:space="preserve"> На  </w:t>
      </w:r>
      <w:proofErr w:type="spellStart"/>
      <w:r w:rsidR="008B3D86" w:rsidRPr="00E76A60">
        <w:rPr>
          <w:rFonts w:ascii="Times New Roman" w:hAnsi="Times New Roman"/>
          <w:sz w:val="19"/>
          <w:szCs w:val="19"/>
        </w:rPr>
        <w:t>Губалувке</w:t>
      </w:r>
      <w:proofErr w:type="spellEnd"/>
      <w:r w:rsidR="008B3D86" w:rsidRPr="00E76A60">
        <w:rPr>
          <w:rFonts w:ascii="Times New Roman" w:hAnsi="Times New Roman"/>
          <w:sz w:val="19"/>
          <w:szCs w:val="19"/>
        </w:rPr>
        <w:t xml:space="preserve"> расположено много кафе и закусочных, с закрытыми и открытыми площадками</w:t>
      </w:r>
      <w:r w:rsidR="00AD0D0E" w:rsidRPr="00E76A60">
        <w:rPr>
          <w:rFonts w:ascii="Times New Roman" w:hAnsi="Times New Roman"/>
          <w:sz w:val="19"/>
          <w:szCs w:val="19"/>
        </w:rPr>
        <w:t>;</w:t>
      </w:r>
      <w:r w:rsidR="008B3D86" w:rsidRPr="00E76A60">
        <w:rPr>
          <w:rFonts w:ascii="Times New Roman" w:hAnsi="Times New Roman"/>
          <w:sz w:val="19"/>
          <w:szCs w:val="19"/>
        </w:rPr>
        <w:t xml:space="preserve"> сувенирные лавки, пунк</w:t>
      </w:r>
      <w:r w:rsidR="00AD0D0E" w:rsidRPr="00E76A60">
        <w:rPr>
          <w:rFonts w:ascii="Times New Roman" w:hAnsi="Times New Roman"/>
          <w:sz w:val="19"/>
          <w:szCs w:val="19"/>
        </w:rPr>
        <w:t xml:space="preserve">ты проката лыжного снаряжения. </w:t>
      </w:r>
      <w:r w:rsidR="008B3D86" w:rsidRPr="00E76A60">
        <w:rPr>
          <w:rFonts w:ascii="Times New Roman" w:hAnsi="Times New Roman"/>
          <w:sz w:val="19"/>
          <w:szCs w:val="19"/>
        </w:rPr>
        <w:t>Отсюда открывается прекрасный вид на Закопане, а также великолепная панорама на Татры.</w:t>
      </w:r>
      <w:r w:rsidRPr="00E76A60">
        <w:rPr>
          <w:rFonts w:ascii="Times New Roman" w:hAnsi="Times New Roman"/>
          <w:sz w:val="19"/>
          <w:szCs w:val="19"/>
        </w:rPr>
        <w:t xml:space="preserve"> </w:t>
      </w:r>
      <w:r w:rsidR="00024D85" w:rsidRPr="00E76A60">
        <w:rPr>
          <w:rFonts w:ascii="Times New Roman" w:hAnsi="Times New Roman"/>
          <w:sz w:val="19"/>
          <w:szCs w:val="19"/>
        </w:rPr>
        <w:t>Рядом с горнолыжным комплексом находятся региональный рынок и центральная улица</w:t>
      </w:r>
      <w:r w:rsidR="000E1E09" w:rsidRPr="00E76A60">
        <w:rPr>
          <w:rFonts w:ascii="Times New Roman" w:hAnsi="Times New Roman"/>
          <w:sz w:val="19"/>
          <w:szCs w:val="19"/>
        </w:rPr>
        <w:t xml:space="preserve"> Закопан</w:t>
      </w:r>
      <w:r w:rsidR="00E870B6" w:rsidRPr="00E76A60">
        <w:rPr>
          <w:rFonts w:ascii="Times New Roman" w:hAnsi="Times New Roman"/>
          <w:sz w:val="19"/>
          <w:szCs w:val="19"/>
        </w:rPr>
        <w:t>е</w:t>
      </w:r>
      <w:r w:rsidR="00024D85" w:rsidRPr="00E76A60">
        <w:rPr>
          <w:rFonts w:ascii="Times New Roman" w:hAnsi="Times New Roman"/>
          <w:sz w:val="19"/>
          <w:szCs w:val="19"/>
        </w:rPr>
        <w:t xml:space="preserve"> (</w:t>
      </w:r>
      <w:proofErr w:type="spellStart"/>
      <w:r w:rsidR="00334F13" w:rsidRPr="00E76A60">
        <w:rPr>
          <w:rFonts w:ascii="Times New Roman" w:hAnsi="Times New Roman"/>
          <w:sz w:val="19"/>
          <w:szCs w:val="19"/>
        </w:rPr>
        <w:t>Krupowki</w:t>
      </w:r>
      <w:proofErr w:type="spellEnd"/>
      <w:r w:rsidR="00024D85" w:rsidRPr="00E76A60">
        <w:rPr>
          <w:rFonts w:ascii="Times New Roman" w:hAnsi="Times New Roman"/>
          <w:sz w:val="19"/>
          <w:szCs w:val="19"/>
        </w:rPr>
        <w:t xml:space="preserve">), </w:t>
      </w:r>
      <w:proofErr w:type="gramStart"/>
      <w:r w:rsidR="00024D85" w:rsidRPr="00E76A60">
        <w:rPr>
          <w:rFonts w:ascii="Times New Roman" w:hAnsi="Times New Roman"/>
          <w:sz w:val="19"/>
          <w:szCs w:val="19"/>
        </w:rPr>
        <w:t>со</w:t>
      </w:r>
      <w:proofErr w:type="gramEnd"/>
      <w:r w:rsidR="00024D85" w:rsidRPr="00E76A60">
        <w:rPr>
          <w:rFonts w:ascii="Times New Roman" w:hAnsi="Times New Roman"/>
          <w:sz w:val="19"/>
          <w:szCs w:val="19"/>
        </w:rPr>
        <w:t xml:space="preserve"> множеством магазинов, кафе и ресторанов.</w:t>
      </w:r>
      <w:r w:rsidRPr="00E76A60">
        <w:rPr>
          <w:rFonts w:ascii="Times New Roman" w:hAnsi="Times New Roman"/>
          <w:sz w:val="19"/>
          <w:szCs w:val="19"/>
        </w:rPr>
        <w:t xml:space="preserve"> </w:t>
      </w:r>
      <w:r w:rsidR="00E870B6" w:rsidRPr="00E76A60">
        <w:rPr>
          <w:rFonts w:ascii="Times New Roman" w:hAnsi="Times New Roman"/>
          <w:b/>
          <w:sz w:val="19"/>
          <w:szCs w:val="19"/>
        </w:rPr>
        <w:t>Возвращение в пансионат.</w:t>
      </w:r>
    </w:p>
    <w:p w:rsidR="00E870B6" w:rsidRPr="00E76A60" w:rsidRDefault="00E870B6" w:rsidP="00E76A60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E76A60">
        <w:rPr>
          <w:rFonts w:ascii="Times New Roman" w:hAnsi="Times New Roman"/>
          <w:sz w:val="19"/>
          <w:szCs w:val="19"/>
        </w:rPr>
        <w:t>Катание на санях, запряжённых лошадями (</w:t>
      </w:r>
      <w:proofErr w:type="spellStart"/>
      <w:r w:rsidRPr="00E76A60">
        <w:rPr>
          <w:rFonts w:ascii="Times New Roman" w:hAnsi="Times New Roman"/>
          <w:sz w:val="19"/>
          <w:szCs w:val="19"/>
        </w:rPr>
        <w:t>kulig</w:t>
      </w:r>
      <w:proofErr w:type="spellEnd"/>
      <w:r w:rsidRPr="00E76A60">
        <w:rPr>
          <w:rFonts w:ascii="Times New Roman" w:hAnsi="Times New Roman"/>
          <w:sz w:val="19"/>
          <w:szCs w:val="19"/>
        </w:rPr>
        <w:t>). Остановка у костра (горячий чай, кофе, жареные колбаски). Когда стемнеет, Вы будете держать в руках  зажженные  факелы, которые раньше использовались в качестве габаритных огней.</w:t>
      </w:r>
      <w:r w:rsidR="00E24930" w:rsidRPr="00E76A60">
        <w:rPr>
          <w:rFonts w:ascii="Times New Roman" w:hAnsi="Times New Roman"/>
          <w:sz w:val="19"/>
          <w:szCs w:val="19"/>
        </w:rPr>
        <w:t xml:space="preserve"> </w:t>
      </w:r>
      <w:r w:rsidRPr="00E76A60">
        <w:rPr>
          <w:rFonts w:ascii="Times New Roman" w:hAnsi="Times New Roman"/>
          <w:b/>
          <w:sz w:val="19"/>
          <w:szCs w:val="19"/>
        </w:rPr>
        <w:t>Ужин в пансионате. Свободное время</w:t>
      </w:r>
      <w:r w:rsidR="0021469C" w:rsidRPr="00E76A60">
        <w:rPr>
          <w:rFonts w:ascii="Times New Roman" w:hAnsi="Times New Roman"/>
          <w:b/>
          <w:sz w:val="19"/>
          <w:szCs w:val="19"/>
        </w:rPr>
        <w:t>.</w:t>
      </w:r>
    </w:p>
    <w:p w:rsidR="00E870B6" w:rsidRPr="00E76A60" w:rsidRDefault="00E24930" w:rsidP="00E76A60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E76A60">
        <w:rPr>
          <w:rFonts w:ascii="Times New Roman" w:hAnsi="Times New Roman"/>
          <w:b/>
          <w:sz w:val="19"/>
          <w:szCs w:val="19"/>
          <w:u w:val="single"/>
        </w:rPr>
        <w:t>3 ДЕНЬ</w:t>
      </w:r>
      <w:r w:rsidR="00E870B6" w:rsidRPr="00E76A60">
        <w:rPr>
          <w:rFonts w:ascii="Times New Roman" w:hAnsi="Times New Roman"/>
          <w:b/>
          <w:sz w:val="19"/>
          <w:szCs w:val="19"/>
          <w:u w:val="single"/>
        </w:rPr>
        <w:t>.</w:t>
      </w:r>
      <w:r w:rsidRPr="00E76A60">
        <w:rPr>
          <w:rFonts w:ascii="Times New Roman" w:hAnsi="Times New Roman"/>
          <w:sz w:val="19"/>
          <w:szCs w:val="19"/>
        </w:rPr>
        <w:t xml:space="preserve"> </w:t>
      </w:r>
      <w:r w:rsidRPr="00E76A60">
        <w:rPr>
          <w:rFonts w:ascii="Times New Roman" w:hAnsi="Times New Roman"/>
          <w:b/>
          <w:sz w:val="19"/>
          <w:szCs w:val="19"/>
        </w:rPr>
        <w:t>Завтрак, о</w:t>
      </w:r>
      <w:r w:rsidR="00E870B6" w:rsidRPr="00E76A60">
        <w:rPr>
          <w:rFonts w:ascii="Times New Roman" w:hAnsi="Times New Roman"/>
          <w:b/>
          <w:sz w:val="19"/>
          <w:szCs w:val="19"/>
        </w:rPr>
        <w:t>рганизованное посещение горнолыжного комплекса «</w:t>
      </w:r>
      <w:proofErr w:type="spellStart"/>
      <w:r w:rsidR="00E870B6" w:rsidRPr="00E76A60">
        <w:rPr>
          <w:rFonts w:ascii="Times New Roman" w:hAnsi="Times New Roman"/>
          <w:b/>
          <w:sz w:val="19"/>
          <w:szCs w:val="19"/>
        </w:rPr>
        <w:t>Бялка</w:t>
      </w:r>
      <w:proofErr w:type="spellEnd"/>
      <w:r w:rsidR="00E870B6" w:rsidRPr="00E76A60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E870B6" w:rsidRPr="00E76A60">
        <w:rPr>
          <w:rFonts w:ascii="Times New Roman" w:hAnsi="Times New Roman"/>
          <w:b/>
          <w:sz w:val="19"/>
          <w:szCs w:val="19"/>
        </w:rPr>
        <w:t>Татранска</w:t>
      </w:r>
      <w:proofErr w:type="spellEnd"/>
      <w:r w:rsidR="00E870B6" w:rsidRPr="00E76A60">
        <w:rPr>
          <w:rFonts w:ascii="Times New Roman" w:hAnsi="Times New Roman"/>
          <w:b/>
          <w:sz w:val="19"/>
          <w:szCs w:val="19"/>
        </w:rPr>
        <w:t>»</w:t>
      </w:r>
      <w:r w:rsidR="00E870B6" w:rsidRPr="00E76A60">
        <w:rPr>
          <w:rFonts w:ascii="Times New Roman" w:hAnsi="Times New Roman"/>
          <w:sz w:val="19"/>
          <w:szCs w:val="19"/>
        </w:rPr>
        <w:t xml:space="preserve">. На территории комплекса расположены прекрасные трассы разной степени сложности, трасса для беговых лыж, </w:t>
      </w:r>
      <w:proofErr w:type="spellStart"/>
      <w:r w:rsidR="00E870B6" w:rsidRPr="00E76A60">
        <w:rPr>
          <w:rFonts w:ascii="Times New Roman" w:hAnsi="Times New Roman"/>
          <w:sz w:val="19"/>
          <w:szCs w:val="19"/>
        </w:rPr>
        <w:t>сноупарк</w:t>
      </w:r>
      <w:proofErr w:type="spellEnd"/>
      <w:r w:rsidR="00E870B6" w:rsidRPr="00E76A60">
        <w:rPr>
          <w:rFonts w:ascii="Times New Roman" w:hAnsi="Times New Roman"/>
          <w:sz w:val="19"/>
          <w:szCs w:val="19"/>
        </w:rPr>
        <w:t xml:space="preserve">,  кафе, рестораны, сувенирные лавки, пункты проката горнолыжного оборудования. Рядом с комплексом располагаются аквапарк и каток. </w:t>
      </w:r>
      <w:r w:rsidR="00E870B6" w:rsidRPr="00E76A60">
        <w:rPr>
          <w:rFonts w:ascii="Times New Roman" w:hAnsi="Times New Roman"/>
          <w:b/>
          <w:sz w:val="19"/>
          <w:szCs w:val="19"/>
        </w:rPr>
        <w:t>Возвращение в пансионат. Ужин. Свободное время.</w:t>
      </w:r>
    </w:p>
    <w:p w:rsidR="009D5935" w:rsidRPr="00E76A60" w:rsidRDefault="00081D7D" w:rsidP="00E76A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 w:rsidRPr="00E76A60">
        <w:rPr>
          <w:rFonts w:ascii="Times New Roman" w:hAnsi="Times New Roman"/>
          <w:b/>
          <w:sz w:val="19"/>
          <w:szCs w:val="19"/>
          <w:u w:val="single"/>
        </w:rPr>
        <w:t>4</w:t>
      </w:r>
      <w:r w:rsidR="00E24930" w:rsidRPr="00E76A60">
        <w:rPr>
          <w:rFonts w:ascii="Times New Roman" w:hAnsi="Times New Roman"/>
          <w:b/>
          <w:sz w:val="19"/>
          <w:szCs w:val="19"/>
          <w:u w:val="single"/>
        </w:rPr>
        <w:t xml:space="preserve"> ДЕНЬ</w:t>
      </w:r>
      <w:r w:rsidR="00E870B6" w:rsidRPr="00E76A60">
        <w:rPr>
          <w:rFonts w:ascii="Times New Roman" w:hAnsi="Times New Roman"/>
          <w:b/>
          <w:sz w:val="19"/>
          <w:szCs w:val="19"/>
          <w:u w:val="single"/>
        </w:rPr>
        <w:t>.</w:t>
      </w:r>
      <w:r w:rsidR="00E24930" w:rsidRPr="00E76A60">
        <w:rPr>
          <w:rFonts w:ascii="Times New Roman" w:hAnsi="Times New Roman"/>
          <w:sz w:val="19"/>
          <w:szCs w:val="19"/>
        </w:rPr>
        <w:t xml:space="preserve"> </w:t>
      </w:r>
      <w:r w:rsidR="00E24930" w:rsidRPr="00E76A60">
        <w:rPr>
          <w:rFonts w:ascii="Times New Roman" w:hAnsi="Times New Roman"/>
          <w:b/>
          <w:sz w:val="19"/>
          <w:szCs w:val="19"/>
        </w:rPr>
        <w:t>Завтрак, в</w:t>
      </w:r>
      <w:r w:rsidR="009D5935" w:rsidRPr="00E76A60">
        <w:rPr>
          <w:rFonts w:ascii="Times New Roman" w:hAnsi="Times New Roman"/>
          <w:b/>
          <w:sz w:val="19"/>
          <w:szCs w:val="19"/>
        </w:rPr>
        <w:t>ыезд на экскурсию в</w:t>
      </w:r>
      <w:r w:rsidR="00E24930" w:rsidRPr="00E76A60">
        <w:rPr>
          <w:rFonts w:ascii="Times New Roman" w:hAnsi="Times New Roman"/>
          <w:b/>
          <w:sz w:val="19"/>
          <w:szCs w:val="19"/>
        </w:rPr>
        <w:t xml:space="preserve"> </w:t>
      </w:r>
      <w:r w:rsidR="009D5935" w:rsidRPr="00E76A60"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  <w:t xml:space="preserve">замок </w:t>
      </w:r>
      <w:proofErr w:type="spellStart"/>
      <w:r w:rsidR="009D5935" w:rsidRPr="00E76A60"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  <w:t>Недзица</w:t>
      </w:r>
      <w:proofErr w:type="spellEnd"/>
      <w:r w:rsidR="00583AB4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(другое название замок </w:t>
      </w:r>
      <w:proofErr w:type="spellStart"/>
      <w:r w:rsidR="00583AB4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Дунаец</w:t>
      </w:r>
      <w:proofErr w:type="spellEnd"/>
      <w:r w:rsidR="00583AB4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)</w:t>
      </w:r>
      <w:r w:rsidR="00FD1076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, одиноко</w:t>
      </w:r>
      <w:r w:rsidR="00E24930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 w:rsidR="00FD1076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стоящего на </w:t>
      </w:r>
      <w:proofErr w:type="gramStart"/>
      <w:r w:rsidR="00FD1076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холме</w:t>
      </w:r>
      <w:proofErr w:type="gramEnd"/>
      <w:r w:rsidR="00FD1076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на берегу горного озера</w:t>
      </w:r>
      <w:r w:rsidR="009D5935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. </w:t>
      </w:r>
      <w:r w:rsidR="00583AB4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Этот средневековый замок-крепость </w:t>
      </w:r>
      <w:proofErr w:type="gramStart"/>
      <w:r w:rsidR="00583AB4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Х</w:t>
      </w:r>
      <w:proofErr w:type="gramEnd"/>
      <w:r w:rsidR="00583AB4" w:rsidRPr="00E76A60">
        <w:rPr>
          <w:rFonts w:ascii="Times New Roman" w:eastAsia="Times New Roman" w:hAnsi="Times New Roman"/>
          <w:color w:val="000000"/>
          <w:sz w:val="19"/>
          <w:szCs w:val="19"/>
          <w:lang w:val="en-US" w:eastAsia="ru-RU"/>
        </w:rPr>
        <w:t>IV</w:t>
      </w:r>
      <w:r w:rsidR="00583AB4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века </w:t>
      </w:r>
      <w:r w:rsidR="009D5935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– украшает обложки многих книг и блокнотов</w:t>
      </w:r>
      <w:r w:rsidR="00583AB4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, </w:t>
      </w:r>
      <w:r w:rsidR="009D5935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здесь до 1931 года (дольше всех в Европе) существовала частичная форма барщины. </w:t>
      </w:r>
      <w:r w:rsidR="00FD1076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Не так давноздесь </w:t>
      </w:r>
      <w:r w:rsidR="009D5935" w:rsidRPr="00E76A60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нашли одну из самых загадочных карт в истории замка - сообщение, написанное на языке инков «кипу», в котором содержится информация о скрытых сокровищах.</w:t>
      </w:r>
    </w:p>
    <w:p w:rsidR="00EA6A6D" w:rsidRPr="00E76A60" w:rsidRDefault="00FD1076" w:rsidP="00E76A60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E76A60">
        <w:rPr>
          <w:rFonts w:ascii="Times New Roman" w:hAnsi="Times New Roman"/>
          <w:b/>
          <w:sz w:val="19"/>
          <w:szCs w:val="19"/>
        </w:rPr>
        <w:t xml:space="preserve">После осмотра замка мы предлагаем посетить </w:t>
      </w:r>
      <w:r w:rsidR="00E870B6" w:rsidRPr="00E76A60">
        <w:rPr>
          <w:rFonts w:ascii="Times New Roman" w:hAnsi="Times New Roman"/>
          <w:b/>
          <w:sz w:val="19"/>
          <w:szCs w:val="19"/>
        </w:rPr>
        <w:t>горнолыжн</w:t>
      </w:r>
      <w:r w:rsidRPr="00E76A60">
        <w:rPr>
          <w:rFonts w:ascii="Times New Roman" w:hAnsi="Times New Roman"/>
          <w:b/>
          <w:sz w:val="19"/>
          <w:szCs w:val="19"/>
        </w:rPr>
        <w:t>ый</w:t>
      </w:r>
      <w:r w:rsidR="00E870B6" w:rsidRPr="00E76A60">
        <w:rPr>
          <w:rFonts w:ascii="Times New Roman" w:hAnsi="Times New Roman"/>
          <w:b/>
          <w:sz w:val="19"/>
          <w:szCs w:val="19"/>
        </w:rPr>
        <w:t xml:space="preserve"> комплекс «</w:t>
      </w:r>
      <w:proofErr w:type="spellStart"/>
      <w:r w:rsidR="00E870B6" w:rsidRPr="00E76A60">
        <w:rPr>
          <w:rFonts w:ascii="Times New Roman" w:hAnsi="Times New Roman"/>
          <w:b/>
          <w:sz w:val="19"/>
          <w:szCs w:val="19"/>
        </w:rPr>
        <w:t>Мале</w:t>
      </w:r>
      <w:proofErr w:type="spellEnd"/>
      <w:r w:rsidR="00E870B6" w:rsidRPr="00E76A60"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E870B6" w:rsidRPr="00E76A60">
        <w:rPr>
          <w:rFonts w:ascii="Times New Roman" w:hAnsi="Times New Roman"/>
          <w:b/>
          <w:sz w:val="19"/>
          <w:szCs w:val="19"/>
        </w:rPr>
        <w:t>Цихе</w:t>
      </w:r>
      <w:proofErr w:type="spellEnd"/>
      <w:r w:rsidR="00E870B6" w:rsidRPr="00E76A60">
        <w:rPr>
          <w:rFonts w:ascii="Times New Roman" w:hAnsi="Times New Roman"/>
          <w:b/>
          <w:sz w:val="19"/>
          <w:szCs w:val="19"/>
        </w:rPr>
        <w:t>»</w:t>
      </w:r>
      <w:r w:rsidRPr="00E76A60">
        <w:rPr>
          <w:rFonts w:ascii="Times New Roman" w:hAnsi="Times New Roman"/>
          <w:b/>
          <w:sz w:val="19"/>
          <w:szCs w:val="19"/>
        </w:rPr>
        <w:t>,</w:t>
      </w:r>
      <w:r w:rsidRPr="00E76A60">
        <w:rPr>
          <w:rFonts w:ascii="Times New Roman" w:hAnsi="Times New Roman"/>
          <w:sz w:val="19"/>
          <w:szCs w:val="19"/>
        </w:rPr>
        <w:t xml:space="preserve"> где в уютных кафе Вы сможете пообедать и отдохнуть</w:t>
      </w:r>
      <w:r w:rsidR="00E870B6" w:rsidRPr="00E76A60">
        <w:rPr>
          <w:rFonts w:ascii="Times New Roman" w:hAnsi="Times New Roman"/>
          <w:sz w:val="19"/>
          <w:szCs w:val="19"/>
        </w:rPr>
        <w:t xml:space="preserve">. </w:t>
      </w:r>
      <w:r w:rsidRPr="00E76A60">
        <w:rPr>
          <w:rFonts w:ascii="Times New Roman" w:hAnsi="Times New Roman"/>
          <w:sz w:val="19"/>
          <w:szCs w:val="19"/>
        </w:rPr>
        <w:t>Здешни</w:t>
      </w:r>
      <w:r w:rsidR="00974AD3" w:rsidRPr="00E76A60">
        <w:rPr>
          <w:rFonts w:ascii="Times New Roman" w:hAnsi="Times New Roman"/>
          <w:sz w:val="19"/>
          <w:szCs w:val="19"/>
        </w:rPr>
        <w:t>е</w:t>
      </w:r>
      <w:r w:rsidRPr="00E76A60">
        <w:rPr>
          <w:rFonts w:ascii="Times New Roman" w:hAnsi="Times New Roman"/>
          <w:sz w:val="19"/>
          <w:szCs w:val="19"/>
        </w:rPr>
        <w:t xml:space="preserve"> широкие</w:t>
      </w:r>
      <w:r w:rsidR="00E870B6" w:rsidRPr="00E76A60">
        <w:rPr>
          <w:rFonts w:ascii="Times New Roman" w:hAnsi="Times New Roman"/>
          <w:sz w:val="19"/>
          <w:szCs w:val="19"/>
        </w:rPr>
        <w:t xml:space="preserve"> и полог</w:t>
      </w:r>
      <w:r w:rsidR="00974AD3" w:rsidRPr="00E76A60">
        <w:rPr>
          <w:rFonts w:ascii="Times New Roman" w:hAnsi="Times New Roman"/>
          <w:sz w:val="19"/>
          <w:szCs w:val="19"/>
        </w:rPr>
        <w:t>ие</w:t>
      </w:r>
      <w:r w:rsidR="00E870B6" w:rsidRPr="00E76A60">
        <w:rPr>
          <w:rFonts w:ascii="Times New Roman" w:hAnsi="Times New Roman"/>
          <w:sz w:val="19"/>
          <w:szCs w:val="19"/>
        </w:rPr>
        <w:t xml:space="preserve"> трасс</w:t>
      </w:r>
      <w:r w:rsidR="00974AD3" w:rsidRPr="00E76A60">
        <w:rPr>
          <w:rFonts w:ascii="Times New Roman" w:hAnsi="Times New Roman"/>
          <w:sz w:val="19"/>
          <w:szCs w:val="19"/>
        </w:rPr>
        <w:t>ы</w:t>
      </w:r>
      <w:r w:rsidR="00E870B6" w:rsidRPr="00E76A60">
        <w:rPr>
          <w:rFonts w:ascii="Times New Roman" w:hAnsi="Times New Roman"/>
          <w:sz w:val="19"/>
          <w:szCs w:val="19"/>
        </w:rPr>
        <w:t xml:space="preserve"> протяжённостью 1300 м прид</w:t>
      </w:r>
      <w:r w:rsidR="00974AD3" w:rsidRPr="00E76A60">
        <w:rPr>
          <w:rFonts w:ascii="Times New Roman" w:hAnsi="Times New Roman"/>
          <w:sz w:val="19"/>
          <w:szCs w:val="19"/>
        </w:rPr>
        <w:t>у</w:t>
      </w:r>
      <w:r w:rsidR="00E870B6" w:rsidRPr="00E76A60">
        <w:rPr>
          <w:rFonts w:ascii="Times New Roman" w:hAnsi="Times New Roman"/>
          <w:sz w:val="19"/>
          <w:szCs w:val="19"/>
        </w:rPr>
        <w:t xml:space="preserve">тся по </w:t>
      </w:r>
      <w:proofErr w:type="gramStart"/>
      <w:r w:rsidR="00E870B6" w:rsidRPr="00E76A60">
        <w:rPr>
          <w:rFonts w:ascii="Times New Roman" w:hAnsi="Times New Roman"/>
          <w:sz w:val="19"/>
          <w:szCs w:val="19"/>
        </w:rPr>
        <w:t>вкусу</w:t>
      </w:r>
      <w:proofErr w:type="gramEnd"/>
      <w:r w:rsidR="00E870B6" w:rsidRPr="00E76A60">
        <w:rPr>
          <w:rFonts w:ascii="Times New Roman" w:hAnsi="Times New Roman"/>
          <w:sz w:val="19"/>
          <w:szCs w:val="19"/>
        </w:rPr>
        <w:t xml:space="preserve"> как новичкам, так и опытным горнолыжникам. </w:t>
      </w:r>
      <w:r w:rsidR="00E870B6" w:rsidRPr="00E76A60">
        <w:rPr>
          <w:rFonts w:ascii="Times New Roman" w:hAnsi="Times New Roman"/>
          <w:b/>
          <w:sz w:val="19"/>
          <w:szCs w:val="19"/>
        </w:rPr>
        <w:t>Возвращение в пансионат.</w:t>
      </w:r>
      <w:r w:rsidR="00E24930" w:rsidRPr="00E76A60">
        <w:rPr>
          <w:rFonts w:ascii="Times New Roman" w:hAnsi="Times New Roman"/>
          <w:b/>
          <w:sz w:val="19"/>
          <w:szCs w:val="19"/>
        </w:rPr>
        <w:t xml:space="preserve"> </w:t>
      </w:r>
      <w:r w:rsidR="00E870B6" w:rsidRPr="00E76A60">
        <w:rPr>
          <w:rFonts w:ascii="Times New Roman" w:hAnsi="Times New Roman"/>
          <w:b/>
          <w:sz w:val="19"/>
          <w:szCs w:val="19"/>
        </w:rPr>
        <w:t>Ужин. Свободное время.</w:t>
      </w:r>
    </w:p>
    <w:p w:rsidR="00974AD3" w:rsidRPr="00E76A60" w:rsidRDefault="00081D7D" w:rsidP="00E76A60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E76A60">
        <w:rPr>
          <w:rFonts w:ascii="Times New Roman" w:hAnsi="Times New Roman"/>
          <w:b/>
          <w:sz w:val="19"/>
          <w:szCs w:val="19"/>
          <w:u w:val="single"/>
        </w:rPr>
        <w:t>5</w:t>
      </w:r>
      <w:r w:rsidR="00E24930" w:rsidRPr="00E76A60">
        <w:rPr>
          <w:rFonts w:ascii="Times New Roman" w:hAnsi="Times New Roman"/>
          <w:b/>
          <w:sz w:val="19"/>
          <w:szCs w:val="19"/>
          <w:u w:val="single"/>
        </w:rPr>
        <w:t xml:space="preserve"> ДЕНЬ</w:t>
      </w:r>
      <w:r w:rsidR="007F0996" w:rsidRPr="00E76A60">
        <w:rPr>
          <w:rFonts w:ascii="Times New Roman" w:hAnsi="Times New Roman"/>
          <w:b/>
          <w:sz w:val="19"/>
          <w:szCs w:val="19"/>
          <w:u w:val="single"/>
        </w:rPr>
        <w:t>.</w:t>
      </w:r>
      <w:r w:rsidR="00E24930" w:rsidRPr="00E76A60">
        <w:rPr>
          <w:rFonts w:ascii="Times New Roman" w:hAnsi="Times New Roman"/>
          <w:b/>
          <w:sz w:val="19"/>
          <w:szCs w:val="19"/>
        </w:rPr>
        <w:t xml:space="preserve"> Завтрак, о</w:t>
      </w:r>
      <w:r w:rsidR="0079182D" w:rsidRPr="00E76A60">
        <w:rPr>
          <w:rFonts w:ascii="Times New Roman" w:hAnsi="Times New Roman"/>
          <w:b/>
          <w:sz w:val="19"/>
          <w:szCs w:val="19"/>
        </w:rPr>
        <w:t xml:space="preserve">тправление на пешую прогулку по Долине </w:t>
      </w:r>
      <w:proofErr w:type="spellStart"/>
      <w:r w:rsidR="0079182D" w:rsidRPr="00E76A60">
        <w:rPr>
          <w:rFonts w:ascii="Times New Roman" w:hAnsi="Times New Roman"/>
          <w:b/>
          <w:sz w:val="19"/>
          <w:szCs w:val="19"/>
        </w:rPr>
        <w:t>Костелиской</w:t>
      </w:r>
      <w:proofErr w:type="spellEnd"/>
      <w:r w:rsidR="0079182D" w:rsidRPr="00E76A60">
        <w:rPr>
          <w:rFonts w:ascii="Times New Roman" w:hAnsi="Times New Roman"/>
          <w:sz w:val="19"/>
          <w:szCs w:val="19"/>
        </w:rPr>
        <w:t xml:space="preserve">. Это самая красивая долина западных гор Татр, длиной в 9 км. В нижней части долины протекает горный поток </w:t>
      </w:r>
      <w:proofErr w:type="spellStart"/>
      <w:r w:rsidR="0079182D" w:rsidRPr="00E76A60">
        <w:rPr>
          <w:rFonts w:ascii="Times New Roman" w:hAnsi="Times New Roman"/>
          <w:sz w:val="19"/>
          <w:szCs w:val="19"/>
        </w:rPr>
        <w:t>Костелиский</w:t>
      </w:r>
      <w:proofErr w:type="spellEnd"/>
      <w:r w:rsidR="0079182D" w:rsidRPr="00E76A60">
        <w:rPr>
          <w:rFonts w:ascii="Times New Roman" w:hAnsi="Times New Roman"/>
          <w:sz w:val="19"/>
          <w:szCs w:val="19"/>
        </w:rPr>
        <w:t>, который сформировал дно долины. В долине находится огромное количество интересных и замысловатых форм скал.</w:t>
      </w:r>
    </w:p>
    <w:p w:rsidR="00A95C87" w:rsidRPr="00E76A60" w:rsidRDefault="00974AD3" w:rsidP="00E76A60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E76A60">
        <w:rPr>
          <w:rFonts w:ascii="Times New Roman" w:hAnsi="Times New Roman"/>
          <w:b/>
          <w:sz w:val="19"/>
          <w:szCs w:val="19"/>
        </w:rPr>
        <w:t>После прогулки мы предлагаем п</w:t>
      </w:r>
      <w:r w:rsidR="003A0681" w:rsidRPr="00E76A60">
        <w:rPr>
          <w:rFonts w:ascii="Times New Roman" w:hAnsi="Times New Roman"/>
          <w:b/>
          <w:sz w:val="19"/>
          <w:szCs w:val="19"/>
        </w:rPr>
        <w:t>осе</w:t>
      </w:r>
      <w:r w:rsidRPr="00E76A60">
        <w:rPr>
          <w:rFonts w:ascii="Times New Roman" w:hAnsi="Times New Roman"/>
          <w:b/>
          <w:sz w:val="19"/>
          <w:szCs w:val="19"/>
        </w:rPr>
        <w:t>тить комплекс</w:t>
      </w:r>
      <w:r w:rsidR="003A0681" w:rsidRPr="00E76A60">
        <w:rPr>
          <w:rFonts w:ascii="Times New Roman" w:hAnsi="Times New Roman"/>
          <w:b/>
          <w:sz w:val="19"/>
          <w:szCs w:val="19"/>
        </w:rPr>
        <w:t xml:space="preserve"> термальных бассейнов «Термы </w:t>
      </w:r>
      <w:proofErr w:type="spellStart"/>
      <w:r w:rsidR="003A0681" w:rsidRPr="00E76A60">
        <w:rPr>
          <w:rFonts w:ascii="Times New Roman" w:hAnsi="Times New Roman"/>
          <w:b/>
          <w:sz w:val="19"/>
          <w:szCs w:val="19"/>
        </w:rPr>
        <w:t>Шафляры</w:t>
      </w:r>
      <w:proofErr w:type="spellEnd"/>
      <w:r w:rsidR="003A0681" w:rsidRPr="00E76A60">
        <w:rPr>
          <w:rFonts w:ascii="Times New Roman" w:hAnsi="Times New Roman"/>
          <w:b/>
          <w:sz w:val="19"/>
          <w:szCs w:val="19"/>
        </w:rPr>
        <w:t>»</w:t>
      </w:r>
      <w:r w:rsidR="006A00E5" w:rsidRPr="00E76A60">
        <w:rPr>
          <w:rFonts w:ascii="Times New Roman" w:hAnsi="Times New Roman"/>
          <w:b/>
          <w:sz w:val="19"/>
          <w:szCs w:val="19"/>
        </w:rPr>
        <w:t>.</w:t>
      </w:r>
      <w:r w:rsidR="006A00E5" w:rsidRPr="00E76A60">
        <w:rPr>
          <w:rFonts w:ascii="Times New Roman" w:hAnsi="Times New Roman"/>
          <w:sz w:val="19"/>
          <w:szCs w:val="19"/>
        </w:rPr>
        <w:t xml:space="preserve"> П</w:t>
      </w:r>
      <w:r w:rsidRPr="00E76A60">
        <w:rPr>
          <w:rFonts w:ascii="Times New Roman" w:hAnsi="Times New Roman"/>
          <w:sz w:val="19"/>
          <w:szCs w:val="19"/>
        </w:rPr>
        <w:t>о мнению многих туристов</w:t>
      </w:r>
      <w:r w:rsidR="006A00E5" w:rsidRPr="00E76A60">
        <w:rPr>
          <w:rFonts w:ascii="Times New Roman" w:hAnsi="Times New Roman"/>
          <w:sz w:val="19"/>
          <w:szCs w:val="19"/>
        </w:rPr>
        <w:t>,</w:t>
      </w:r>
      <w:r w:rsidRPr="00E76A60">
        <w:rPr>
          <w:rFonts w:ascii="Times New Roman" w:hAnsi="Times New Roman"/>
          <w:sz w:val="19"/>
          <w:szCs w:val="19"/>
        </w:rPr>
        <w:t xml:space="preserve"> эти термальные бассейны </w:t>
      </w:r>
      <w:proofErr w:type="gramStart"/>
      <w:r w:rsidRPr="00E76A60">
        <w:rPr>
          <w:rFonts w:ascii="Times New Roman" w:hAnsi="Times New Roman"/>
          <w:sz w:val="19"/>
          <w:szCs w:val="19"/>
        </w:rPr>
        <w:t>лучше</w:t>
      </w:r>
      <w:proofErr w:type="gramEnd"/>
      <w:r w:rsidRPr="00E76A60">
        <w:rPr>
          <w:rFonts w:ascii="Times New Roman" w:hAnsi="Times New Roman"/>
          <w:sz w:val="19"/>
          <w:szCs w:val="19"/>
        </w:rPr>
        <w:t xml:space="preserve"> чем бассейны в Карловых варах</w:t>
      </w:r>
      <w:r w:rsidR="006A00E5" w:rsidRPr="00E76A60">
        <w:rPr>
          <w:rFonts w:ascii="Times New Roman" w:hAnsi="Times New Roman"/>
          <w:sz w:val="19"/>
          <w:szCs w:val="19"/>
        </w:rPr>
        <w:t xml:space="preserve"> и Будапеште</w:t>
      </w:r>
      <w:r w:rsidR="003A0681" w:rsidRPr="00E76A60">
        <w:rPr>
          <w:rFonts w:ascii="Times New Roman" w:hAnsi="Times New Roman"/>
          <w:sz w:val="19"/>
          <w:szCs w:val="19"/>
        </w:rPr>
        <w:t>. Вода</w:t>
      </w:r>
      <w:r w:rsidRPr="00E76A60">
        <w:rPr>
          <w:rFonts w:ascii="Times New Roman" w:hAnsi="Times New Roman"/>
          <w:sz w:val="19"/>
          <w:szCs w:val="19"/>
        </w:rPr>
        <w:t xml:space="preserve"> в них</w:t>
      </w:r>
      <w:r w:rsidR="003A0681" w:rsidRPr="00E76A60">
        <w:rPr>
          <w:rFonts w:ascii="Times New Roman" w:hAnsi="Times New Roman"/>
          <w:sz w:val="19"/>
          <w:szCs w:val="19"/>
        </w:rPr>
        <w:t xml:space="preserve"> имеет уникальный минеральный </w:t>
      </w:r>
      <w:r w:rsidRPr="00E76A60">
        <w:rPr>
          <w:rFonts w:ascii="Times New Roman" w:hAnsi="Times New Roman"/>
          <w:sz w:val="19"/>
          <w:szCs w:val="19"/>
        </w:rPr>
        <w:t>с</w:t>
      </w:r>
      <w:r w:rsidR="003A0681" w:rsidRPr="00E76A60">
        <w:rPr>
          <w:rFonts w:ascii="Times New Roman" w:hAnsi="Times New Roman"/>
          <w:sz w:val="19"/>
          <w:szCs w:val="19"/>
        </w:rPr>
        <w:t>остав</w:t>
      </w:r>
      <w:r w:rsidRPr="00E76A60">
        <w:rPr>
          <w:rFonts w:ascii="Times New Roman" w:hAnsi="Times New Roman"/>
          <w:sz w:val="19"/>
          <w:szCs w:val="19"/>
        </w:rPr>
        <w:t xml:space="preserve"> и температуру 30-38 C. Вода</w:t>
      </w:r>
      <w:r w:rsidR="006807E1" w:rsidRPr="00E76A60">
        <w:rPr>
          <w:rFonts w:ascii="Times New Roman" w:hAnsi="Times New Roman"/>
          <w:sz w:val="19"/>
          <w:szCs w:val="19"/>
        </w:rPr>
        <w:t xml:space="preserve"> поставляется из скважины, находящейся рядом с комплексом</w:t>
      </w:r>
      <w:r w:rsidR="003A0681" w:rsidRPr="00E76A60">
        <w:rPr>
          <w:rFonts w:ascii="Times New Roman" w:hAnsi="Times New Roman"/>
          <w:sz w:val="19"/>
          <w:szCs w:val="19"/>
        </w:rPr>
        <w:t>. В состав комплекса входят: два наружных бассейна, два внутренних бассейна, трехлинейная семейная горка,</w:t>
      </w:r>
      <w:r w:rsidR="00A03D7E" w:rsidRPr="00E76A60">
        <w:rPr>
          <w:rFonts w:ascii="Times New Roman" w:hAnsi="Times New Roman"/>
          <w:sz w:val="19"/>
          <w:szCs w:val="19"/>
        </w:rPr>
        <w:t xml:space="preserve"> джакузи,</w:t>
      </w:r>
      <w:r w:rsidR="003A0681" w:rsidRPr="00E76A60">
        <w:rPr>
          <w:rFonts w:ascii="Times New Roman" w:hAnsi="Times New Roman"/>
          <w:sz w:val="19"/>
          <w:szCs w:val="19"/>
        </w:rPr>
        <w:t xml:space="preserve"> маленький бассейн для детей с горкой, комплекс саун. Бассейны оборудованы различными устройствами для гидромассажа.</w:t>
      </w:r>
      <w:r w:rsidR="00E24930" w:rsidRPr="00E76A60">
        <w:rPr>
          <w:rFonts w:ascii="Times New Roman" w:hAnsi="Times New Roman"/>
          <w:sz w:val="19"/>
          <w:szCs w:val="19"/>
        </w:rPr>
        <w:t xml:space="preserve"> </w:t>
      </w:r>
      <w:r w:rsidR="00A03D7E" w:rsidRPr="00E76A60">
        <w:rPr>
          <w:rFonts w:ascii="Times New Roman" w:hAnsi="Times New Roman"/>
          <w:b/>
          <w:sz w:val="19"/>
          <w:szCs w:val="19"/>
        </w:rPr>
        <w:t>Возвращение в пансионат.</w:t>
      </w:r>
      <w:r w:rsidR="00E24930" w:rsidRPr="00E76A60">
        <w:rPr>
          <w:rFonts w:ascii="Times New Roman" w:hAnsi="Times New Roman"/>
          <w:b/>
          <w:sz w:val="19"/>
          <w:szCs w:val="19"/>
        </w:rPr>
        <w:t xml:space="preserve"> </w:t>
      </w:r>
      <w:r w:rsidR="00334F13" w:rsidRPr="00E76A60">
        <w:rPr>
          <w:rFonts w:ascii="Times New Roman" w:hAnsi="Times New Roman"/>
          <w:b/>
          <w:sz w:val="19"/>
          <w:szCs w:val="19"/>
        </w:rPr>
        <w:t>Ужин. Свободное время.</w:t>
      </w:r>
    </w:p>
    <w:p w:rsidR="00EA6A6D" w:rsidRPr="00E76A60" w:rsidRDefault="00081D7D" w:rsidP="00E76A60">
      <w:pPr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E76A60">
        <w:rPr>
          <w:rFonts w:ascii="Times New Roman" w:hAnsi="Times New Roman"/>
          <w:b/>
          <w:sz w:val="19"/>
          <w:szCs w:val="19"/>
          <w:u w:val="single"/>
        </w:rPr>
        <w:t>6</w:t>
      </w:r>
      <w:r w:rsidR="00E24930" w:rsidRPr="00E76A60">
        <w:rPr>
          <w:rFonts w:ascii="Times New Roman" w:hAnsi="Times New Roman"/>
          <w:b/>
          <w:sz w:val="19"/>
          <w:szCs w:val="19"/>
          <w:u w:val="single"/>
        </w:rPr>
        <w:t xml:space="preserve"> ДЕНЬ</w:t>
      </w:r>
      <w:r w:rsidR="008C53AF" w:rsidRPr="00E76A60">
        <w:rPr>
          <w:rFonts w:ascii="Times New Roman" w:hAnsi="Times New Roman"/>
          <w:b/>
          <w:sz w:val="19"/>
          <w:szCs w:val="19"/>
          <w:u w:val="single"/>
        </w:rPr>
        <w:t>.</w:t>
      </w:r>
      <w:r w:rsidR="00E24930" w:rsidRPr="00E76A60">
        <w:rPr>
          <w:rFonts w:ascii="Times New Roman" w:hAnsi="Times New Roman"/>
          <w:sz w:val="19"/>
          <w:szCs w:val="19"/>
        </w:rPr>
        <w:t xml:space="preserve"> </w:t>
      </w:r>
      <w:r w:rsidR="00E24930" w:rsidRPr="00E76A60">
        <w:rPr>
          <w:rFonts w:ascii="Times New Roman" w:hAnsi="Times New Roman"/>
          <w:b/>
          <w:sz w:val="19"/>
          <w:szCs w:val="19"/>
        </w:rPr>
        <w:t>Завтрак, о</w:t>
      </w:r>
      <w:r w:rsidR="006B69E8" w:rsidRPr="00E76A60">
        <w:rPr>
          <w:rFonts w:ascii="Times New Roman" w:hAnsi="Times New Roman"/>
          <w:b/>
          <w:sz w:val="19"/>
          <w:szCs w:val="19"/>
        </w:rPr>
        <w:t>тправление в</w:t>
      </w:r>
      <w:r w:rsidR="0045253A" w:rsidRPr="00E76A60">
        <w:rPr>
          <w:rFonts w:ascii="Times New Roman" w:hAnsi="Times New Roman"/>
          <w:b/>
          <w:sz w:val="19"/>
          <w:szCs w:val="19"/>
        </w:rPr>
        <w:t xml:space="preserve"> центр</w:t>
      </w:r>
      <w:r w:rsidR="006B69E8" w:rsidRPr="00E76A60">
        <w:rPr>
          <w:rFonts w:ascii="Times New Roman" w:hAnsi="Times New Roman"/>
          <w:b/>
          <w:sz w:val="19"/>
          <w:szCs w:val="19"/>
        </w:rPr>
        <w:t xml:space="preserve"> Закопане.</w:t>
      </w:r>
      <w:r w:rsidR="006B69E8" w:rsidRPr="00E76A60">
        <w:rPr>
          <w:rFonts w:ascii="Times New Roman" w:hAnsi="Times New Roman"/>
          <w:sz w:val="19"/>
          <w:szCs w:val="19"/>
        </w:rPr>
        <w:t xml:space="preserve"> Вы сможете посетить региональный рынок, провести время на  катке, приобрести различные сувениры, побывать в  «доме вверх дном», попробовать блюда местной кухни в многочисленных  ресторанах и кондитерских, посетить горнолыжные комплексы «</w:t>
      </w:r>
      <w:proofErr w:type="spellStart"/>
      <w:r w:rsidR="006B69E8" w:rsidRPr="00E76A60">
        <w:rPr>
          <w:rFonts w:ascii="Times New Roman" w:hAnsi="Times New Roman"/>
          <w:sz w:val="19"/>
          <w:szCs w:val="19"/>
        </w:rPr>
        <w:t>Губалувка</w:t>
      </w:r>
      <w:proofErr w:type="spellEnd"/>
      <w:r w:rsidR="006B69E8" w:rsidRPr="00E76A60">
        <w:rPr>
          <w:rFonts w:ascii="Times New Roman" w:hAnsi="Times New Roman"/>
          <w:sz w:val="19"/>
          <w:szCs w:val="19"/>
        </w:rPr>
        <w:t xml:space="preserve">» и «Поляна </w:t>
      </w:r>
      <w:proofErr w:type="spellStart"/>
      <w:r w:rsidR="006B69E8" w:rsidRPr="00E76A60">
        <w:rPr>
          <w:rFonts w:ascii="Times New Roman" w:hAnsi="Times New Roman"/>
          <w:sz w:val="19"/>
          <w:szCs w:val="19"/>
        </w:rPr>
        <w:t>Шимошкова</w:t>
      </w:r>
      <w:proofErr w:type="spellEnd"/>
      <w:r w:rsidR="006B69E8" w:rsidRPr="00E76A60">
        <w:rPr>
          <w:rFonts w:ascii="Times New Roman" w:hAnsi="Times New Roman"/>
          <w:sz w:val="19"/>
          <w:szCs w:val="19"/>
        </w:rPr>
        <w:t xml:space="preserve">». </w:t>
      </w:r>
      <w:r w:rsidR="0034671E" w:rsidRPr="00E76A60">
        <w:rPr>
          <w:rFonts w:ascii="Times New Roman" w:hAnsi="Times New Roman"/>
          <w:b/>
          <w:sz w:val="19"/>
          <w:szCs w:val="19"/>
        </w:rPr>
        <w:t>Возвращение в пансионат. Ужин.</w:t>
      </w:r>
      <w:r w:rsidR="00E24930" w:rsidRPr="00E76A60">
        <w:rPr>
          <w:rFonts w:ascii="Times New Roman" w:hAnsi="Times New Roman"/>
          <w:b/>
          <w:sz w:val="19"/>
          <w:szCs w:val="19"/>
        </w:rPr>
        <w:t xml:space="preserve"> Свободное время.</w:t>
      </w:r>
    </w:p>
    <w:p w:rsidR="006A00E5" w:rsidRPr="00E76A60" w:rsidRDefault="00E24930" w:rsidP="00E76A60">
      <w:pPr>
        <w:spacing w:after="0"/>
        <w:ind w:firstLine="708"/>
        <w:jc w:val="both"/>
        <w:rPr>
          <w:rFonts w:ascii="Times New Roman" w:hAnsi="Times New Roman"/>
          <w:b/>
          <w:sz w:val="19"/>
          <w:szCs w:val="19"/>
        </w:rPr>
      </w:pPr>
      <w:r w:rsidRPr="00E76A60">
        <w:rPr>
          <w:rFonts w:ascii="Times New Roman" w:hAnsi="Times New Roman"/>
          <w:b/>
          <w:sz w:val="19"/>
          <w:szCs w:val="19"/>
          <w:u w:val="single"/>
        </w:rPr>
        <w:t>7 ДЕНЬ</w:t>
      </w:r>
      <w:r w:rsidR="00081D7D" w:rsidRPr="00E76A60">
        <w:rPr>
          <w:rFonts w:ascii="Times New Roman" w:hAnsi="Times New Roman"/>
          <w:b/>
          <w:sz w:val="19"/>
          <w:szCs w:val="19"/>
          <w:u w:val="single"/>
        </w:rPr>
        <w:t>.</w:t>
      </w:r>
      <w:r w:rsidR="00081D7D" w:rsidRPr="00E76A60">
        <w:rPr>
          <w:rFonts w:ascii="Times New Roman" w:hAnsi="Times New Roman"/>
          <w:sz w:val="19"/>
          <w:szCs w:val="19"/>
        </w:rPr>
        <w:t xml:space="preserve"> </w:t>
      </w:r>
      <w:r w:rsidR="00081D7D" w:rsidRPr="00E76A60">
        <w:rPr>
          <w:rFonts w:ascii="Times New Roman" w:hAnsi="Times New Roman"/>
          <w:b/>
          <w:sz w:val="19"/>
          <w:szCs w:val="19"/>
        </w:rPr>
        <w:t>Завтрак</w:t>
      </w:r>
      <w:r w:rsidRPr="00E76A60">
        <w:rPr>
          <w:rFonts w:ascii="Times New Roman" w:hAnsi="Times New Roman"/>
          <w:b/>
          <w:sz w:val="19"/>
          <w:szCs w:val="19"/>
        </w:rPr>
        <w:t>, выселение из пансионата, э</w:t>
      </w:r>
      <w:r w:rsidR="00081D7D" w:rsidRPr="00E76A60">
        <w:rPr>
          <w:rFonts w:ascii="Times New Roman" w:hAnsi="Times New Roman"/>
          <w:b/>
          <w:sz w:val="19"/>
          <w:szCs w:val="19"/>
        </w:rPr>
        <w:t>кскурсия в соляные копи «</w:t>
      </w:r>
      <w:proofErr w:type="spellStart"/>
      <w:r w:rsidR="00081D7D" w:rsidRPr="00E76A60">
        <w:rPr>
          <w:rFonts w:ascii="Times New Roman" w:hAnsi="Times New Roman"/>
          <w:b/>
          <w:sz w:val="19"/>
          <w:szCs w:val="19"/>
        </w:rPr>
        <w:t>Величка</w:t>
      </w:r>
      <w:proofErr w:type="spellEnd"/>
      <w:r w:rsidR="00081D7D" w:rsidRPr="00E76A60">
        <w:rPr>
          <w:rFonts w:ascii="Times New Roman" w:hAnsi="Times New Roman"/>
          <w:b/>
          <w:sz w:val="19"/>
          <w:szCs w:val="19"/>
        </w:rPr>
        <w:t>»</w:t>
      </w:r>
      <w:r w:rsidR="00081D7D" w:rsidRPr="00E76A60">
        <w:rPr>
          <w:rFonts w:ascii="Times New Roman" w:hAnsi="Times New Roman"/>
          <w:sz w:val="19"/>
          <w:szCs w:val="19"/>
        </w:rPr>
        <w:t xml:space="preserve"> – единственный в мире подземный музей на глубине 320</w:t>
      </w:r>
      <w:r w:rsidR="00E76A60" w:rsidRPr="00E76A60">
        <w:rPr>
          <w:rFonts w:ascii="Times New Roman" w:hAnsi="Times New Roman"/>
          <w:sz w:val="19"/>
          <w:szCs w:val="19"/>
        </w:rPr>
        <w:t xml:space="preserve"> </w:t>
      </w:r>
      <w:r w:rsidR="00081D7D" w:rsidRPr="00E76A60">
        <w:rPr>
          <w:rFonts w:ascii="Times New Roman" w:hAnsi="Times New Roman"/>
          <w:sz w:val="19"/>
          <w:szCs w:val="19"/>
        </w:rPr>
        <w:t xml:space="preserve">м с подземными галереями и озерами, великолепными часовнями и залами, украшенными скульптурами из соли. </w:t>
      </w:r>
      <w:r w:rsidR="001A3C27" w:rsidRPr="00E76A60">
        <w:rPr>
          <w:rFonts w:ascii="Times New Roman" w:hAnsi="Times New Roman"/>
          <w:sz w:val="19"/>
          <w:szCs w:val="19"/>
        </w:rPr>
        <w:t xml:space="preserve"> </w:t>
      </w:r>
      <w:r w:rsidR="001A3C27" w:rsidRPr="00E76A60">
        <w:rPr>
          <w:rFonts w:ascii="Times New Roman" w:hAnsi="Times New Roman"/>
          <w:b/>
          <w:sz w:val="19"/>
          <w:szCs w:val="19"/>
        </w:rPr>
        <w:t>Отправление в Гродно. Транзит по территории Польши.</w:t>
      </w:r>
      <w:r w:rsidR="00F37768" w:rsidRPr="00E76A60">
        <w:rPr>
          <w:rFonts w:ascii="Times New Roman" w:hAnsi="Times New Roman"/>
          <w:b/>
          <w:sz w:val="19"/>
          <w:szCs w:val="19"/>
        </w:rPr>
        <w:t xml:space="preserve"> Шопинг – </w:t>
      </w:r>
      <w:r w:rsidR="00F37768" w:rsidRPr="00E76A60">
        <w:rPr>
          <w:rFonts w:ascii="Times New Roman" w:hAnsi="Times New Roman"/>
          <w:b/>
          <w:sz w:val="19"/>
          <w:szCs w:val="19"/>
          <w:lang w:val="en-US"/>
        </w:rPr>
        <w:t>TESKO</w:t>
      </w:r>
      <w:r w:rsidR="00F37768" w:rsidRPr="00E76A60">
        <w:rPr>
          <w:rFonts w:ascii="Times New Roman" w:hAnsi="Times New Roman"/>
          <w:b/>
          <w:sz w:val="19"/>
          <w:szCs w:val="19"/>
        </w:rPr>
        <w:t xml:space="preserve">. </w:t>
      </w:r>
      <w:r w:rsidR="001A3C27" w:rsidRPr="00E76A60">
        <w:rPr>
          <w:rFonts w:ascii="Times New Roman" w:hAnsi="Times New Roman"/>
          <w:b/>
          <w:sz w:val="19"/>
          <w:szCs w:val="19"/>
        </w:rPr>
        <w:t xml:space="preserve"> Прибытие в Гродно поздно веч</w:t>
      </w:r>
      <w:r w:rsidRPr="00E76A60">
        <w:rPr>
          <w:rFonts w:ascii="Times New Roman" w:hAnsi="Times New Roman"/>
          <w:b/>
          <w:sz w:val="19"/>
          <w:szCs w:val="19"/>
        </w:rPr>
        <w:t>ером, в Минск рано утром.</w:t>
      </w:r>
    </w:p>
    <w:p w:rsidR="00E870B6" w:rsidRPr="00E76A60" w:rsidRDefault="00E24930" w:rsidP="00E24930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E76A60">
        <w:rPr>
          <w:rFonts w:ascii="Times New Roman" w:hAnsi="Times New Roman"/>
          <w:b/>
          <w:sz w:val="24"/>
          <w:u w:val="single"/>
        </w:rPr>
        <w:t>Стоимость тура:</w:t>
      </w:r>
    </w:p>
    <w:p w:rsidR="00E24930" w:rsidRPr="00E76A60" w:rsidRDefault="00E24930" w:rsidP="00E24930">
      <w:pPr>
        <w:spacing w:after="0"/>
        <w:jc w:val="center"/>
        <w:rPr>
          <w:rFonts w:ascii="Times New Roman" w:hAnsi="Times New Roman"/>
          <w:sz w:val="24"/>
        </w:rPr>
      </w:pPr>
      <w:r w:rsidRPr="00E76A60">
        <w:rPr>
          <w:rFonts w:ascii="Times New Roman" w:hAnsi="Times New Roman"/>
          <w:sz w:val="24"/>
        </w:rPr>
        <w:t>Взрослые – 45 руб. + услуги польского туроператора из расчета 285 евро</w:t>
      </w:r>
    </w:p>
    <w:p w:rsidR="00E24930" w:rsidRPr="00E76A60" w:rsidRDefault="00E24930" w:rsidP="00E76A60">
      <w:pPr>
        <w:spacing w:after="120"/>
        <w:jc w:val="center"/>
        <w:rPr>
          <w:rFonts w:ascii="Times New Roman" w:hAnsi="Times New Roman"/>
          <w:sz w:val="24"/>
        </w:rPr>
      </w:pPr>
      <w:r w:rsidRPr="00E76A60">
        <w:rPr>
          <w:rFonts w:ascii="Times New Roman" w:hAnsi="Times New Roman"/>
          <w:sz w:val="24"/>
        </w:rPr>
        <w:t>Дети до 12 лет – 45 руб. + услуги польского туроператора из расчета 235 евро</w:t>
      </w:r>
    </w:p>
    <w:p w:rsidR="00E76A60" w:rsidRPr="00E76A60" w:rsidRDefault="00E76A60" w:rsidP="00E76A60">
      <w:pPr>
        <w:spacing w:after="120"/>
        <w:jc w:val="both"/>
        <w:rPr>
          <w:rFonts w:ascii="Times New Roman" w:eastAsiaTheme="minorHAnsi" w:hAnsi="Times New Roman"/>
          <w:sz w:val="20"/>
          <w:szCs w:val="18"/>
        </w:rPr>
      </w:pPr>
      <w:r w:rsidRPr="00E76A60">
        <w:rPr>
          <w:rFonts w:ascii="Times New Roman" w:hAnsi="Times New Roman"/>
          <w:b/>
          <w:sz w:val="20"/>
          <w:szCs w:val="18"/>
        </w:rPr>
        <w:t>В стоимость тура входит:</w:t>
      </w:r>
      <w:r w:rsidRPr="00E76A60">
        <w:rPr>
          <w:rFonts w:ascii="Times New Roman" w:hAnsi="Times New Roman"/>
          <w:sz w:val="20"/>
          <w:szCs w:val="18"/>
        </w:rPr>
        <w:t xml:space="preserve"> </w:t>
      </w:r>
      <w:r w:rsidRPr="00E76A60">
        <w:rPr>
          <w:rFonts w:ascii="Times New Roman" w:eastAsiaTheme="minorHAnsi" w:hAnsi="Times New Roman"/>
          <w:sz w:val="20"/>
          <w:szCs w:val="18"/>
        </w:rPr>
        <w:t xml:space="preserve">проезд комфортабельным автобусом туристического класса; проживание 6 ночей, 6 завтраков, 6 ужинов в пансионате "У Галины" / </w:t>
      </w:r>
      <w:proofErr w:type="spellStart"/>
      <w:r w:rsidRPr="00E76A60">
        <w:rPr>
          <w:rFonts w:ascii="Times New Roman" w:eastAsiaTheme="minorHAnsi" w:hAnsi="Times New Roman"/>
          <w:sz w:val="20"/>
          <w:szCs w:val="18"/>
        </w:rPr>
        <w:t>Зомб</w:t>
      </w:r>
      <w:proofErr w:type="spellEnd"/>
      <w:r w:rsidRPr="00E76A60">
        <w:rPr>
          <w:rFonts w:ascii="Times New Roman" w:eastAsiaTheme="minorHAnsi" w:hAnsi="Times New Roman"/>
          <w:sz w:val="20"/>
          <w:szCs w:val="18"/>
        </w:rPr>
        <w:t xml:space="preserve">; экскурсионное обслуживание в Кракове и в </w:t>
      </w:r>
      <w:proofErr w:type="spellStart"/>
      <w:r w:rsidRPr="00E76A60">
        <w:rPr>
          <w:rFonts w:ascii="Times New Roman" w:eastAsiaTheme="minorHAnsi" w:hAnsi="Times New Roman"/>
          <w:sz w:val="20"/>
          <w:szCs w:val="18"/>
        </w:rPr>
        <w:t>Величке</w:t>
      </w:r>
      <w:proofErr w:type="spellEnd"/>
      <w:r w:rsidRPr="00E76A60">
        <w:rPr>
          <w:rFonts w:ascii="Times New Roman" w:eastAsiaTheme="minorHAnsi" w:hAnsi="Times New Roman"/>
          <w:sz w:val="20"/>
          <w:szCs w:val="18"/>
        </w:rPr>
        <w:t>, услуги гида-сопровождающего</w:t>
      </w:r>
      <w:r w:rsidRPr="00E76A60">
        <w:rPr>
          <w:rFonts w:ascii="Times New Roman" w:eastAsiaTheme="minorHAnsi" w:hAnsi="Times New Roman"/>
          <w:sz w:val="20"/>
          <w:szCs w:val="18"/>
        </w:rPr>
        <w:tab/>
      </w:r>
    </w:p>
    <w:p w:rsidR="00E76A60" w:rsidRPr="00E76A60" w:rsidRDefault="00E76A60" w:rsidP="00E76A60">
      <w:pPr>
        <w:spacing w:after="120"/>
        <w:jc w:val="both"/>
        <w:rPr>
          <w:rFonts w:ascii="Times New Roman" w:hAnsi="Times New Roman"/>
          <w:sz w:val="20"/>
          <w:szCs w:val="18"/>
        </w:rPr>
      </w:pPr>
      <w:proofErr w:type="gramStart"/>
      <w:r w:rsidRPr="00E76A60">
        <w:rPr>
          <w:rFonts w:ascii="Times New Roman" w:eastAsiaTheme="minorHAnsi" w:hAnsi="Times New Roman"/>
          <w:b/>
          <w:sz w:val="20"/>
          <w:szCs w:val="18"/>
        </w:rPr>
        <w:t>Дополнительно оплачивается:</w:t>
      </w:r>
      <w:r w:rsidRPr="00E76A60">
        <w:rPr>
          <w:rFonts w:ascii="Times New Roman" w:eastAsiaTheme="minorHAnsi" w:hAnsi="Times New Roman"/>
          <w:sz w:val="20"/>
          <w:szCs w:val="18"/>
        </w:rPr>
        <w:t xml:space="preserve"> консульский сбор (взрослый – 60 евро, дети до 12 лет – бесплатно); услуги визового центра (взрослый – 15 евро, дети до 6 лет – бесплатно); туристический ваучер (при открытии польских туристических виз) – 10 евро; обязательная горнолыжная страховка;</w:t>
      </w:r>
      <w:proofErr w:type="gramEnd"/>
      <w:r w:rsidRPr="00E76A60">
        <w:rPr>
          <w:rFonts w:ascii="Times New Roman" w:eastAsiaTheme="minorHAnsi" w:hAnsi="Times New Roman"/>
          <w:sz w:val="20"/>
          <w:szCs w:val="18"/>
        </w:rPr>
        <w:t xml:space="preserve"> </w:t>
      </w:r>
      <w:proofErr w:type="gramStart"/>
      <w:r w:rsidRPr="00E76A60">
        <w:rPr>
          <w:rFonts w:ascii="Times New Roman" w:eastAsiaTheme="minorHAnsi" w:hAnsi="Times New Roman"/>
          <w:sz w:val="20"/>
          <w:szCs w:val="18"/>
        </w:rPr>
        <w:t xml:space="preserve">входные билеты в Соляные копи </w:t>
      </w:r>
      <w:proofErr w:type="spellStart"/>
      <w:r w:rsidRPr="00E76A60">
        <w:rPr>
          <w:rFonts w:ascii="Times New Roman" w:eastAsiaTheme="minorHAnsi" w:hAnsi="Times New Roman"/>
          <w:sz w:val="20"/>
          <w:szCs w:val="18"/>
        </w:rPr>
        <w:t>Величкавзр</w:t>
      </w:r>
      <w:proofErr w:type="spellEnd"/>
      <w:r w:rsidRPr="00E76A60">
        <w:rPr>
          <w:rFonts w:ascii="Times New Roman" w:eastAsiaTheme="minorHAnsi" w:hAnsi="Times New Roman"/>
          <w:sz w:val="20"/>
          <w:szCs w:val="18"/>
        </w:rPr>
        <w:t xml:space="preserve"> - 49 </w:t>
      </w:r>
      <w:proofErr w:type="spellStart"/>
      <w:r w:rsidRPr="00E76A60">
        <w:rPr>
          <w:rFonts w:ascii="Times New Roman" w:eastAsiaTheme="minorHAnsi" w:hAnsi="Times New Roman"/>
          <w:sz w:val="20"/>
          <w:szCs w:val="18"/>
        </w:rPr>
        <w:t>зл</w:t>
      </w:r>
      <w:proofErr w:type="spellEnd"/>
      <w:r w:rsidRPr="00E76A60">
        <w:rPr>
          <w:rFonts w:ascii="Times New Roman" w:eastAsiaTheme="minorHAnsi" w:hAnsi="Times New Roman"/>
          <w:sz w:val="20"/>
          <w:szCs w:val="18"/>
        </w:rPr>
        <w:t xml:space="preserve">, дети и студенты -32 </w:t>
      </w:r>
      <w:proofErr w:type="spellStart"/>
      <w:r w:rsidRPr="00E76A60">
        <w:rPr>
          <w:rFonts w:ascii="Times New Roman" w:eastAsiaTheme="minorHAnsi" w:hAnsi="Times New Roman"/>
          <w:sz w:val="20"/>
          <w:szCs w:val="18"/>
        </w:rPr>
        <w:t>зл</w:t>
      </w:r>
      <w:proofErr w:type="spellEnd"/>
      <w:r w:rsidRPr="00E76A60">
        <w:rPr>
          <w:rFonts w:ascii="Times New Roman" w:eastAsiaTheme="minorHAnsi" w:hAnsi="Times New Roman"/>
          <w:sz w:val="20"/>
          <w:szCs w:val="18"/>
        </w:rPr>
        <w:t xml:space="preserve">.; катание на санях с угощением у костра 12 евро взрослые и 10 евро дети; входной билет в комплекс термальных бассейнов 11 евро для взрослого, 7 евро для детей до 7 лет; обед в Кракове  -25 </w:t>
      </w:r>
      <w:proofErr w:type="spellStart"/>
      <w:r w:rsidRPr="00E76A60">
        <w:rPr>
          <w:rFonts w:ascii="Times New Roman" w:eastAsiaTheme="minorHAnsi" w:hAnsi="Times New Roman"/>
          <w:sz w:val="20"/>
          <w:szCs w:val="18"/>
        </w:rPr>
        <w:t>зл</w:t>
      </w:r>
      <w:proofErr w:type="spellEnd"/>
      <w:r w:rsidRPr="00E76A60">
        <w:rPr>
          <w:rFonts w:ascii="Times New Roman" w:eastAsiaTheme="minorHAnsi" w:hAnsi="Times New Roman"/>
          <w:sz w:val="20"/>
          <w:szCs w:val="18"/>
        </w:rPr>
        <w:t>.; прокат горнолыжного оборудования, входные билеты на подъемники;</w:t>
      </w:r>
      <w:proofErr w:type="gramEnd"/>
    </w:p>
    <w:p w:rsidR="00EA6A6D" w:rsidRPr="00E76A60" w:rsidRDefault="00EA6A6D" w:rsidP="00EA6A6D">
      <w:pPr>
        <w:spacing w:after="0" w:line="240" w:lineRule="auto"/>
        <w:rPr>
          <w:rFonts w:ascii="Times New Roman" w:eastAsiaTheme="minorHAnsi" w:hAnsi="Times New Roman"/>
          <w:sz w:val="18"/>
          <w:szCs w:val="16"/>
        </w:rPr>
      </w:pPr>
      <w:r w:rsidRPr="00E76A60">
        <w:rPr>
          <w:rFonts w:ascii="Times New Roman" w:eastAsiaTheme="minorHAnsi" w:hAnsi="Times New Roman"/>
          <w:sz w:val="16"/>
          <w:szCs w:val="16"/>
        </w:rPr>
        <w:t xml:space="preserve"> </w:t>
      </w:r>
      <w:r w:rsidRPr="00E76A60">
        <w:rPr>
          <w:rFonts w:ascii="Times New Roman" w:eastAsiaTheme="minorHAnsi" w:hAnsi="Times New Roman"/>
          <w:sz w:val="18"/>
          <w:szCs w:val="16"/>
        </w:rPr>
        <w:t>*Стоимость дополнительных услуг указана приблизительно,  за их изменение туроператор ответственности не несёт.</w:t>
      </w:r>
    </w:p>
    <w:p w:rsidR="00E76A60" w:rsidRPr="00E76A60" w:rsidRDefault="00E76A60" w:rsidP="00EA6A6D">
      <w:pPr>
        <w:spacing w:after="0" w:line="240" w:lineRule="auto"/>
        <w:rPr>
          <w:rFonts w:ascii="Times New Roman" w:eastAsiaTheme="minorHAnsi" w:hAnsi="Times New Roman"/>
          <w:sz w:val="18"/>
          <w:szCs w:val="16"/>
        </w:rPr>
      </w:pPr>
    </w:p>
    <w:p w:rsidR="00E232C3" w:rsidRPr="00387B8E" w:rsidRDefault="00387B8E" w:rsidP="00387B8E">
      <w:pPr>
        <w:jc w:val="both"/>
        <w:rPr>
          <w:rFonts w:ascii="Times New Roman" w:hAnsi="Times New Roman"/>
          <w:sz w:val="18"/>
          <w:szCs w:val="18"/>
        </w:rPr>
      </w:pPr>
      <w:r w:rsidRPr="00E76A60">
        <w:rPr>
          <w:rFonts w:ascii="Times New Roman" w:hAnsi="Times New Roman"/>
          <w:sz w:val="18"/>
          <w:szCs w:val="16"/>
        </w:rPr>
        <w:t>Фирма не несет ответственности за задержки, связанные с простоем на границах, пробками на дорогах. Обращаем ваше внимание, что вся информация на информационных листах не является договором оферты и предназначена для ознакомительных целей.</w:t>
      </w:r>
      <w:r w:rsidR="00E76A60" w:rsidRPr="00387B8E">
        <w:rPr>
          <w:rFonts w:ascii="Times New Roman" w:hAnsi="Times New Roman"/>
          <w:sz w:val="18"/>
          <w:szCs w:val="18"/>
        </w:rPr>
        <w:t xml:space="preserve"> </w:t>
      </w:r>
    </w:p>
    <w:sectPr w:rsidR="00E232C3" w:rsidRPr="00387B8E" w:rsidSect="00E76A60">
      <w:pgSz w:w="11906" w:h="16838"/>
      <w:pgMar w:top="340" w:right="289" w:bottom="346" w:left="28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7F" w:rsidRDefault="002D467F" w:rsidP="00EA6A6D">
      <w:pPr>
        <w:spacing w:after="0" w:line="240" w:lineRule="auto"/>
      </w:pPr>
      <w:r>
        <w:separator/>
      </w:r>
    </w:p>
  </w:endnote>
  <w:endnote w:type="continuationSeparator" w:id="1">
    <w:p w:rsidR="002D467F" w:rsidRDefault="002D467F" w:rsidP="00EA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7F" w:rsidRDefault="002D467F" w:rsidP="00EA6A6D">
      <w:pPr>
        <w:spacing w:after="0" w:line="240" w:lineRule="auto"/>
      </w:pPr>
      <w:r>
        <w:separator/>
      </w:r>
    </w:p>
  </w:footnote>
  <w:footnote w:type="continuationSeparator" w:id="1">
    <w:p w:rsidR="002D467F" w:rsidRDefault="002D467F" w:rsidP="00EA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E4C8B"/>
    <w:multiLevelType w:val="hybridMultilevel"/>
    <w:tmpl w:val="5E06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5115E"/>
    <w:rsid w:val="00024D85"/>
    <w:rsid w:val="00045385"/>
    <w:rsid w:val="00046027"/>
    <w:rsid w:val="00064927"/>
    <w:rsid w:val="00067206"/>
    <w:rsid w:val="00081D7D"/>
    <w:rsid w:val="00094D08"/>
    <w:rsid w:val="000A222A"/>
    <w:rsid w:val="000A447D"/>
    <w:rsid w:val="000B45F4"/>
    <w:rsid w:val="000E1E09"/>
    <w:rsid w:val="00104A7F"/>
    <w:rsid w:val="00105F38"/>
    <w:rsid w:val="00107175"/>
    <w:rsid w:val="00143471"/>
    <w:rsid w:val="001626E5"/>
    <w:rsid w:val="00163068"/>
    <w:rsid w:val="00194B84"/>
    <w:rsid w:val="001970E3"/>
    <w:rsid w:val="001A3C27"/>
    <w:rsid w:val="001B4636"/>
    <w:rsid w:val="001C3BE7"/>
    <w:rsid w:val="001C6559"/>
    <w:rsid w:val="001C7EF4"/>
    <w:rsid w:val="00200FB4"/>
    <w:rsid w:val="0021469C"/>
    <w:rsid w:val="00270DA3"/>
    <w:rsid w:val="002A0ADB"/>
    <w:rsid w:val="002D467F"/>
    <w:rsid w:val="00334F13"/>
    <w:rsid w:val="00341654"/>
    <w:rsid w:val="0034671E"/>
    <w:rsid w:val="00362555"/>
    <w:rsid w:val="00365F54"/>
    <w:rsid w:val="00387B8E"/>
    <w:rsid w:val="003A0681"/>
    <w:rsid w:val="003C7FB5"/>
    <w:rsid w:val="003F202A"/>
    <w:rsid w:val="003F491F"/>
    <w:rsid w:val="0045253A"/>
    <w:rsid w:val="00470AFF"/>
    <w:rsid w:val="0049757D"/>
    <w:rsid w:val="004B1040"/>
    <w:rsid w:val="004B130F"/>
    <w:rsid w:val="004B6E39"/>
    <w:rsid w:val="004C5FC6"/>
    <w:rsid w:val="004D0A09"/>
    <w:rsid w:val="004D46A5"/>
    <w:rsid w:val="004E410E"/>
    <w:rsid w:val="004E4303"/>
    <w:rsid w:val="004E4549"/>
    <w:rsid w:val="004F0AC3"/>
    <w:rsid w:val="00556B94"/>
    <w:rsid w:val="00571C7A"/>
    <w:rsid w:val="00583AB4"/>
    <w:rsid w:val="005A1033"/>
    <w:rsid w:val="005C7684"/>
    <w:rsid w:val="005F67DC"/>
    <w:rsid w:val="006422BD"/>
    <w:rsid w:val="00647282"/>
    <w:rsid w:val="006649AA"/>
    <w:rsid w:val="006807E1"/>
    <w:rsid w:val="00692821"/>
    <w:rsid w:val="006A00E5"/>
    <w:rsid w:val="006A0B28"/>
    <w:rsid w:val="006B5A37"/>
    <w:rsid w:val="006B67D0"/>
    <w:rsid w:val="006B69E8"/>
    <w:rsid w:val="006E7E01"/>
    <w:rsid w:val="00714862"/>
    <w:rsid w:val="00781343"/>
    <w:rsid w:val="00782BD4"/>
    <w:rsid w:val="00787122"/>
    <w:rsid w:val="0079182D"/>
    <w:rsid w:val="007C3E4F"/>
    <w:rsid w:val="007D1243"/>
    <w:rsid w:val="007D13C0"/>
    <w:rsid w:val="007F0996"/>
    <w:rsid w:val="008342CE"/>
    <w:rsid w:val="008512F1"/>
    <w:rsid w:val="00855F52"/>
    <w:rsid w:val="008855C7"/>
    <w:rsid w:val="008B1898"/>
    <w:rsid w:val="008B3D86"/>
    <w:rsid w:val="008B6073"/>
    <w:rsid w:val="008C0501"/>
    <w:rsid w:val="008C53AF"/>
    <w:rsid w:val="008C6498"/>
    <w:rsid w:val="008E3E03"/>
    <w:rsid w:val="00907A03"/>
    <w:rsid w:val="00924C5C"/>
    <w:rsid w:val="00974AD3"/>
    <w:rsid w:val="009755FB"/>
    <w:rsid w:val="00982CAA"/>
    <w:rsid w:val="009D5935"/>
    <w:rsid w:val="009D7ADF"/>
    <w:rsid w:val="009E36C2"/>
    <w:rsid w:val="00A034EF"/>
    <w:rsid w:val="00A03D7E"/>
    <w:rsid w:val="00A053A5"/>
    <w:rsid w:val="00A22F62"/>
    <w:rsid w:val="00A50148"/>
    <w:rsid w:val="00A624D6"/>
    <w:rsid w:val="00A65D27"/>
    <w:rsid w:val="00A95C87"/>
    <w:rsid w:val="00AA0B6A"/>
    <w:rsid w:val="00AA5ADA"/>
    <w:rsid w:val="00AB02DD"/>
    <w:rsid w:val="00AB36BE"/>
    <w:rsid w:val="00AC7203"/>
    <w:rsid w:val="00AD0D0E"/>
    <w:rsid w:val="00AE3BEA"/>
    <w:rsid w:val="00AF40CA"/>
    <w:rsid w:val="00AF79D1"/>
    <w:rsid w:val="00B046AD"/>
    <w:rsid w:val="00B1300C"/>
    <w:rsid w:val="00B3224D"/>
    <w:rsid w:val="00B45A86"/>
    <w:rsid w:val="00B46BC9"/>
    <w:rsid w:val="00B5115E"/>
    <w:rsid w:val="00B63535"/>
    <w:rsid w:val="00BA1748"/>
    <w:rsid w:val="00BC5399"/>
    <w:rsid w:val="00BE1EC7"/>
    <w:rsid w:val="00BE6E82"/>
    <w:rsid w:val="00BF5AF1"/>
    <w:rsid w:val="00C448AA"/>
    <w:rsid w:val="00C54BFC"/>
    <w:rsid w:val="00CB3ABF"/>
    <w:rsid w:val="00CB4129"/>
    <w:rsid w:val="00CB467E"/>
    <w:rsid w:val="00CC3866"/>
    <w:rsid w:val="00CC4EEF"/>
    <w:rsid w:val="00CD136C"/>
    <w:rsid w:val="00CE1573"/>
    <w:rsid w:val="00CF2597"/>
    <w:rsid w:val="00D405CF"/>
    <w:rsid w:val="00D51DB1"/>
    <w:rsid w:val="00DB5634"/>
    <w:rsid w:val="00DD7D4D"/>
    <w:rsid w:val="00DE38D4"/>
    <w:rsid w:val="00DF7727"/>
    <w:rsid w:val="00E01A7D"/>
    <w:rsid w:val="00E12BC1"/>
    <w:rsid w:val="00E232C3"/>
    <w:rsid w:val="00E24930"/>
    <w:rsid w:val="00E25160"/>
    <w:rsid w:val="00E327E7"/>
    <w:rsid w:val="00E3332C"/>
    <w:rsid w:val="00E464FE"/>
    <w:rsid w:val="00E73230"/>
    <w:rsid w:val="00E76A60"/>
    <w:rsid w:val="00E86059"/>
    <w:rsid w:val="00E870B6"/>
    <w:rsid w:val="00E92BB4"/>
    <w:rsid w:val="00E93402"/>
    <w:rsid w:val="00E975AC"/>
    <w:rsid w:val="00EA6A6D"/>
    <w:rsid w:val="00EB25C5"/>
    <w:rsid w:val="00EF1E0B"/>
    <w:rsid w:val="00F0607E"/>
    <w:rsid w:val="00F06BDB"/>
    <w:rsid w:val="00F37768"/>
    <w:rsid w:val="00F4579F"/>
    <w:rsid w:val="00F52BED"/>
    <w:rsid w:val="00F941E3"/>
    <w:rsid w:val="00FD1076"/>
    <w:rsid w:val="00FD52FC"/>
    <w:rsid w:val="00FE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1A7D"/>
  </w:style>
  <w:style w:type="character" w:styleId="a3">
    <w:name w:val="Hyperlink"/>
    <w:basedOn w:val="a0"/>
    <w:uiPriority w:val="99"/>
    <w:semiHidden/>
    <w:unhideWhenUsed/>
    <w:rsid w:val="00E01A7D"/>
    <w:rPr>
      <w:color w:val="0000FF"/>
      <w:u w:val="single"/>
    </w:rPr>
  </w:style>
  <w:style w:type="character" w:styleId="a4">
    <w:name w:val="Strong"/>
    <w:basedOn w:val="a0"/>
    <w:uiPriority w:val="22"/>
    <w:qFormat/>
    <w:rsid w:val="00AB02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A6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A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A6D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EA6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87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1A7D"/>
  </w:style>
  <w:style w:type="character" w:styleId="a3">
    <w:name w:val="Hyperlink"/>
    <w:basedOn w:val="a0"/>
    <w:uiPriority w:val="99"/>
    <w:semiHidden/>
    <w:unhideWhenUsed/>
    <w:rsid w:val="00E01A7D"/>
    <w:rPr>
      <w:color w:val="0000FF"/>
      <w:u w:val="single"/>
    </w:rPr>
  </w:style>
  <w:style w:type="character" w:styleId="a4">
    <w:name w:val="Strong"/>
    <w:basedOn w:val="a0"/>
    <w:uiPriority w:val="22"/>
    <w:qFormat/>
    <w:rsid w:val="00AB02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A6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A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A6D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EA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7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2016-10-28T09:34:00Z</cp:lastPrinted>
  <dcterms:created xsi:type="dcterms:W3CDTF">2016-11-16T10:44:00Z</dcterms:created>
  <dcterms:modified xsi:type="dcterms:W3CDTF">2016-11-16T10:44:00Z</dcterms:modified>
</cp:coreProperties>
</file>