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871C" w14:textId="1ADE54D5" w:rsidR="001E600C" w:rsidRPr="00EF2CEB" w:rsidRDefault="00C81D21" w:rsidP="00B87D85">
      <w:pPr>
        <w:ind w:left="134" w:right="483" w:firstLine="717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Бельгия и </w:t>
      </w:r>
      <w:r w:rsidR="001E600C" w:rsidRPr="00EF2CEB">
        <w:rPr>
          <w:b/>
          <w:color w:val="C00000"/>
          <w:sz w:val="28"/>
          <w:szCs w:val="28"/>
        </w:rPr>
        <w:t xml:space="preserve">Нидерланды </w:t>
      </w:r>
    </w:p>
    <w:p w14:paraId="23556C09" w14:textId="77777777" w:rsidR="001E600C" w:rsidRDefault="001E600C" w:rsidP="00B87D85">
      <w:pPr>
        <w:ind w:left="134" w:right="483" w:firstLine="717"/>
        <w:jc w:val="center"/>
        <w:rPr>
          <w:b/>
          <w:sz w:val="28"/>
          <w:szCs w:val="28"/>
        </w:rPr>
      </w:pPr>
    </w:p>
    <w:p w14:paraId="3C4A50DC" w14:textId="4725DC89" w:rsidR="002D255C" w:rsidRDefault="000B704F" w:rsidP="00C81D21">
      <w:pPr>
        <w:ind w:left="134" w:right="483" w:firstLine="717"/>
        <w:jc w:val="center"/>
        <w:rPr>
          <w:b/>
        </w:rPr>
      </w:pPr>
      <w:r w:rsidRPr="001E600C">
        <w:rPr>
          <w:b/>
        </w:rPr>
        <w:t>Бр</w:t>
      </w:r>
      <w:r w:rsidR="00DE0B55" w:rsidRPr="001E600C">
        <w:rPr>
          <w:b/>
        </w:rPr>
        <w:t>емен</w:t>
      </w:r>
      <w:r w:rsidRPr="001E600C">
        <w:rPr>
          <w:b/>
        </w:rPr>
        <w:t xml:space="preserve"> </w:t>
      </w:r>
      <w:r w:rsidR="002C7EC7" w:rsidRPr="001E600C">
        <w:rPr>
          <w:b/>
        </w:rPr>
        <w:t>–</w:t>
      </w:r>
      <w:r w:rsidRPr="001E600C">
        <w:rPr>
          <w:b/>
        </w:rPr>
        <w:t xml:space="preserve"> Амстердам</w:t>
      </w:r>
      <w:r w:rsidR="00C81D21">
        <w:rPr>
          <w:b/>
        </w:rPr>
        <w:t xml:space="preserve"> </w:t>
      </w:r>
      <w:r w:rsidR="00FC48F0" w:rsidRPr="001E600C">
        <w:rPr>
          <w:b/>
        </w:rPr>
        <w:t xml:space="preserve">– </w:t>
      </w:r>
      <w:proofErr w:type="spellStart"/>
      <w:r w:rsidR="00FC48F0" w:rsidRPr="001E600C">
        <w:rPr>
          <w:b/>
        </w:rPr>
        <w:t>За</w:t>
      </w:r>
      <w:r w:rsidR="00B50552" w:rsidRPr="001E600C">
        <w:rPr>
          <w:b/>
        </w:rPr>
        <w:t>а</w:t>
      </w:r>
      <w:r w:rsidR="00FC48F0" w:rsidRPr="001E600C">
        <w:rPr>
          <w:b/>
        </w:rPr>
        <w:t>нсе</w:t>
      </w:r>
      <w:proofErr w:type="spellEnd"/>
      <w:r w:rsidR="00FC48F0" w:rsidRPr="001E600C">
        <w:rPr>
          <w:b/>
        </w:rPr>
        <w:t xml:space="preserve"> – </w:t>
      </w:r>
      <w:proofErr w:type="spellStart"/>
      <w:r w:rsidR="00FC48F0" w:rsidRPr="001E600C">
        <w:rPr>
          <w:b/>
        </w:rPr>
        <w:t>Сханс</w:t>
      </w:r>
      <w:proofErr w:type="spellEnd"/>
      <w:r w:rsidR="00FC48F0" w:rsidRPr="001E600C">
        <w:rPr>
          <w:b/>
        </w:rPr>
        <w:t>*</w:t>
      </w:r>
      <w:r w:rsidR="00DA0CA5" w:rsidRPr="001E600C">
        <w:rPr>
          <w:b/>
        </w:rPr>
        <w:t xml:space="preserve"> </w:t>
      </w:r>
      <w:proofErr w:type="gramStart"/>
      <w:r w:rsidRPr="001E600C">
        <w:rPr>
          <w:b/>
        </w:rPr>
        <w:t xml:space="preserve">- </w:t>
      </w:r>
      <w:r w:rsidR="002C7EC7" w:rsidRPr="001E600C">
        <w:rPr>
          <w:b/>
        </w:rPr>
        <w:t xml:space="preserve"> </w:t>
      </w:r>
      <w:r w:rsidR="00C81D21">
        <w:rPr>
          <w:b/>
        </w:rPr>
        <w:t>Гент</w:t>
      </w:r>
      <w:proofErr w:type="gramEnd"/>
      <w:r w:rsidR="00C81D21">
        <w:rPr>
          <w:b/>
        </w:rPr>
        <w:t xml:space="preserve"> – Брюгге* - Брюссель – Антверпен* - Бамберг</w:t>
      </w:r>
    </w:p>
    <w:p w14:paraId="6DFCE62D" w14:textId="77777777" w:rsidR="00C81D21" w:rsidRDefault="00C81D21" w:rsidP="00C81D21">
      <w:pPr>
        <w:ind w:left="134" w:right="483" w:firstLine="717"/>
        <w:jc w:val="center"/>
        <w:rPr>
          <w:b/>
          <w:color w:val="000000"/>
          <w:sz w:val="28"/>
          <w:szCs w:val="28"/>
        </w:rPr>
      </w:pPr>
    </w:p>
    <w:p w14:paraId="638B3F13" w14:textId="4E5110C8" w:rsidR="00D7608F" w:rsidRPr="00F61506" w:rsidRDefault="00F94271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line="253" w:lineRule="auto"/>
        <w:ind w:left="134" w:right="111"/>
        <w:jc w:val="center"/>
        <w:rPr>
          <w:b/>
          <w:color w:val="000000"/>
        </w:rPr>
      </w:pPr>
      <w:r>
        <w:rPr>
          <w:b/>
          <w:color w:val="000000"/>
        </w:rPr>
        <w:t>13</w:t>
      </w:r>
      <w:r w:rsidR="000E1168" w:rsidRPr="00F61506">
        <w:rPr>
          <w:b/>
          <w:color w:val="000000"/>
        </w:rPr>
        <w:t>.0</w:t>
      </w:r>
      <w:r>
        <w:rPr>
          <w:b/>
          <w:color w:val="000000"/>
        </w:rPr>
        <w:t>7</w:t>
      </w:r>
      <w:r w:rsidR="000E1168" w:rsidRPr="00F61506">
        <w:rPr>
          <w:b/>
          <w:color w:val="000000"/>
        </w:rPr>
        <w:t>.202</w:t>
      </w:r>
      <w:r w:rsidR="00F61506">
        <w:rPr>
          <w:b/>
          <w:color w:val="000000"/>
        </w:rPr>
        <w:t>5</w:t>
      </w:r>
      <w:r w:rsidR="001E600C">
        <w:rPr>
          <w:b/>
          <w:color w:val="000000"/>
        </w:rPr>
        <w:t xml:space="preserve"> </w:t>
      </w:r>
      <w:r w:rsidR="00EB2DB9">
        <w:rPr>
          <w:b/>
          <w:color w:val="000000"/>
        </w:rPr>
        <w:t xml:space="preserve">– </w:t>
      </w:r>
      <w:r w:rsidR="00381A1C">
        <w:rPr>
          <w:b/>
          <w:color w:val="000000"/>
        </w:rPr>
        <w:t>19</w:t>
      </w:r>
      <w:r w:rsidR="00EB2DB9">
        <w:rPr>
          <w:b/>
          <w:color w:val="000000"/>
        </w:rPr>
        <w:t>.07.2025</w:t>
      </w:r>
    </w:p>
    <w:p w14:paraId="6FFFB06A" w14:textId="77777777" w:rsidR="00D7608F" w:rsidRPr="002D255C" w:rsidRDefault="00B87D8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  <w:tab w:val="left" w:pos="8188"/>
        </w:tabs>
        <w:spacing w:after="23" w:line="253" w:lineRule="auto"/>
        <w:ind w:left="134"/>
        <w:jc w:val="center"/>
        <w:rPr>
          <w:b/>
          <w:color w:val="000000"/>
          <w:sz w:val="20"/>
          <w:szCs w:val="20"/>
        </w:rPr>
      </w:pPr>
      <w:r w:rsidRPr="002D255C">
        <w:rPr>
          <w:b/>
          <w:color w:val="000000"/>
          <w:sz w:val="20"/>
          <w:szCs w:val="20"/>
        </w:rPr>
        <w:t xml:space="preserve">Программа </w:t>
      </w:r>
      <w:proofErr w:type="gramStart"/>
      <w:r w:rsidRPr="002D255C">
        <w:rPr>
          <w:b/>
          <w:color w:val="000000"/>
          <w:sz w:val="20"/>
          <w:szCs w:val="20"/>
        </w:rPr>
        <w:t xml:space="preserve">тура:   </w:t>
      </w:r>
      <w:proofErr w:type="gramEnd"/>
      <w:r w:rsidRPr="002D255C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0B704F" w:rsidRPr="002D255C">
        <w:rPr>
          <w:b/>
          <w:color w:val="000000"/>
          <w:sz w:val="20"/>
          <w:szCs w:val="20"/>
        </w:rPr>
        <w:t>без ночных переездов</w:t>
      </w:r>
    </w:p>
    <w:tbl>
      <w:tblPr>
        <w:tblStyle w:val="af3"/>
        <w:tblW w:w="1105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3"/>
      </w:tblGrid>
      <w:tr w:rsidR="00D7608F" w:rsidRPr="002D255C" w14:paraId="78E2C900" w14:textId="77777777" w:rsidTr="002D255C">
        <w:trPr>
          <w:trHeight w:val="583"/>
        </w:trPr>
        <w:tc>
          <w:tcPr>
            <w:tcW w:w="1134" w:type="dxa"/>
          </w:tcPr>
          <w:p w14:paraId="3F1FBDA8" w14:textId="77777777" w:rsidR="00D7608F" w:rsidRPr="000D2442" w:rsidRDefault="000B7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right="1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1-й </w:t>
            </w:r>
            <w:proofErr w:type="spellStart"/>
            <w:r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proofErr w:type="spellEnd"/>
            <w:r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923" w:type="dxa"/>
          </w:tcPr>
          <w:p w14:paraId="3FBBA648" w14:textId="62846589" w:rsidR="00B919D2" w:rsidRPr="000D2442" w:rsidRDefault="000B704F" w:rsidP="00B91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4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Выезд из Минска. Тр</w:t>
            </w:r>
            <w:r w:rsidR="00AB551F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анзит по территории РБ</w:t>
            </w: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прохождение границы РБ и РП. Транзит по </w:t>
            </w:r>
            <w:proofErr w:type="gramStart"/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территории </w:t>
            </w:r>
            <w:r w:rsidR="00B919D2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Польши</w:t>
            </w:r>
            <w:proofErr w:type="gramEnd"/>
            <w:r w:rsidR="00673387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673387" w:rsidRPr="000D2442">
              <w:rPr>
                <w:rFonts w:ascii="Times New Roman" w:hAnsi="Times New Roman" w:cs="Times New Roman"/>
                <w:lang w:val="ru-RU"/>
              </w:rPr>
              <w:t>(~950 км).</w:t>
            </w:r>
          </w:p>
          <w:p w14:paraId="1CE6E03D" w14:textId="77C5DB33" w:rsidR="00B919D2" w:rsidRPr="000D2442" w:rsidRDefault="00B919D2" w:rsidP="00B91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4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 б</w:t>
            </w:r>
            <w:r w:rsidR="00CC36DD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лагоприятном</w:t>
            </w: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прохождении границы возможна ознакомительная экскурсия в </w:t>
            </w:r>
            <w:r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Познань</w:t>
            </w: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*</w:t>
            </w:r>
            <w:r w:rsidR="003F2C87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="00491E18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="00FC48F0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491E18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евро)</w:t>
            </w: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CC36DD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Познань – один из городов Польши, наполненный стариной, историческими традициями и бурной современной жизнью. Старая Рыночная площадь – туристский центр города с прекрасными архитектурными памятниками и музеями.</w:t>
            </w:r>
          </w:p>
          <w:p w14:paraId="603553F5" w14:textId="77777777" w:rsidR="00D7608F" w:rsidRPr="000D2442" w:rsidRDefault="000B704F" w:rsidP="00B91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4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Ночлег в транзитном отеле.</w:t>
            </w:r>
          </w:p>
        </w:tc>
      </w:tr>
      <w:tr w:rsidR="00D7608F" w:rsidRPr="002D255C" w14:paraId="6C8A311F" w14:textId="77777777" w:rsidTr="002D255C">
        <w:trPr>
          <w:trHeight w:val="868"/>
        </w:trPr>
        <w:tc>
          <w:tcPr>
            <w:tcW w:w="1134" w:type="dxa"/>
          </w:tcPr>
          <w:p w14:paraId="2F45ED87" w14:textId="77777777" w:rsidR="00D7608F" w:rsidRPr="000D2442" w:rsidRDefault="000B7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1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2-й день:</w:t>
            </w:r>
          </w:p>
        </w:tc>
        <w:tc>
          <w:tcPr>
            <w:tcW w:w="9923" w:type="dxa"/>
          </w:tcPr>
          <w:p w14:paraId="28B61682" w14:textId="5D4D3DEA" w:rsidR="00D7608F" w:rsidRPr="000D2442" w:rsidRDefault="000B704F" w:rsidP="0063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ind w:left="172" w:right="1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Завтрак. Отправление в </w:t>
            </w:r>
            <w:r w:rsidR="00E81012"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Бремен</w:t>
            </w:r>
            <w:r w:rsidR="00673387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673387" w:rsidRPr="000D2442">
              <w:rPr>
                <w:rFonts w:ascii="Times New Roman" w:hAnsi="Times New Roman" w:cs="Times New Roman"/>
                <w:lang w:val="ru-RU"/>
              </w:rPr>
              <w:t>(~450 км)</w:t>
            </w: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По прибытию - ознакомление с городом</w:t>
            </w:r>
            <w:r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="00B919D2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Рыночная площадь, </w:t>
            </w:r>
            <w:proofErr w:type="gramStart"/>
            <w:r w:rsidR="00B919D2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квартал  </w:t>
            </w:r>
            <w:proofErr w:type="spellStart"/>
            <w:r w:rsidR="00B919D2" w:rsidRPr="000D2442">
              <w:rPr>
                <w:rFonts w:ascii="Times New Roman" w:eastAsia="Times New Roman" w:hAnsi="Times New Roman" w:cs="Times New Roman"/>
                <w:lang w:val="ru-RU"/>
              </w:rPr>
              <w:t>Шнор</w:t>
            </w:r>
            <w:proofErr w:type="spellEnd"/>
            <w:proofErr w:type="gramEnd"/>
            <w:r w:rsidR="00B919D2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, улочка </w:t>
            </w:r>
            <w:proofErr w:type="spellStart"/>
            <w:r w:rsidR="00B919D2" w:rsidRPr="000D2442">
              <w:rPr>
                <w:rFonts w:ascii="Times New Roman" w:eastAsia="Times New Roman" w:hAnsi="Times New Roman" w:cs="Times New Roman"/>
                <w:lang w:val="ru-RU"/>
              </w:rPr>
              <w:t>Бехтерштрассе</w:t>
            </w:r>
            <w:proofErr w:type="spellEnd"/>
            <w:r w:rsidR="00E31269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919D2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и др. </w:t>
            </w:r>
            <w:r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31269" w:rsidRPr="000D2442">
              <w:rPr>
                <w:rFonts w:ascii="Times New Roman" w:eastAsia="Times New Roman" w:hAnsi="Times New Roman" w:cs="Times New Roman"/>
                <w:lang w:val="ru-RU"/>
              </w:rPr>
              <w:t>Бремен стал известен на весь мир благодаря сказке про бродячих музыкантов. Он и сам выглядит так, что с него хочется рисовать иллюстрации к сказкам. На его улицах можно увидеть дом Робинзона Крузо и другие сооружения из сказок. Бремен очень разный: в нем сочетается средневековая архитектура, история, хай-тек и даже космос.</w:t>
            </w:r>
            <w:r w:rsidR="0063432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Свободное время. Переезд на ночлег в </w:t>
            </w:r>
            <w:proofErr w:type="gramStart"/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транзитный </w:t>
            </w:r>
            <w:r w:rsidR="00B919D2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отель</w:t>
            </w:r>
            <w:proofErr w:type="gramEnd"/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673387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="00673387" w:rsidRPr="000D2442">
              <w:rPr>
                <w:rFonts w:ascii="Times New Roman" w:hAnsi="Times New Roman" w:cs="Times New Roman"/>
                <w:lang w:val="ru-RU"/>
              </w:rPr>
              <w:t>~300 км)</w:t>
            </w: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D7608F" w:rsidRPr="002D255C" w14:paraId="1B514368" w14:textId="77777777" w:rsidTr="002D255C">
        <w:trPr>
          <w:trHeight w:val="868"/>
        </w:trPr>
        <w:tc>
          <w:tcPr>
            <w:tcW w:w="1134" w:type="dxa"/>
          </w:tcPr>
          <w:p w14:paraId="0C8B5F70" w14:textId="77777777" w:rsidR="00D7608F" w:rsidRPr="000D2442" w:rsidRDefault="000B704F">
            <w:pPr>
              <w:spacing w:before="14"/>
              <w:ind w:right="11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442">
              <w:rPr>
                <w:rFonts w:ascii="Times New Roman" w:eastAsia="Times New Roman" w:hAnsi="Times New Roman" w:cs="Times New Roman"/>
                <w:b/>
                <w:bCs/>
              </w:rPr>
              <w:t xml:space="preserve">3-й </w:t>
            </w:r>
            <w:proofErr w:type="spellStart"/>
            <w:r w:rsidRPr="000D2442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proofErr w:type="spellEnd"/>
            <w:r w:rsidRPr="000D244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23" w:type="dxa"/>
          </w:tcPr>
          <w:p w14:paraId="19E36740" w14:textId="0A9B2263" w:rsidR="00FC48F0" w:rsidRPr="000D2442" w:rsidRDefault="000B704F" w:rsidP="00E81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ind w:left="172" w:right="14"/>
              <w:rPr>
                <w:rFonts w:ascii="Times New Roman" w:eastAsia="Times New Roman" w:hAnsi="Times New Roman" w:cs="Times New Roman"/>
                <w:lang w:val="ru-RU"/>
              </w:rPr>
            </w:pPr>
            <w:r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Завтрак. </w:t>
            </w:r>
            <w:r w:rsidR="00674E64" w:rsidRPr="000D2442">
              <w:rPr>
                <w:rFonts w:ascii="Times New Roman" w:eastAsia="Times New Roman" w:hAnsi="Times New Roman" w:cs="Times New Roman"/>
                <w:lang w:val="ru-RU"/>
              </w:rPr>
              <w:t>Переезд</w:t>
            </w:r>
            <w:r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r w:rsidRPr="000D244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Амстердам</w:t>
            </w:r>
            <w:r w:rsidR="003F2C87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73387" w:rsidRPr="000D2442">
              <w:rPr>
                <w:rFonts w:ascii="Times New Roman" w:hAnsi="Times New Roman" w:cs="Times New Roman"/>
                <w:lang w:val="ru-RU"/>
              </w:rPr>
              <w:t xml:space="preserve">(~100 км). </w:t>
            </w:r>
            <w:r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74E64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По прибытию: </w:t>
            </w:r>
            <w:r w:rsidRPr="000D2442">
              <w:rPr>
                <w:rFonts w:ascii="Times New Roman" w:eastAsia="Times New Roman" w:hAnsi="Times New Roman" w:cs="Times New Roman"/>
                <w:lang w:val="ru-RU"/>
              </w:rPr>
              <w:t>Посещение фабрики бриллиантов. Экскурсия на катере по каналам города</w:t>
            </w:r>
            <w:r w:rsidR="00B919D2" w:rsidRPr="000D2442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="005B2BF0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(20 евро)</w:t>
            </w:r>
            <w:r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: уникальная архитектура города, его история, Амстердам в жизни великих людей, Амстердам – колыбель капитализма и европейская столица неформалов всего мира. Свободное </w:t>
            </w:r>
            <w:proofErr w:type="gramStart"/>
            <w:r w:rsidRPr="000D2442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="00B919D2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F5AC1" w:rsidRPr="000D2442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proofErr w:type="gramEnd"/>
            <w:r w:rsidR="00B919D2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по желанию возможно посещение</w:t>
            </w:r>
            <w:r w:rsidR="00B919D2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D2442">
              <w:rPr>
                <w:rFonts w:ascii="Times New Roman" w:eastAsia="Times New Roman" w:hAnsi="Times New Roman" w:cs="Times New Roman"/>
                <w:lang w:val="ru-RU"/>
              </w:rPr>
              <w:t>музея восковых фигур Мадам Тюссо, Королевский музей, квартал красных фонарей, цветочный рынок</w:t>
            </w:r>
            <w:r w:rsidR="00FC48F0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или</w:t>
            </w:r>
            <w:r w:rsidR="002C7EC7" w:rsidRPr="000D2442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FC48F0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060ED885" w14:textId="55639514" w:rsidR="00FC48F0" w:rsidRDefault="00C81D21" w:rsidP="0049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ind w:left="172" w:right="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="00FC48F0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поездка в </w:t>
            </w:r>
            <w:proofErr w:type="spellStart"/>
            <w:r w:rsidR="00FC48F0" w:rsidRPr="000D244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Заансе</w:t>
            </w:r>
            <w:proofErr w:type="spellEnd"/>
            <w:r w:rsidR="00FC48F0" w:rsidRPr="000D244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="00FC48F0" w:rsidRPr="000D244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Сханс</w:t>
            </w:r>
            <w:proofErr w:type="spellEnd"/>
            <w:r w:rsidR="00FC48F0" w:rsidRPr="000D2442">
              <w:rPr>
                <w:rFonts w:ascii="Times New Roman" w:eastAsia="Times New Roman" w:hAnsi="Times New Roman" w:cs="Times New Roman"/>
                <w:lang w:val="ru-RU"/>
              </w:rPr>
              <w:t>* (15 евро)</w:t>
            </w:r>
            <w:r w:rsidR="00E81012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- музей под открытым небом, на территории которого кроме старинных мельниц расположены и другие образцы голландского деревянного зодчества 17-18вв. В некоторых </w:t>
            </w:r>
            <w:proofErr w:type="gramStart"/>
            <w:r w:rsidR="00E81012" w:rsidRPr="000D2442">
              <w:rPr>
                <w:rFonts w:ascii="Times New Roman" w:eastAsia="Times New Roman" w:hAnsi="Times New Roman" w:cs="Times New Roman"/>
                <w:lang w:val="ru-RU"/>
              </w:rPr>
              <w:t>домах  сейчас</w:t>
            </w:r>
            <w:proofErr w:type="gramEnd"/>
            <w:r w:rsidR="00E81012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разместились музеи, магазины, но большинство из них заселены. Все эти Здания, их около 30, были перевезены из разных уголков страны в конце 60-х годов 20в.</w:t>
            </w:r>
            <w:r w:rsidR="00FC48F0" w:rsidRPr="000D244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81012" w:rsidRPr="000D2442">
              <w:rPr>
                <w:rFonts w:ascii="Times New Roman" w:eastAsia="Times New Roman" w:hAnsi="Times New Roman" w:cs="Times New Roman"/>
                <w:lang w:val="ru-RU"/>
              </w:rPr>
              <w:t>Здесь можно посетить мастерскую по изготовлению традиционной голландской обуви, старинную сыроварню и мельницы, которые были отреставрированы и функционируют до сих пор.</w:t>
            </w:r>
            <w:r w:rsidR="00491E18" w:rsidRPr="000D24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AF74651" w14:textId="1BC9CE84" w:rsidR="00D7608F" w:rsidRPr="000D2442" w:rsidRDefault="002C7EC7" w:rsidP="0049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ind w:left="172" w:right="1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Ночлег в </w:t>
            </w:r>
            <w:r w:rsidR="00C81D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транзитном отеле (</w:t>
            </w:r>
            <w:r w:rsidR="00C81D21" w:rsidRPr="000D2442">
              <w:rPr>
                <w:rFonts w:ascii="Times New Roman" w:hAnsi="Times New Roman" w:cs="Times New Roman"/>
                <w:lang w:val="ru-RU"/>
              </w:rPr>
              <w:t>~</w:t>
            </w:r>
            <w:r w:rsidR="00C81D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300 км).</w:t>
            </w:r>
          </w:p>
        </w:tc>
      </w:tr>
      <w:tr w:rsidR="00D7608F" w:rsidRPr="002D255C" w14:paraId="5435ACE8" w14:textId="77777777" w:rsidTr="00C81D21">
        <w:trPr>
          <w:trHeight w:val="214"/>
        </w:trPr>
        <w:tc>
          <w:tcPr>
            <w:tcW w:w="1134" w:type="dxa"/>
          </w:tcPr>
          <w:p w14:paraId="1793A62E" w14:textId="77777777" w:rsidR="00D7608F" w:rsidRPr="000D2442" w:rsidRDefault="000B704F">
            <w:pPr>
              <w:spacing w:before="13"/>
              <w:ind w:right="1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2442">
              <w:rPr>
                <w:rFonts w:ascii="Times New Roman" w:eastAsia="Times New Roman" w:hAnsi="Times New Roman" w:cs="Times New Roman"/>
                <w:b/>
                <w:bCs/>
              </w:rPr>
              <w:t xml:space="preserve">4-й </w:t>
            </w:r>
            <w:proofErr w:type="spellStart"/>
            <w:r w:rsidRPr="000D2442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proofErr w:type="spellEnd"/>
            <w:r w:rsidRPr="000D244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23" w:type="dxa"/>
          </w:tcPr>
          <w:p w14:paraId="570E718C" w14:textId="044857DD" w:rsidR="00C81D21" w:rsidRPr="00C81D21" w:rsidRDefault="00C81D21" w:rsidP="00C81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172" w:right="6"/>
              <w:rPr>
                <w:rFonts w:ascii="Times New Roman" w:eastAsia="Times New Roman" w:hAnsi="Times New Roman" w:cs="Times New Roman"/>
                <w:lang w:val="ru-RU"/>
              </w:rPr>
            </w:pPr>
            <w:r w:rsidRPr="00C81D21">
              <w:rPr>
                <w:rFonts w:ascii="Times New Roman" w:eastAsia="Times New Roman" w:hAnsi="Times New Roman" w:cs="Times New Roman"/>
                <w:lang w:val="ru-RU"/>
              </w:rPr>
              <w:t xml:space="preserve">Завтрак. Переезд в </w:t>
            </w:r>
            <w:r w:rsidRPr="00C81D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Гент</w:t>
            </w:r>
            <w:r w:rsidRPr="00C81D21">
              <w:rPr>
                <w:rFonts w:ascii="Times New Roman" w:eastAsia="Times New Roman" w:hAnsi="Times New Roman" w:cs="Times New Roman"/>
                <w:lang w:val="ru-RU"/>
              </w:rPr>
              <w:t xml:space="preserve"> (~250 км). Пешеходная экскурсия по старейшему городу Фландрии… Гент представляет собой живописный </w:t>
            </w:r>
            <w:proofErr w:type="spellStart"/>
            <w:proofErr w:type="gramStart"/>
            <w:r w:rsidRPr="00C81D21">
              <w:rPr>
                <w:rFonts w:ascii="Times New Roman" w:eastAsia="Times New Roman" w:hAnsi="Times New Roman" w:cs="Times New Roman"/>
                <w:lang w:val="ru-RU"/>
              </w:rPr>
              <w:t>лаби</w:t>
            </w:r>
            <w:proofErr w:type="spellEnd"/>
            <w:r w:rsidR="00F858D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Pr="00C81D21">
              <w:rPr>
                <w:rFonts w:ascii="Times New Roman" w:eastAsia="Times New Roman" w:hAnsi="Times New Roman" w:cs="Times New Roman"/>
                <w:lang w:val="ru-RU"/>
              </w:rPr>
              <w:t>ринт</w:t>
            </w:r>
            <w:proofErr w:type="spellEnd"/>
            <w:proofErr w:type="gramEnd"/>
            <w:r w:rsidRPr="00C81D21">
              <w:rPr>
                <w:rFonts w:ascii="Times New Roman" w:eastAsia="Times New Roman" w:hAnsi="Times New Roman" w:cs="Times New Roman"/>
                <w:lang w:val="ru-RU"/>
              </w:rPr>
              <w:t xml:space="preserve"> узких старых улочек и каналов, обрамленных причудливыми старинными зданиями с остроконечными крышами и великолепными памятниками истории. Гент является одним из самых красивых и живописных бельгийских городов, наряду с Брюгге, который удивительным образом сохранил свой средневековый облик и колорит. Его исторический центр </w:t>
            </w:r>
            <w:proofErr w:type="gramStart"/>
            <w:r w:rsidRPr="00C81D21">
              <w:rPr>
                <w:rFonts w:ascii="Times New Roman" w:eastAsia="Times New Roman" w:hAnsi="Times New Roman" w:cs="Times New Roman"/>
                <w:lang w:val="ru-RU"/>
              </w:rPr>
              <w:t>- это</w:t>
            </w:r>
            <w:proofErr w:type="gramEnd"/>
            <w:r w:rsidRPr="00C81D21">
              <w:rPr>
                <w:rFonts w:ascii="Times New Roman" w:eastAsia="Times New Roman" w:hAnsi="Times New Roman" w:cs="Times New Roman"/>
                <w:lang w:val="ru-RU"/>
              </w:rPr>
              <w:t xml:space="preserve"> великолепный архитектурный ансамбль старых готических зданий и древних церквей.</w:t>
            </w:r>
          </w:p>
          <w:p w14:paraId="3906C80F" w14:textId="6026EF42" w:rsidR="00D7608F" w:rsidRPr="000D2442" w:rsidRDefault="00C81D21" w:rsidP="00C81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172" w:right="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81D21">
              <w:rPr>
                <w:rFonts w:ascii="Times New Roman" w:eastAsia="Times New Roman" w:hAnsi="Times New Roman" w:cs="Times New Roman"/>
                <w:lang w:val="ru-RU"/>
              </w:rPr>
              <w:t xml:space="preserve">Свободное время либо для желающих за доплату экскурсия в </w:t>
            </w:r>
            <w:r w:rsidRPr="00C81D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Брюгге</w:t>
            </w:r>
            <w:r w:rsidRPr="00C81D21">
              <w:rPr>
                <w:rFonts w:ascii="Times New Roman" w:eastAsia="Times New Roman" w:hAnsi="Times New Roman" w:cs="Times New Roman"/>
                <w:lang w:val="ru-RU"/>
              </w:rPr>
              <w:t xml:space="preserve">* (30 евро): Рыночная </w:t>
            </w:r>
            <w:proofErr w:type="spellStart"/>
            <w:r w:rsidRPr="00C81D21">
              <w:rPr>
                <w:rFonts w:ascii="Times New Roman" w:eastAsia="Times New Roman" w:hAnsi="Times New Roman" w:cs="Times New Roman"/>
                <w:lang w:val="ru-RU"/>
              </w:rPr>
              <w:t>площаль</w:t>
            </w:r>
            <w:proofErr w:type="spellEnd"/>
            <w:r w:rsidRPr="00C81D21">
              <w:rPr>
                <w:rFonts w:ascii="Times New Roman" w:eastAsia="Times New Roman" w:hAnsi="Times New Roman" w:cs="Times New Roman"/>
                <w:lang w:val="ru-RU"/>
              </w:rPr>
              <w:t xml:space="preserve">, дозорная башня </w:t>
            </w:r>
            <w:proofErr w:type="spellStart"/>
            <w:r w:rsidRPr="00C81D21">
              <w:rPr>
                <w:rFonts w:ascii="Times New Roman" w:eastAsia="Times New Roman" w:hAnsi="Times New Roman" w:cs="Times New Roman"/>
                <w:lang w:val="ru-RU"/>
              </w:rPr>
              <w:t>Белфорд</w:t>
            </w:r>
            <w:proofErr w:type="spellEnd"/>
            <w:r w:rsidRPr="00C81D21">
              <w:rPr>
                <w:rFonts w:ascii="Times New Roman" w:eastAsia="Times New Roman" w:hAnsi="Times New Roman" w:cs="Times New Roman"/>
                <w:lang w:val="ru-RU"/>
              </w:rPr>
              <w:t>, площадь Бург, городская Ратуша, базилика Святой Крови Христовой… Свободное время. Отправление на ночлег в транзитный отель (~150 км).</w:t>
            </w:r>
          </w:p>
        </w:tc>
      </w:tr>
      <w:tr w:rsidR="00D7608F" w:rsidRPr="002D255C" w14:paraId="17572365" w14:textId="77777777" w:rsidTr="002D255C">
        <w:trPr>
          <w:trHeight w:val="781"/>
        </w:trPr>
        <w:tc>
          <w:tcPr>
            <w:tcW w:w="1134" w:type="dxa"/>
          </w:tcPr>
          <w:p w14:paraId="2A3728BC" w14:textId="77777777" w:rsidR="00D7608F" w:rsidRPr="000D2442" w:rsidRDefault="000B704F">
            <w:pPr>
              <w:spacing w:before="13"/>
              <w:ind w:right="111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442">
              <w:rPr>
                <w:rFonts w:ascii="Times New Roman" w:eastAsia="Times New Roman" w:hAnsi="Times New Roman" w:cs="Times New Roman"/>
                <w:b/>
                <w:bCs/>
              </w:rPr>
              <w:t xml:space="preserve">5-й </w:t>
            </w:r>
            <w:proofErr w:type="spellStart"/>
            <w:r w:rsidRPr="000D2442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proofErr w:type="spellEnd"/>
            <w:r w:rsidRPr="000D244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23" w:type="dxa"/>
          </w:tcPr>
          <w:p w14:paraId="74BD350A" w14:textId="77777777" w:rsidR="00C72A90" w:rsidRDefault="00CC36DD" w:rsidP="00C81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 w:right="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D24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C7EC7"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Завтрак. </w:t>
            </w:r>
            <w:r w:rsidR="00C81D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Переезд в </w:t>
            </w:r>
            <w:r w:rsidR="00C81D21" w:rsidRPr="00C72A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Брюссель</w:t>
            </w:r>
            <w:r w:rsidR="00C81D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</w:t>
            </w:r>
            <w:r w:rsidR="00C81D21" w:rsidRPr="00C81D21">
              <w:rPr>
                <w:rFonts w:ascii="Times New Roman" w:eastAsia="Times New Roman" w:hAnsi="Times New Roman" w:cs="Times New Roman"/>
                <w:lang w:val="ru-RU"/>
              </w:rPr>
              <w:t>~</w:t>
            </w:r>
            <w:r w:rsidR="00C81D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150 км). По прибытию – экскурсия по городу: </w:t>
            </w:r>
            <w:r w:rsidR="00C72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собор Св. Михаила, Ратуша, дом гильдий </w:t>
            </w:r>
            <w:proofErr w:type="spellStart"/>
            <w:r w:rsidR="00C72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Маннекен</w:t>
            </w:r>
            <w:proofErr w:type="spellEnd"/>
            <w:r w:rsidR="00C72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C72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Пис</w:t>
            </w:r>
            <w:proofErr w:type="spellEnd"/>
            <w:r w:rsidR="00C72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церковь Св. </w:t>
            </w:r>
            <w:proofErr w:type="gramStart"/>
            <w:r w:rsidR="00C72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Николая..</w:t>
            </w:r>
            <w:proofErr w:type="gramEnd"/>
            <w:r w:rsidR="00C72A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Свободное время в городе.</w:t>
            </w:r>
          </w:p>
          <w:p w14:paraId="015F0B7D" w14:textId="3E301694" w:rsidR="00C72A90" w:rsidRDefault="00C72A90" w:rsidP="00C81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 w:right="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Для желающих за доплату выездная экскурсия в </w:t>
            </w:r>
            <w:r w:rsidRPr="00C72A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Антверпен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* (30 евро*) (</w:t>
            </w:r>
            <w:r w:rsidRPr="00C81D21">
              <w:rPr>
                <w:rFonts w:ascii="Times New Roman" w:eastAsia="Times New Roman" w:hAnsi="Times New Roman" w:cs="Times New Roman"/>
                <w:lang w:val="ru-RU"/>
              </w:rPr>
              <w:t>~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км).</w:t>
            </w:r>
          </w:p>
          <w:p w14:paraId="1DCB3B49" w14:textId="77777777" w:rsidR="00C72A90" w:rsidRDefault="00C72A90" w:rsidP="00C81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 w:right="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Экскурсия по городу-порту, столице Фландрии: зоопарк, городская ратуша, фонтан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Брабо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собор Богоматери, дом Рубенса… Свободное время.</w:t>
            </w:r>
          </w:p>
          <w:p w14:paraId="2F84DE76" w14:textId="4992C26F" w:rsidR="00D7608F" w:rsidRPr="000D2442" w:rsidRDefault="00C72A90" w:rsidP="00C81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2" w:right="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Отправление в транзитный отель на ночлег </w:t>
            </w:r>
            <w:r w:rsidR="00C81D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="00C81D21" w:rsidRPr="00C81D21">
              <w:rPr>
                <w:rFonts w:ascii="Times New Roman" w:eastAsia="Times New Roman" w:hAnsi="Times New Roman" w:cs="Times New Roman"/>
                <w:lang w:val="ru-RU"/>
              </w:rPr>
              <w:t>~</w:t>
            </w:r>
            <w:r w:rsidR="00C81D2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300 км).</w:t>
            </w:r>
          </w:p>
        </w:tc>
      </w:tr>
      <w:tr w:rsidR="00C81D21" w:rsidRPr="002D255C" w14:paraId="34046598" w14:textId="77777777" w:rsidTr="00C81D21">
        <w:trPr>
          <w:trHeight w:val="923"/>
        </w:trPr>
        <w:tc>
          <w:tcPr>
            <w:tcW w:w="1134" w:type="dxa"/>
          </w:tcPr>
          <w:p w14:paraId="04F59AF5" w14:textId="77777777" w:rsidR="00C81D21" w:rsidRPr="000D2442" w:rsidRDefault="00C81D21" w:rsidP="00C81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1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2442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-й </w:t>
            </w:r>
            <w:proofErr w:type="spellStart"/>
            <w:r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proofErr w:type="spellEnd"/>
            <w:r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923" w:type="dxa"/>
          </w:tcPr>
          <w:p w14:paraId="77DEA8F3" w14:textId="2BFAAC9A" w:rsidR="00C81D21" w:rsidRPr="000D2442" w:rsidRDefault="00C81D21" w:rsidP="00C72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D2442">
              <w:rPr>
                <w:rFonts w:ascii="Times New Roman" w:hAnsi="Times New Roman" w:cs="Times New Roman"/>
                <w:lang w:val="ru-RU"/>
              </w:rPr>
              <w:t xml:space="preserve">Завтрак. Переезд в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Бамберг</w:t>
            </w:r>
            <w:r w:rsidRPr="000D2442">
              <w:rPr>
                <w:rFonts w:ascii="Times New Roman" w:hAnsi="Times New Roman" w:cs="Times New Roman"/>
                <w:lang w:val="ru-RU"/>
              </w:rPr>
              <w:t xml:space="preserve"> (~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0D2442">
              <w:rPr>
                <w:rFonts w:ascii="Times New Roman" w:hAnsi="Times New Roman" w:cs="Times New Roman"/>
                <w:lang w:val="ru-RU"/>
              </w:rPr>
              <w:t xml:space="preserve">50 км). </w:t>
            </w:r>
            <w:r w:rsidR="00C72A90">
              <w:rPr>
                <w:rFonts w:ascii="Times New Roman" w:hAnsi="Times New Roman" w:cs="Times New Roman"/>
                <w:lang w:val="ru-RU"/>
              </w:rPr>
              <w:t>З</w:t>
            </w:r>
            <w:r w:rsidR="00C72A90" w:rsidRPr="00C72A90">
              <w:rPr>
                <w:rFonts w:ascii="Times New Roman" w:hAnsi="Times New Roman" w:cs="Times New Roman"/>
                <w:lang w:val="ru-RU"/>
              </w:rPr>
              <w:t xml:space="preserve">накомство с одним из самых красивых городов Германии, который нередко называют франконским Римом. Прелесть города </w:t>
            </w:r>
            <w:proofErr w:type="gramStart"/>
            <w:r w:rsidR="00C72A90" w:rsidRPr="00C72A90">
              <w:rPr>
                <w:rFonts w:ascii="Times New Roman" w:hAnsi="Times New Roman" w:cs="Times New Roman"/>
                <w:lang w:val="ru-RU"/>
              </w:rPr>
              <w:t>- это</w:t>
            </w:r>
            <w:proofErr w:type="gramEnd"/>
            <w:r w:rsidR="00C72A90" w:rsidRPr="00C72A90">
              <w:rPr>
                <w:rFonts w:ascii="Times New Roman" w:hAnsi="Times New Roman" w:cs="Times New Roman"/>
                <w:lang w:val="ru-RU"/>
              </w:rPr>
              <w:t xml:space="preserve"> теснящиеся фахверковые домики, неправильные кривые переулочки, роскошные барочные дворцы богатых горожан, стоящие прямо на реке и бедный рыбацкий квартал — маленькая Венеция.</w:t>
            </w:r>
            <w:r w:rsidR="00C72A9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2442">
              <w:rPr>
                <w:rFonts w:ascii="Times New Roman" w:hAnsi="Times New Roman" w:cs="Times New Roman"/>
                <w:lang w:val="ru-RU"/>
              </w:rPr>
              <w:t xml:space="preserve">Свободное время. Отправление на </w:t>
            </w:r>
            <w:r w:rsidRPr="000D2442">
              <w:rPr>
                <w:rFonts w:ascii="Times New Roman" w:hAnsi="Times New Roman" w:cs="Times New Roman"/>
                <w:lang w:val="ru-RU"/>
              </w:rPr>
              <w:lastRenderedPageBreak/>
              <w:t>ночлег в транзитный отель (~</w:t>
            </w: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Pr="000D2442">
              <w:rPr>
                <w:rFonts w:ascii="Times New Roman" w:hAnsi="Times New Roman" w:cs="Times New Roman"/>
                <w:lang w:val="ru-RU"/>
              </w:rPr>
              <w:t>0 км).</w:t>
            </w:r>
          </w:p>
        </w:tc>
      </w:tr>
      <w:tr w:rsidR="00C81D21" w:rsidRPr="002D255C" w14:paraId="2A151705" w14:textId="77777777" w:rsidTr="00C81D21">
        <w:trPr>
          <w:trHeight w:val="327"/>
        </w:trPr>
        <w:tc>
          <w:tcPr>
            <w:tcW w:w="1134" w:type="dxa"/>
          </w:tcPr>
          <w:p w14:paraId="27BA40AD" w14:textId="77777777" w:rsidR="00C81D21" w:rsidRPr="000D2442" w:rsidRDefault="00C81D21" w:rsidP="00C81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244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</w:t>
            </w:r>
            <w:r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-й </w:t>
            </w:r>
            <w:proofErr w:type="spellStart"/>
            <w:r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proofErr w:type="spellEnd"/>
            <w:r w:rsidRPr="000D24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9923" w:type="dxa"/>
          </w:tcPr>
          <w:p w14:paraId="2F4FF920" w14:textId="21CDA718" w:rsidR="00C81D21" w:rsidRPr="000D2442" w:rsidRDefault="00C81D21" w:rsidP="00C81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firstLine="1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Завтрак. Транзит по территории РП и РБ </w:t>
            </w:r>
            <w:r w:rsidRPr="000D2442">
              <w:rPr>
                <w:rFonts w:ascii="Times New Roman" w:hAnsi="Times New Roman" w:cs="Times New Roman"/>
                <w:lang w:val="ru-RU"/>
              </w:rPr>
              <w:t>(~900 км)</w:t>
            </w:r>
            <w:r w:rsidRPr="000D24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 Прибытие в Минск.</w:t>
            </w:r>
          </w:p>
        </w:tc>
      </w:tr>
    </w:tbl>
    <w:p w14:paraId="63AABB37" w14:textId="77777777" w:rsidR="00CC36DD" w:rsidRPr="002D255C" w:rsidRDefault="00CC36DD" w:rsidP="00325332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2"/>
        <w:ind w:left="134" w:right="321"/>
        <w:jc w:val="center"/>
        <w:rPr>
          <w:b/>
          <w:bCs/>
          <w:color w:val="000000"/>
          <w:sz w:val="20"/>
          <w:szCs w:val="20"/>
        </w:rPr>
      </w:pPr>
    </w:p>
    <w:p w14:paraId="7AAE17E0" w14:textId="0A23F955" w:rsidR="00D7608F" w:rsidRPr="002D255C" w:rsidRDefault="000B704F" w:rsidP="00325332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2"/>
        <w:ind w:left="134" w:right="321"/>
        <w:jc w:val="center"/>
        <w:rPr>
          <w:b/>
          <w:bCs/>
          <w:color w:val="000000"/>
          <w:sz w:val="20"/>
          <w:szCs w:val="20"/>
        </w:rPr>
      </w:pPr>
      <w:r w:rsidRPr="002D255C">
        <w:rPr>
          <w:b/>
          <w:bCs/>
          <w:color w:val="000000"/>
          <w:sz w:val="20"/>
          <w:szCs w:val="20"/>
        </w:rPr>
        <w:t>Все факультативные экскурсии осущес</w:t>
      </w:r>
      <w:r w:rsidR="00236392" w:rsidRPr="002D255C">
        <w:rPr>
          <w:b/>
          <w:bCs/>
          <w:color w:val="000000"/>
          <w:sz w:val="20"/>
          <w:szCs w:val="20"/>
        </w:rPr>
        <w:t>твляются при наличии не менее 2</w:t>
      </w:r>
      <w:r w:rsidR="00C81D21">
        <w:rPr>
          <w:b/>
          <w:bCs/>
          <w:color w:val="000000"/>
          <w:sz w:val="20"/>
          <w:szCs w:val="20"/>
        </w:rPr>
        <w:t>5</w:t>
      </w:r>
      <w:r w:rsidRPr="002D255C">
        <w:rPr>
          <w:b/>
          <w:bCs/>
          <w:color w:val="000000"/>
          <w:sz w:val="20"/>
          <w:szCs w:val="20"/>
        </w:rPr>
        <w:t xml:space="preserve"> желающих.</w:t>
      </w:r>
    </w:p>
    <w:p w14:paraId="03D6D38E" w14:textId="77777777" w:rsidR="00D7608F" w:rsidRPr="002D255C" w:rsidRDefault="00D7608F">
      <w:pPr>
        <w:spacing w:before="10"/>
      </w:pPr>
    </w:p>
    <w:p w14:paraId="637EA6B5" w14:textId="369861F9" w:rsidR="00D7608F" w:rsidRDefault="000B704F">
      <w:pPr>
        <w:jc w:val="center"/>
        <w:rPr>
          <w:b/>
          <w:color w:val="000000"/>
        </w:rPr>
      </w:pPr>
      <w:r w:rsidRPr="002D255C">
        <w:rPr>
          <w:b/>
          <w:color w:val="000000"/>
        </w:rPr>
        <w:t>Стоимость тура:</w:t>
      </w:r>
      <w:r w:rsidR="000D2442">
        <w:rPr>
          <w:b/>
          <w:color w:val="000000"/>
        </w:rPr>
        <w:t xml:space="preserve"> </w:t>
      </w:r>
      <w:r w:rsidR="00C12038">
        <w:rPr>
          <w:b/>
          <w:color w:val="000000"/>
        </w:rPr>
        <w:t xml:space="preserve">595 </w:t>
      </w:r>
      <w:r w:rsidR="00114761">
        <w:rPr>
          <w:b/>
          <w:color w:val="000000"/>
        </w:rPr>
        <w:t>евро*</w:t>
      </w:r>
    </w:p>
    <w:p w14:paraId="0FF446EF" w14:textId="77777777" w:rsidR="00987864" w:rsidRDefault="00987864">
      <w:pPr>
        <w:jc w:val="center"/>
        <w:rPr>
          <w:b/>
          <w:color w:val="000000"/>
        </w:rPr>
      </w:pPr>
    </w:p>
    <w:p w14:paraId="6118053E" w14:textId="77777777" w:rsidR="00BF3A78" w:rsidRDefault="00BF3A78" w:rsidP="00BF3A78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right="2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</w:r>
    </w:p>
    <w:p w14:paraId="0CCE4978" w14:textId="77777777" w:rsidR="00D7608F" w:rsidRPr="002D255C" w:rsidRDefault="00D7608F" w:rsidP="00B87D85">
      <w:pPr>
        <w:rPr>
          <w:sz w:val="20"/>
          <w:szCs w:val="20"/>
        </w:rPr>
      </w:pPr>
    </w:p>
    <w:tbl>
      <w:tblPr>
        <w:tblStyle w:val="af4"/>
        <w:tblW w:w="10489" w:type="dxa"/>
        <w:tblInd w:w="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6520"/>
      </w:tblGrid>
      <w:tr w:rsidR="00D7608F" w:rsidRPr="002D255C" w14:paraId="32DF36A4" w14:textId="77777777" w:rsidTr="00CC36D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40A8" w14:textId="77777777" w:rsidR="00D7608F" w:rsidRPr="002D255C" w:rsidRDefault="000B7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5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 СТОИМОСТЬ ВКЛЮЧЕНО: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527C" w14:textId="77777777" w:rsidR="00D7608F" w:rsidRPr="002D255C" w:rsidRDefault="000B7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5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СТОИМОСТЬ НЕ ВКЛЮЧЕНО:</w:t>
            </w:r>
          </w:p>
        </w:tc>
      </w:tr>
      <w:tr w:rsidR="00D7608F" w:rsidRPr="002D255C" w14:paraId="5D2249F3" w14:textId="77777777" w:rsidTr="00CC36D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45C4" w14:textId="77777777" w:rsidR="00CC36DD" w:rsidRPr="002D255C" w:rsidRDefault="000B70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проезд автобусом </w:t>
            </w:r>
            <w:proofErr w:type="spellStart"/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еврокласса</w:t>
            </w:r>
            <w:proofErr w:type="spellEnd"/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проживание в отелях;</w:t>
            </w:r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завтраки в отелях;</w:t>
            </w:r>
          </w:p>
          <w:p w14:paraId="383FF204" w14:textId="489C1B58" w:rsidR="00D7608F" w:rsidRPr="002D255C" w:rsidRDefault="00CC36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сопровождение;</w:t>
            </w:r>
            <w:r w:rsidR="000B704F"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r w:rsidR="000B704F" w:rsidRPr="002D25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- </w:t>
            </w:r>
            <w:r w:rsidR="000B704F"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экскурсии согласно программе.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E48C" w14:textId="6EA5FE2A" w:rsidR="00D7608F" w:rsidRPr="002D255C" w:rsidRDefault="000B704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0" w:name="_heading=h.gjdgxs" w:colFirst="0" w:colLast="0"/>
            <w:bookmarkEnd w:id="0"/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Pr="000D24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туристическая услуга 250 рублей;</w:t>
            </w:r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виза;</w:t>
            </w:r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медицинская страховка;</w:t>
            </w:r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- </w:t>
            </w:r>
            <w:proofErr w:type="gramStart"/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наушники</w:t>
            </w:r>
            <w:r w:rsidR="00CC36DD"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-</w:t>
            </w:r>
            <w:proofErr w:type="gramEnd"/>
            <w:r w:rsidR="00CC36DD"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евро в день;</w:t>
            </w:r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входные билеты в музеи, соборы;</w:t>
            </w:r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городской налог - от 1 евро/ночь;</w:t>
            </w:r>
          </w:p>
          <w:p w14:paraId="08346563" w14:textId="77E3B5C5" w:rsidR="00CC36DD" w:rsidRPr="002D255C" w:rsidRDefault="00CC36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дополнительные экскурсии – </w:t>
            </w:r>
            <w:proofErr w:type="gramStart"/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согласно программы</w:t>
            </w:r>
            <w:proofErr w:type="gramEnd"/>
            <w:r w:rsidRPr="002D2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тура.</w:t>
            </w:r>
          </w:p>
        </w:tc>
      </w:tr>
    </w:tbl>
    <w:p w14:paraId="12492ACD" w14:textId="77777777" w:rsidR="00CC36DD" w:rsidRPr="002D255C" w:rsidRDefault="00CC36DD" w:rsidP="00B87D8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"/>
        <w:ind w:left="284"/>
        <w:jc w:val="center"/>
        <w:rPr>
          <w:b/>
          <w:color w:val="000000"/>
          <w:sz w:val="20"/>
          <w:szCs w:val="20"/>
        </w:rPr>
      </w:pPr>
    </w:p>
    <w:p w14:paraId="077BD7F5" w14:textId="35BF5B10" w:rsidR="00D7608F" w:rsidRDefault="000B704F" w:rsidP="00B87D8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"/>
        <w:ind w:left="284"/>
        <w:jc w:val="center"/>
        <w:rPr>
          <w:b/>
          <w:color w:val="000000"/>
          <w:sz w:val="20"/>
          <w:szCs w:val="20"/>
        </w:rPr>
      </w:pPr>
      <w:r w:rsidRPr="002D255C">
        <w:rPr>
          <w:b/>
          <w:color w:val="000000"/>
          <w:sz w:val="20"/>
          <w:szCs w:val="20"/>
        </w:rPr>
        <w:t>Т</w:t>
      </w:r>
      <w:r w:rsidR="009C41F0">
        <w:rPr>
          <w:b/>
          <w:color w:val="000000"/>
          <w:sz w:val="20"/>
          <w:szCs w:val="20"/>
        </w:rPr>
        <w:t>уроператор</w:t>
      </w:r>
      <w:r w:rsidRPr="002D255C">
        <w:rPr>
          <w:b/>
          <w:color w:val="000000"/>
          <w:sz w:val="20"/>
          <w:szCs w:val="20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p w14:paraId="39893398" w14:textId="77777777" w:rsidR="00EC4164" w:rsidRDefault="00EC4164" w:rsidP="00B87D8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"/>
        <w:ind w:left="284"/>
        <w:jc w:val="center"/>
        <w:rPr>
          <w:b/>
          <w:color w:val="000000"/>
          <w:sz w:val="20"/>
          <w:szCs w:val="20"/>
        </w:rPr>
      </w:pPr>
    </w:p>
    <w:p w14:paraId="4304D31E" w14:textId="77777777" w:rsidR="00EC4164" w:rsidRPr="002D255C" w:rsidRDefault="00EC4164" w:rsidP="005656EF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spacing w:before="1"/>
        <w:ind w:left="284"/>
        <w:jc w:val="center"/>
        <w:rPr>
          <w:sz w:val="20"/>
          <w:szCs w:val="20"/>
        </w:rPr>
      </w:pPr>
    </w:p>
    <w:sectPr w:rsidR="00EC4164" w:rsidRPr="002D255C" w:rsidSect="00B87D85">
      <w:headerReference w:type="default" r:id="rId8"/>
      <w:footerReference w:type="default" r:id="rId9"/>
      <w:pgSz w:w="11906" w:h="16838"/>
      <w:pgMar w:top="29" w:right="340" w:bottom="284" w:left="340" w:header="340" w:footer="1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D6F9F" w14:textId="77777777" w:rsidR="007C324C" w:rsidRDefault="007C324C">
      <w:r>
        <w:separator/>
      </w:r>
    </w:p>
  </w:endnote>
  <w:endnote w:type="continuationSeparator" w:id="0">
    <w:p w14:paraId="395021CB" w14:textId="77777777" w:rsidR="007C324C" w:rsidRDefault="007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DA940" w14:textId="77777777" w:rsidR="00D7608F" w:rsidRDefault="00B87D85">
    <w:pPr>
      <w:shd w:val="clear" w:color="auto" w:fill="FFFFFF"/>
      <w:tabs>
        <w:tab w:val="left" w:pos="9498"/>
        <w:tab w:val="left" w:pos="10415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2E5DA0" wp14:editId="73CA74E0">
              <wp:simplePos x="0" y="0"/>
              <wp:positionH relativeFrom="column">
                <wp:posOffset>45356</wp:posOffset>
              </wp:positionH>
              <wp:positionV relativeFrom="paragraph">
                <wp:posOffset>48441</wp:posOffset>
              </wp:positionV>
              <wp:extent cx="7053943" cy="0"/>
              <wp:effectExtent l="0" t="0" r="1397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3943" cy="0"/>
                      </a:xfrm>
                      <a:prstGeom prst="line">
                        <a:avLst/>
                      </a:prstGeom>
                      <a:ln>
                        <a:solidFill>
                          <a:srgbClr val="F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415C3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3.8pt" to="5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" strokecolor="#f60000"/>
          </w:pict>
        </mc:Fallback>
      </mc:AlternateContent>
    </w:r>
    <w:r w:rsidR="000B70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8F2A698" wp14:editId="4FEDDA60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5" name="Прямая со стрелко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F29C56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5" o:spid="_x0000_s1026" type="#_x0000_t32" style="position:absolute;margin-left:-4pt;margin-top:3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" strokecolor="re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7F76F" w14:textId="77777777" w:rsidR="007C324C" w:rsidRDefault="007C324C">
      <w:r>
        <w:separator/>
      </w:r>
    </w:p>
  </w:footnote>
  <w:footnote w:type="continuationSeparator" w:id="0">
    <w:p w14:paraId="5FDFF7CC" w14:textId="77777777" w:rsidR="007C324C" w:rsidRDefault="007C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5F6C1" w14:textId="2F371474" w:rsidR="00D7608F" w:rsidRDefault="00C81D21">
    <w:pPr>
      <w:pStyle w:val="a3"/>
      <w:tabs>
        <w:tab w:val="left" w:pos="3510"/>
        <w:tab w:val="right" w:pos="9949"/>
        <w:tab w:val="left" w:pos="10632"/>
      </w:tabs>
      <w:ind w:firstLine="567"/>
      <w:jc w:val="left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  <w:lang w:val="ru-RU"/>
      </w:rPr>
      <w:t>Бельгия и Нидерланды</w:t>
    </w:r>
    <w:r w:rsidR="000B704F">
      <w:rPr>
        <w:rFonts w:ascii="Times New Roman" w:hAnsi="Times New Roman"/>
        <w:b/>
        <w:sz w:val="36"/>
        <w:szCs w:val="36"/>
      </w:rPr>
      <w:t xml:space="preserve"> </w:t>
    </w:r>
  </w:p>
  <w:p w14:paraId="5A4815DD" w14:textId="77777777" w:rsidR="00D7608F" w:rsidRDefault="00D7608F">
    <w:pPr>
      <w:pStyle w:val="a3"/>
      <w:tabs>
        <w:tab w:val="left" w:pos="3510"/>
        <w:tab w:val="right" w:pos="9949"/>
        <w:tab w:val="left" w:pos="10632"/>
      </w:tabs>
      <w:ind w:firstLine="567"/>
      <w:jc w:val="left"/>
      <w:rPr>
        <w:rFonts w:ascii="Times New Roman" w:hAnsi="Times New Roman"/>
        <w:sz w:val="20"/>
      </w:rPr>
    </w:pPr>
  </w:p>
  <w:p w14:paraId="1A7BB1A1" w14:textId="77777777" w:rsidR="00D7608F" w:rsidRDefault="00B87D85">
    <w:pPr>
      <w:pStyle w:val="a3"/>
      <w:tabs>
        <w:tab w:val="left" w:pos="3510"/>
        <w:tab w:val="right" w:pos="9949"/>
        <w:tab w:val="left" w:pos="10632"/>
      </w:tabs>
      <w:ind w:firstLine="567"/>
      <w:jc w:val="left"/>
      <w:rPr>
        <w:rFonts w:ascii="Times New Roman" w:hAnsi="Times New Roman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8B93DC" wp14:editId="20B443ED">
              <wp:simplePos x="0" y="0"/>
              <wp:positionH relativeFrom="column">
                <wp:posOffset>-49645</wp:posOffset>
              </wp:positionH>
              <wp:positionV relativeFrom="paragraph">
                <wp:posOffset>4552</wp:posOffset>
              </wp:positionV>
              <wp:extent cx="6994566" cy="12700"/>
              <wp:effectExtent l="0" t="0" r="15875" b="2540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94566" cy="12700"/>
                      </a:xfrm>
                      <a:prstGeom prst="line">
                        <a:avLst/>
                      </a:prstGeom>
                      <a:ln>
                        <a:solidFill>
                          <a:srgbClr val="F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0D5BC9"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.35pt" to="546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" strokecolor="#f60000"/>
          </w:pict>
        </mc:Fallback>
      </mc:AlternateContent>
    </w:r>
    <w:r w:rsidR="000B704F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9EAF3E" wp14:editId="68B5B6B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6" name="Прямая со стрелко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DBBD24F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" o:spid="_x0000_s1026" type="#_x0000_t32" style="position:absolute;margin-left:-4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" strokecolor="red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D0D5A"/>
    <w:multiLevelType w:val="multilevel"/>
    <w:tmpl w:val="BF1C44CC"/>
    <w:lvl w:ilvl="0">
      <w:numFmt w:val="bullet"/>
      <w:lvlText w:val="-"/>
      <w:lvlJc w:val="left"/>
      <w:pPr>
        <w:ind w:left="-11" w:hanging="128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88" w:hanging="128"/>
      </w:pPr>
    </w:lvl>
    <w:lvl w:ilvl="2">
      <w:numFmt w:val="bullet"/>
      <w:lvlText w:val="•"/>
      <w:lvlJc w:val="left"/>
      <w:pPr>
        <w:ind w:left="1989" w:hanging="128"/>
      </w:pPr>
    </w:lvl>
    <w:lvl w:ilvl="3">
      <w:numFmt w:val="bullet"/>
      <w:lvlText w:val="•"/>
      <w:lvlJc w:val="left"/>
      <w:pPr>
        <w:ind w:left="2989" w:hanging="128"/>
      </w:pPr>
    </w:lvl>
    <w:lvl w:ilvl="4">
      <w:numFmt w:val="bullet"/>
      <w:lvlText w:val="•"/>
      <w:lvlJc w:val="left"/>
      <w:pPr>
        <w:ind w:left="3990" w:hanging="128"/>
      </w:pPr>
    </w:lvl>
    <w:lvl w:ilvl="5">
      <w:numFmt w:val="bullet"/>
      <w:lvlText w:val="•"/>
      <w:lvlJc w:val="left"/>
      <w:pPr>
        <w:ind w:left="4990" w:hanging="128"/>
      </w:pPr>
    </w:lvl>
    <w:lvl w:ilvl="6">
      <w:numFmt w:val="bullet"/>
      <w:lvlText w:val="•"/>
      <w:lvlJc w:val="left"/>
      <w:pPr>
        <w:ind w:left="5991" w:hanging="127"/>
      </w:pPr>
    </w:lvl>
    <w:lvl w:ilvl="7">
      <w:numFmt w:val="bullet"/>
      <w:lvlText w:val="•"/>
      <w:lvlJc w:val="left"/>
      <w:pPr>
        <w:ind w:left="6991" w:hanging="127"/>
      </w:pPr>
    </w:lvl>
    <w:lvl w:ilvl="8">
      <w:numFmt w:val="bullet"/>
      <w:lvlText w:val="•"/>
      <w:lvlJc w:val="left"/>
      <w:pPr>
        <w:ind w:left="7992" w:hanging="127"/>
      </w:pPr>
    </w:lvl>
  </w:abstractNum>
  <w:abstractNum w:abstractNumId="1" w15:restartNumberingAfterBreak="0">
    <w:nsid w:val="64AF62ED"/>
    <w:multiLevelType w:val="multilevel"/>
    <w:tmpl w:val="CD34E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20843857">
    <w:abstractNumId w:val="0"/>
  </w:num>
  <w:num w:numId="2" w16cid:durableId="195752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252B"/>
    <w:rsid w:val="00060A9C"/>
    <w:rsid w:val="000B704F"/>
    <w:rsid w:val="000D2442"/>
    <w:rsid w:val="000E1168"/>
    <w:rsid w:val="000E2C49"/>
    <w:rsid w:val="00110FA1"/>
    <w:rsid w:val="00114761"/>
    <w:rsid w:val="001272CA"/>
    <w:rsid w:val="00154D5E"/>
    <w:rsid w:val="001C3A59"/>
    <w:rsid w:val="001E600C"/>
    <w:rsid w:val="001E7AD5"/>
    <w:rsid w:val="00236392"/>
    <w:rsid w:val="00293F3D"/>
    <w:rsid w:val="002C7EC7"/>
    <w:rsid w:val="002D255C"/>
    <w:rsid w:val="00302441"/>
    <w:rsid w:val="00320482"/>
    <w:rsid w:val="00325332"/>
    <w:rsid w:val="00381A1C"/>
    <w:rsid w:val="003C0985"/>
    <w:rsid w:val="003C21A6"/>
    <w:rsid w:val="003E01CF"/>
    <w:rsid w:val="003E2074"/>
    <w:rsid w:val="003E545B"/>
    <w:rsid w:val="003F2C87"/>
    <w:rsid w:val="004326AF"/>
    <w:rsid w:val="00446881"/>
    <w:rsid w:val="00491E18"/>
    <w:rsid w:val="004C3AE6"/>
    <w:rsid w:val="004D2CAC"/>
    <w:rsid w:val="004E24F3"/>
    <w:rsid w:val="00542633"/>
    <w:rsid w:val="005656EF"/>
    <w:rsid w:val="005B2BF0"/>
    <w:rsid w:val="005D0E1B"/>
    <w:rsid w:val="005E5926"/>
    <w:rsid w:val="00607B0D"/>
    <w:rsid w:val="00612620"/>
    <w:rsid w:val="006234F6"/>
    <w:rsid w:val="00634320"/>
    <w:rsid w:val="00673387"/>
    <w:rsid w:val="00674E64"/>
    <w:rsid w:val="006D349A"/>
    <w:rsid w:val="006F1DDB"/>
    <w:rsid w:val="006F50D6"/>
    <w:rsid w:val="007C324C"/>
    <w:rsid w:val="007F086C"/>
    <w:rsid w:val="00820818"/>
    <w:rsid w:val="00835A2A"/>
    <w:rsid w:val="008D549E"/>
    <w:rsid w:val="00951A85"/>
    <w:rsid w:val="00954E5E"/>
    <w:rsid w:val="0096068E"/>
    <w:rsid w:val="00987864"/>
    <w:rsid w:val="009C41F0"/>
    <w:rsid w:val="00A13453"/>
    <w:rsid w:val="00A43076"/>
    <w:rsid w:val="00A64146"/>
    <w:rsid w:val="00AB551F"/>
    <w:rsid w:val="00B50552"/>
    <w:rsid w:val="00B51C42"/>
    <w:rsid w:val="00B537A5"/>
    <w:rsid w:val="00B56418"/>
    <w:rsid w:val="00B87D85"/>
    <w:rsid w:val="00B919D2"/>
    <w:rsid w:val="00BF3A78"/>
    <w:rsid w:val="00C12038"/>
    <w:rsid w:val="00C21DE4"/>
    <w:rsid w:val="00C72A90"/>
    <w:rsid w:val="00C81D21"/>
    <w:rsid w:val="00CB4FA6"/>
    <w:rsid w:val="00CC36DD"/>
    <w:rsid w:val="00CD51C4"/>
    <w:rsid w:val="00CF1CCF"/>
    <w:rsid w:val="00D7608F"/>
    <w:rsid w:val="00DA0CA5"/>
    <w:rsid w:val="00DC2DA0"/>
    <w:rsid w:val="00DE0B55"/>
    <w:rsid w:val="00E01A61"/>
    <w:rsid w:val="00E06C03"/>
    <w:rsid w:val="00E11CAC"/>
    <w:rsid w:val="00E31269"/>
    <w:rsid w:val="00E81012"/>
    <w:rsid w:val="00EB2DB9"/>
    <w:rsid w:val="00EB36F3"/>
    <w:rsid w:val="00EC4164"/>
    <w:rsid w:val="00EE1131"/>
    <w:rsid w:val="00EF2CEB"/>
    <w:rsid w:val="00EF5AC1"/>
    <w:rsid w:val="00F433AE"/>
    <w:rsid w:val="00F61506"/>
    <w:rsid w:val="00F676B1"/>
    <w:rsid w:val="00F858DD"/>
    <w:rsid w:val="00F86CA0"/>
    <w:rsid w:val="00F94271"/>
    <w:rsid w:val="00F95CFF"/>
    <w:rsid w:val="00FC48F0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A28D5"/>
  <w15:docId w15:val="{477E8F30-4F31-42D3-8985-366EB768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280907"/>
    <w:pPr>
      <w:keepNext/>
      <w:tabs>
        <w:tab w:val="left" w:pos="8080"/>
      </w:tabs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705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9239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8D4517"/>
    <w:pPr>
      <w:jc w:val="center"/>
    </w:pPr>
    <w:rPr>
      <w:rFonts w:ascii="Verdana" w:hAnsi="Verdana"/>
      <w:szCs w:val="20"/>
      <w:lang w:val="x-none" w:eastAsia="x-none"/>
    </w:rPr>
  </w:style>
  <w:style w:type="character" w:styleId="a5">
    <w:name w:val="Hyperlink"/>
    <w:rsid w:val="008D4517"/>
    <w:rPr>
      <w:color w:val="0000FF"/>
      <w:u w:val="single"/>
    </w:rPr>
  </w:style>
  <w:style w:type="table" w:styleId="a6">
    <w:name w:val="Table Grid"/>
    <w:basedOn w:val="a1"/>
    <w:rsid w:val="006C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59653D"/>
    <w:pPr>
      <w:tabs>
        <w:tab w:val="left" w:pos="9498"/>
        <w:tab w:val="left" w:pos="10415"/>
      </w:tabs>
      <w:jc w:val="center"/>
    </w:pPr>
    <w:rPr>
      <w:rFonts w:ascii="Arial" w:hAnsi="Arial"/>
      <w:b/>
      <w:sz w:val="28"/>
      <w:szCs w:val="20"/>
    </w:rPr>
  </w:style>
  <w:style w:type="paragraph" w:styleId="a8">
    <w:name w:val="Balloon Text"/>
    <w:basedOn w:val="a"/>
    <w:semiHidden/>
    <w:rsid w:val="0060689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rsid w:val="009C12D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E6D2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E6D2F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4">
    <w:name w:val="Заголовок Знак"/>
    <w:link w:val="a3"/>
    <w:rsid w:val="005535B7"/>
    <w:rPr>
      <w:rFonts w:ascii="Verdana" w:hAnsi="Verdana"/>
      <w:sz w:val="24"/>
    </w:rPr>
  </w:style>
  <w:style w:type="paragraph" w:styleId="ab">
    <w:name w:val="No Spacing"/>
    <w:uiPriority w:val="1"/>
    <w:qFormat/>
    <w:rsid w:val="005535B7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C56B2E"/>
    <w:rPr>
      <w:i/>
      <w:iCs/>
    </w:rPr>
  </w:style>
  <w:style w:type="character" w:customStyle="1" w:styleId="22">
    <w:name w:val="Основной текст с отступом 2 Знак"/>
    <w:link w:val="21"/>
    <w:rsid w:val="007B776E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A16D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A16D0"/>
    <w:rPr>
      <w:sz w:val="24"/>
      <w:szCs w:val="24"/>
    </w:rPr>
  </w:style>
  <w:style w:type="character" w:customStyle="1" w:styleId="70">
    <w:name w:val="Заголовок 7 Знак"/>
    <w:link w:val="7"/>
    <w:rsid w:val="00743D62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D819D6"/>
  </w:style>
  <w:style w:type="character" w:customStyle="1" w:styleId="40">
    <w:name w:val="Заголовок 4 Знак"/>
    <w:basedOn w:val="a0"/>
    <w:link w:val="4"/>
    <w:uiPriority w:val="9"/>
    <w:rsid w:val="005705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unhideWhenUsed/>
    <w:rsid w:val="00F558BB"/>
    <w:pPr>
      <w:spacing w:before="100" w:beforeAutospacing="1" w:after="100" w:afterAutospacing="1"/>
    </w:pPr>
  </w:style>
  <w:style w:type="table" w:customStyle="1" w:styleId="TableNormal0">
    <w:name w:val="Table Normal"/>
    <w:uiPriority w:val="2"/>
    <w:semiHidden/>
    <w:unhideWhenUsed/>
    <w:qFormat/>
    <w:rsid w:val="000247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47CC"/>
    <w:pPr>
      <w:widowControl w:val="0"/>
      <w:autoSpaceDE w:val="0"/>
      <w:autoSpaceDN w:val="0"/>
      <w:ind w:left="161"/>
    </w:pPr>
    <w:rPr>
      <w:sz w:val="22"/>
      <w:szCs w:val="22"/>
      <w:lang w:eastAsia="en-US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5">
    <w:name w:val="Unresolved Mention"/>
    <w:basedOn w:val="a0"/>
    <w:uiPriority w:val="99"/>
    <w:semiHidden/>
    <w:unhideWhenUsed/>
    <w:rsid w:val="006D3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rM2iOSyEXJMf3fu1XSsBkvqMLw==">AMUW2mUto1zhdIQ5Vx22DTjK12iLCheTF0wHGqTtXyClIz8J9j6/LMjAXU9Ns4UrkxOJF1gE2nYQ/ropK4AM6KC4n1vaF4hjtQP22JSS9ay8TmveqfJjztrmCUukY4ANOyYjMZkshxdZ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</cp:lastModifiedBy>
  <cp:revision>4</cp:revision>
  <cp:lastPrinted>2024-12-30T09:52:00Z</cp:lastPrinted>
  <dcterms:created xsi:type="dcterms:W3CDTF">2025-02-20T12:56:00Z</dcterms:created>
  <dcterms:modified xsi:type="dcterms:W3CDTF">2025-02-20T13:22:00Z</dcterms:modified>
</cp:coreProperties>
</file>