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C078" w14:textId="61BCE872" w:rsidR="006537C1" w:rsidRDefault="00E32E70" w:rsidP="00E32E70">
      <w:pPr>
        <w:rPr>
          <w:lang w:val="ru-RU"/>
        </w:rPr>
      </w:pPr>
      <w:r w:rsidRPr="00E32E70">
        <w:t>Горнолыжный курорт Домбай, отель Кристалл</w:t>
      </w:r>
    </w:p>
    <w:p w14:paraId="07ADA2BB" w14:textId="77777777" w:rsidR="00E32E70" w:rsidRPr="00E32E70" w:rsidRDefault="00E32E70" w:rsidP="00E32E70">
      <w:pPr>
        <w:rPr>
          <w:b/>
          <w:bCs/>
          <w:lang w:val="ru-BY"/>
        </w:rPr>
      </w:pPr>
      <w:r w:rsidRPr="00E32E70">
        <w:rPr>
          <w:b/>
          <w:bCs/>
          <w:lang w:val="ru-BY"/>
        </w:rPr>
        <w:t>Расположение: отель</w:t>
      </w:r>
      <w:hyperlink r:id="rId5" w:history="1">
        <w:r w:rsidRPr="00E32E70">
          <w:rPr>
            <w:rStyle w:val="a3"/>
            <w:b/>
            <w:bCs/>
            <w:lang w:val="ru-BY"/>
          </w:rPr>
          <w:t> «Кристалл»</w:t>
        </w:r>
      </w:hyperlink>
      <w:r w:rsidRPr="00E32E70">
        <w:rPr>
          <w:b/>
          <w:bCs/>
          <w:lang w:val="ru-BY"/>
        </w:rPr>
        <w:t> находится в самом центре горнолыжного курорта и, при этом, в пешей доступности от всех канатных дорог в Домбае. Отель «Кристалл» славится уютным размещением, вкусным питанием, душевным приемом. </w:t>
      </w:r>
    </w:p>
    <w:p w14:paraId="2B489A3B" w14:textId="77777777" w:rsidR="00E32E70" w:rsidRPr="00E32E70" w:rsidRDefault="00E32E70" w:rsidP="00E32E70">
      <w:pPr>
        <w:rPr>
          <w:b/>
          <w:bCs/>
          <w:lang w:val="ru-BY"/>
        </w:rPr>
      </w:pPr>
      <w:r w:rsidRPr="00E32E70">
        <w:rPr>
          <w:b/>
          <w:bCs/>
          <w:lang w:val="ru-BY"/>
        </w:rPr>
        <w:t> </w:t>
      </w:r>
    </w:p>
    <w:p w14:paraId="1B51890D" w14:textId="77777777" w:rsidR="00E32E70" w:rsidRPr="00E32E70" w:rsidRDefault="00E32E70" w:rsidP="00E32E70">
      <w:pPr>
        <w:rPr>
          <w:b/>
          <w:bCs/>
          <w:lang w:val="ru-BY"/>
        </w:rPr>
      </w:pPr>
      <w:r w:rsidRPr="00E32E70">
        <w:rPr>
          <w:b/>
          <w:bCs/>
          <w:lang w:val="ru-BY"/>
        </w:rPr>
        <w:t xml:space="preserve">Проживание:  Главный корпус, номера полулюкс - 1-комнатные номера с большой кроватью или с раздельными кроватями. Там где двуспальная </w:t>
      </w:r>
      <w:proofErr w:type="spellStart"/>
      <w:r w:rsidRPr="00E32E70">
        <w:rPr>
          <w:b/>
          <w:bCs/>
          <w:lang w:val="ru-BY"/>
        </w:rPr>
        <w:t>кровать,будет</w:t>
      </w:r>
      <w:proofErr w:type="spellEnd"/>
      <w:r w:rsidRPr="00E32E70">
        <w:rPr>
          <w:b/>
          <w:bCs/>
          <w:lang w:val="ru-BY"/>
        </w:rPr>
        <w:t>  раскладное кресло. С раздельными кроватями - диван малютка. Площадь номера 17 кв.м. отлично подойдет для размещения 2 взрослых гостей. Покрытие пола – ковёр. В номере: </w:t>
      </w:r>
      <w:proofErr w:type="spellStart"/>
      <w:r w:rsidRPr="00E32E70">
        <w:rPr>
          <w:b/>
          <w:bCs/>
          <w:lang w:val="ru-BY"/>
        </w:rPr>
        <w:t>Wi</w:t>
      </w:r>
      <w:proofErr w:type="spellEnd"/>
      <w:r w:rsidRPr="00E32E70">
        <w:rPr>
          <w:b/>
          <w:bCs/>
          <w:lang w:val="ru-BY"/>
        </w:rPr>
        <w:t>-Fi, кровать, </w:t>
      </w:r>
      <w:proofErr w:type="spellStart"/>
      <w:r w:rsidRPr="00E32E70">
        <w:rPr>
          <w:b/>
          <w:bCs/>
          <w:lang w:val="ru-BY"/>
        </w:rPr>
        <w:t>диван,комод</w:t>
      </w:r>
      <w:proofErr w:type="spellEnd"/>
      <w:r w:rsidRPr="00E32E70">
        <w:rPr>
          <w:b/>
          <w:bCs/>
          <w:lang w:val="ru-BY"/>
        </w:rPr>
        <w:t> с посудой, сейф, телевизор, фен, вешалки журнальный столик, зеркало, пуфики, стулья, шкаф для одежды, тумбочки, чайник, холодильник, ванная комната, банные полотенца.</w:t>
      </w:r>
    </w:p>
    <w:p w14:paraId="2203735E" w14:textId="77777777" w:rsidR="00E32E70" w:rsidRPr="00E32E70" w:rsidRDefault="00E32E70" w:rsidP="00E32E70">
      <w:pPr>
        <w:rPr>
          <w:b/>
          <w:bCs/>
          <w:lang w:val="ru-BY"/>
        </w:rPr>
      </w:pPr>
      <w:r w:rsidRPr="00E32E70">
        <w:rPr>
          <w:b/>
          <w:bCs/>
          <w:lang w:val="ru-BY"/>
        </w:rPr>
        <w:t xml:space="preserve">По запросу: уборка </w:t>
      </w:r>
      <w:proofErr w:type="spellStart"/>
      <w:r w:rsidRPr="00E32E70">
        <w:rPr>
          <w:b/>
          <w:bCs/>
          <w:lang w:val="ru-BY"/>
        </w:rPr>
        <w:t>номеров,заказ</w:t>
      </w:r>
      <w:proofErr w:type="spellEnd"/>
      <w:r w:rsidRPr="00E32E70">
        <w:rPr>
          <w:b/>
          <w:bCs/>
          <w:lang w:val="ru-BY"/>
        </w:rPr>
        <w:t xml:space="preserve"> еды в номер, русская баня на дровах. </w:t>
      </w:r>
      <w:r w:rsidRPr="00E32E70">
        <w:rPr>
          <w:b/>
          <w:bCs/>
          <w:lang w:val="ru-BY"/>
        </w:rPr>
        <w:br/>
        <w:t> </w:t>
      </w:r>
    </w:p>
    <w:p w14:paraId="796DA719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Инфраструктура: </w:t>
      </w:r>
      <w:r w:rsidRPr="00E32E70">
        <w:rPr>
          <w:lang w:val="ru-BY"/>
        </w:rPr>
        <w:t xml:space="preserve">На территории  находятся 3 корпуса, большой корпус оборудован лифтом. В номерах есть все необходимое для отдыха. Также есть - бильярд, баня, конференц-зал, комната для хранения и сушки лыжного инвентаря, WI-FI, обслуживание по меню в ресторане и барах, уютное кафе с камином и видом на реку, прокат </w:t>
      </w:r>
      <w:proofErr w:type="spellStart"/>
      <w:r w:rsidRPr="00E32E70">
        <w:rPr>
          <w:lang w:val="ru-BY"/>
        </w:rPr>
        <w:t>квадрациклов</w:t>
      </w:r>
      <w:proofErr w:type="spellEnd"/>
      <w:r w:rsidRPr="00E32E70">
        <w:rPr>
          <w:lang w:val="ru-BY"/>
        </w:rPr>
        <w:t>, организация экскурсий и конных прогулок.</w:t>
      </w:r>
    </w:p>
    <w:p w14:paraId="7EB074FF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Питание:  </w:t>
      </w:r>
      <w:r w:rsidRPr="00E32E70">
        <w:rPr>
          <w:lang w:val="ru-BY"/>
        </w:rPr>
        <w:t>Завтраки шведский стол.</w:t>
      </w:r>
    </w:p>
    <w:p w14:paraId="528551D9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ПРОГРАММА ТУРА:</w:t>
      </w:r>
    </w:p>
    <w:p w14:paraId="5FA1CB5F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1 день: </w:t>
      </w:r>
      <w:r w:rsidRPr="00E32E70">
        <w:rPr>
          <w:lang w:val="ru-BY"/>
        </w:rPr>
        <w:t>Выезд из </w:t>
      </w:r>
      <w:r w:rsidRPr="00E32E70">
        <w:rPr>
          <w:b/>
          <w:bCs/>
          <w:lang w:val="ru-BY"/>
        </w:rPr>
        <w:t>Минска в 13.00</w:t>
      </w:r>
      <w:r w:rsidRPr="00E32E70">
        <w:rPr>
          <w:lang w:val="ru-BY"/>
        </w:rPr>
        <w:t>. Забираем туристов в Бобруйске, Гомеле. Транзит по территории России. Ночной переезд с остановками -  санитарными  и на горячее питание.</w:t>
      </w:r>
    </w:p>
    <w:p w14:paraId="5D03D7AC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2 день: </w:t>
      </w:r>
      <w:r w:rsidRPr="00E32E70">
        <w:rPr>
          <w:lang w:val="ru-BY"/>
        </w:rPr>
        <w:t>Прибытие в Транзитный отель на территории РФ. Расселение. Ночлег в гостинице.</w:t>
      </w:r>
    </w:p>
    <w:p w14:paraId="7775CB5B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3 день: Завтрак. </w:t>
      </w:r>
      <w:r w:rsidRPr="00E32E70">
        <w:rPr>
          <w:lang w:val="ru-BY"/>
        </w:rPr>
        <w:t>Выселение. выезд на Домбай. По дороге остановки на фотозоны (</w:t>
      </w:r>
      <w:proofErr w:type="spellStart"/>
      <w:r w:rsidRPr="00E32E70">
        <w:rPr>
          <w:lang w:val="ru-BY"/>
        </w:rPr>
        <w:t>взависимости</w:t>
      </w:r>
      <w:proofErr w:type="spellEnd"/>
      <w:r w:rsidRPr="00E32E70">
        <w:rPr>
          <w:lang w:val="ru-BY"/>
        </w:rPr>
        <w:t xml:space="preserve"> от погоды и дорожных условий). Прибытие на курорт Домбай. Размещение в отеле после обеда. Пешеходная экскурсия по Домбаю. Отдых. Вечеринка - открытие. Ночлег.</w:t>
      </w:r>
    </w:p>
    <w:p w14:paraId="7D075525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4 день – 9 день: Завтраки. </w:t>
      </w:r>
      <w:r w:rsidRPr="00E32E70">
        <w:rPr>
          <w:lang w:val="ru-BY"/>
        </w:rPr>
        <w:t xml:space="preserve">Отдых. Катание на лыжах. Для любителей скандинавской ходьбы прогулки по курорту (есть прокат палок в гостинице). В свободное время отличным дополнением к отдыху станет: Посещение бани/сауны с прорубью по всем законам фэн - </w:t>
      </w:r>
      <w:proofErr w:type="spellStart"/>
      <w:r w:rsidRPr="00E32E70">
        <w:rPr>
          <w:lang w:val="ru-BY"/>
        </w:rPr>
        <w:t>шуй</w:t>
      </w:r>
      <w:proofErr w:type="spellEnd"/>
      <w:r w:rsidRPr="00E32E70">
        <w:rPr>
          <w:lang w:val="ru-BY"/>
        </w:rPr>
        <w:t xml:space="preserve"> и облепиховым чаем, командные игры в бильярд, организованный выезд на встречу рассвета на квадроциклах в горы (от 3000 </w:t>
      </w:r>
      <w:proofErr w:type="spellStart"/>
      <w:r w:rsidRPr="00E32E70">
        <w:rPr>
          <w:lang w:val="ru-BY"/>
        </w:rPr>
        <w:t>рос.руб</w:t>
      </w:r>
      <w:proofErr w:type="spellEnd"/>
      <w:r w:rsidRPr="00E32E70">
        <w:rPr>
          <w:lang w:val="ru-BY"/>
        </w:rPr>
        <w:t>./чел), поездка на конеферму в Теберду. Настоятельно рекомендуем посетить «Шале форельное» и отведать самой свежей рыбы в Домбае. Ночлеги.</w:t>
      </w:r>
    </w:p>
    <w:p w14:paraId="1D5A6CA5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10 день: </w:t>
      </w:r>
      <w:r w:rsidRPr="00E32E70">
        <w:rPr>
          <w:lang w:val="ru-BY"/>
        </w:rPr>
        <w:t>Освобождение номеров до 10.00. Свободное время. Покупка сувениров. Отъезд в Минск ориентировочно в районе обеда. Ночной переезд.</w:t>
      </w:r>
    </w:p>
    <w:p w14:paraId="3106C7B0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11 день: </w:t>
      </w:r>
      <w:r w:rsidRPr="00E32E70">
        <w:rPr>
          <w:lang w:val="ru-BY"/>
        </w:rPr>
        <w:t>Транзит по территории РФ. Ночной переезд с остановками - санитарными и на горячее питание. </w:t>
      </w:r>
      <w:r w:rsidRPr="00E32E70">
        <w:rPr>
          <w:lang w:val="ru-BY"/>
        </w:rPr>
        <w:br/>
        <w:t>Прибытие в Минск поздно вечером.</w:t>
      </w:r>
    </w:p>
    <w:p w14:paraId="6C278B4B" w14:textId="77777777" w:rsidR="00E32E70" w:rsidRPr="00E32E70" w:rsidRDefault="00E32E70" w:rsidP="00E32E70">
      <w:pPr>
        <w:rPr>
          <w:lang w:val="ru-BY"/>
        </w:rPr>
      </w:pPr>
      <w:r w:rsidRPr="00E32E70">
        <w:rPr>
          <w:b/>
          <w:bCs/>
          <w:lang w:val="ru-BY"/>
        </w:rPr>
        <w:t>Стоимость тура  на 1 человека  (оплата производится в белорусских рублях по курсу НБ РБ + 3%):</w:t>
      </w:r>
      <w:r w:rsidRPr="00E32E70">
        <w:rPr>
          <w:lang w:val="ru-BY"/>
        </w:rPr>
        <w:br/>
        <w:t> </w:t>
      </w:r>
    </w:p>
    <w:tbl>
      <w:tblPr>
        <w:tblW w:w="3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1064"/>
        <w:gridCol w:w="1719"/>
        <w:gridCol w:w="2340"/>
      </w:tblGrid>
      <w:tr w:rsidR="00E32E70" w:rsidRPr="00E32E70" w14:paraId="67C3124C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417ACB7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График заездов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B49B4AE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Дней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5A56D00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На отдыхе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6536128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Стоимость в USD</w:t>
            </w:r>
          </w:p>
        </w:tc>
      </w:tr>
      <w:tr w:rsidR="00E32E70" w:rsidRPr="00E32E70" w14:paraId="3DDCAAA9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1A1D47C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12.01.2025 – 22.01.2025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86181F2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FC30624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14.01 – 21.01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7CF7C35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460 / 485 </w:t>
            </w:r>
            <w:r w:rsidRPr="00E32E70">
              <w:rPr>
                <w:b/>
                <w:bCs/>
                <w:lang w:val="ru-BY"/>
              </w:rPr>
              <w:t>продано</w:t>
            </w:r>
          </w:p>
        </w:tc>
      </w:tr>
      <w:tr w:rsidR="00E32E70" w:rsidRPr="00E32E70" w14:paraId="66369A93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58BF214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19.01.2025 – 29.01.2025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4D2DD8D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88A66D4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21.01 – 28.01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097AF8D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460 / 485 </w:t>
            </w:r>
            <w:r w:rsidRPr="00E32E70">
              <w:rPr>
                <w:b/>
                <w:bCs/>
                <w:lang w:val="ru-BY"/>
              </w:rPr>
              <w:t>продано</w:t>
            </w:r>
          </w:p>
        </w:tc>
      </w:tr>
      <w:tr w:rsidR="00E32E70" w:rsidRPr="00E32E70" w14:paraId="67C6DF57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7D4D7E3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26.01.2025 – 05.02.2025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B6AFB2E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232D3C6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28.01 – 04.02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2F33862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485 (</w:t>
            </w:r>
            <w:r w:rsidRPr="00E32E70">
              <w:rPr>
                <w:b/>
                <w:bCs/>
                <w:lang w:val="ru-BY"/>
              </w:rPr>
              <w:t>2 места)</w:t>
            </w:r>
          </w:p>
        </w:tc>
      </w:tr>
      <w:tr w:rsidR="00E32E70" w:rsidRPr="00E32E70" w14:paraId="7EA8554F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3730158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lastRenderedPageBreak/>
              <w:t>02.02.2025 – 12.02.2025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E0766A8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CFA2520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04.02 – 11.02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36F449F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485</w:t>
            </w:r>
          </w:p>
        </w:tc>
      </w:tr>
      <w:tr w:rsidR="00E32E70" w:rsidRPr="00E32E70" w14:paraId="5CAD2C53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ADDB7D4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09.02.2025 – 19.02.2025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E20ADE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8C7D218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11.02 – 18.02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4D3CEB1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485</w:t>
            </w:r>
          </w:p>
        </w:tc>
      </w:tr>
      <w:tr w:rsidR="00E32E70" w:rsidRPr="00E32E70" w14:paraId="1E2A1B5F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A8A45B0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16.02.2025 – 26.02.2025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5A07377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77A5FE5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18.02 – 25.02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CBD887E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485</w:t>
            </w:r>
          </w:p>
        </w:tc>
      </w:tr>
      <w:tr w:rsidR="00E32E70" w:rsidRPr="00E32E70" w14:paraId="324B79A5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068DDEF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23.02.2025 – 05.03.2025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216EC2B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46F1F5D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25.02 – 04.03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6130248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485</w:t>
            </w:r>
          </w:p>
        </w:tc>
      </w:tr>
      <w:tr w:rsidR="00E32E70" w:rsidRPr="00E32E70" w14:paraId="43E1AE8E" w14:textId="77777777" w:rsidTr="00E32E70">
        <w:trPr>
          <w:trHeight w:val="390"/>
          <w:jc w:val="center"/>
        </w:trPr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4868197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b/>
                <w:bCs/>
                <w:lang w:val="ru-BY"/>
              </w:rPr>
              <w:t>02.03.2025 – 12.03.2025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7263EBF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141E466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04.03 – 11.03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7E4140B" w14:textId="77777777" w:rsidR="00E32E70" w:rsidRPr="00E32E70" w:rsidRDefault="00E32E70" w:rsidP="00E32E70">
            <w:pPr>
              <w:rPr>
                <w:lang w:val="ru-BY"/>
              </w:rPr>
            </w:pPr>
            <w:r w:rsidRPr="00E32E70">
              <w:rPr>
                <w:lang w:val="ru-BY"/>
              </w:rPr>
              <w:t>485</w:t>
            </w:r>
          </w:p>
        </w:tc>
      </w:tr>
    </w:tbl>
    <w:p w14:paraId="43F25F25" w14:textId="77777777" w:rsidR="00E32E70" w:rsidRPr="00E32E70" w:rsidRDefault="00E32E70" w:rsidP="00E32E70">
      <w:pPr>
        <w:rPr>
          <w:lang w:val="ru-BY"/>
        </w:rPr>
      </w:pPr>
      <w:r w:rsidRPr="00E32E70">
        <w:rPr>
          <w:lang w:val="ru-BY"/>
        </w:rPr>
        <w:br/>
      </w:r>
      <w:r w:rsidRPr="00E32E70">
        <w:rPr>
          <w:b/>
          <w:bCs/>
          <w:lang w:val="ru-BY"/>
        </w:rPr>
        <w:t>+ Транспортно-информационные услуги – 150 бел. рублей</w:t>
      </w:r>
    </w:p>
    <w:p w14:paraId="4438D4F3" w14:textId="77777777" w:rsidR="00E32E70" w:rsidRPr="00E32E70" w:rsidRDefault="00E32E70" w:rsidP="00E32E70">
      <w:pPr>
        <w:rPr>
          <w:b/>
          <w:bCs/>
          <w:lang w:val="ru-BY"/>
        </w:rPr>
      </w:pPr>
      <w:r w:rsidRPr="00E32E70">
        <w:rPr>
          <w:b/>
          <w:bCs/>
          <w:lang w:val="ru-BY"/>
        </w:rPr>
        <w:t>В стоимость тура включено: </w:t>
      </w:r>
    </w:p>
    <w:p w14:paraId="37DBECCF" w14:textId="262467A7" w:rsidR="00E32E70" w:rsidRDefault="00E32E70" w:rsidP="00E32E70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Проезд автобусом в обе стороны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транзитный ночлег с завтраком 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Пешеходная  экскурсия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 по Домбаю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  фотозоны по дороге на Домбай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Вечеринка открытия, закрытия Недели на горнолыжном курорте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Сопровождение на маршруте 24/7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  <w:t>❄️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Проживание в горнолыжном отеле «Кристалл» (8дн/7н) с завтраками</w:t>
      </w:r>
    </w:p>
    <w:p w14:paraId="511D9760" w14:textId="77777777" w:rsidR="00E32E70" w:rsidRPr="00E32E70" w:rsidRDefault="00E32E70" w:rsidP="00E32E70">
      <w:pPr>
        <w:rPr>
          <w:b/>
          <w:bCs/>
          <w:lang w:val="ru-BY"/>
        </w:rPr>
      </w:pPr>
      <w:r w:rsidRPr="00E32E70">
        <w:rPr>
          <w:b/>
          <w:bCs/>
          <w:lang w:val="ru-BY"/>
        </w:rPr>
        <w:t>Дополнительно оплачивается:</w:t>
      </w:r>
    </w:p>
    <w:p w14:paraId="7745268C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>Медицинская горнолыжная страховка (страховое покрытие 30000$): 10$ по курсу НБ РБ на день оплаты, дети до 16 лет - 5$ по курсу НБ РБ на день оплаты </w:t>
      </w:r>
    </w:p>
    <w:p w14:paraId="32E4BF8C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 xml:space="preserve">Прокат лыжного снаряжения (лыжи, палки, ботинки – от 500 </w:t>
      </w:r>
      <w:proofErr w:type="spellStart"/>
      <w:r w:rsidRPr="00E32E70">
        <w:rPr>
          <w:lang w:val="ru-BY"/>
        </w:rPr>
        <w:t>рос.руб</w:t>
      </w:r>
      <w:proofErr w:type="spellEnd"/>
      <w:r w:rsidRPr="00E32E70">
        <w:rPr>
          <w:lang w:val="ru-BY"/>
        </w:rPr>
        <w:t xml:space="preserve">, ски-пасс на 3 дня – взрослые – от 3695 </w:t>
      </w:r>
      <w:proofErr w:type="spellStart"/>
      <w:r w:rsidRPr="00E32E70">
        <w:rPr>
          <w:lang w:val="ru-BY"/>
        </w:rPr>
        <w:t>рос.руб</w:t>
      </w:r>
      <w:proofErr w:type="spellEnd"/>
      <w:r w:rsidRPr="00E32E70">
        <w:rPr>
          <w:lang w:val="ru-BY"/>
        </w:rPr>
        <w:t xml:space="preserve">., дети 6-12 – от 2210 </w:t>
      </w:r>
      <w:proofErr w:type="spellStart"/>
      <w:r w:rsidRPr="00E32E70">
        <w:rPr>
          <w:lang w:val="ru-BY"/>
        </w:rPr>
        <w:t>рос.руб</w:t>
      </w:r>
      <w:proofErr w:type="spellEnd"/>
      <w:r w:rsidRPr="00E32E70">
        <w:rPr>
          <w:lang w:val="ru-BY"/>
        </w:rPr>
        <w:t xml:space="preserve">.), лыжная экипировка – от 250 </w:t>
      </w:r>
      <w:proofErr w:type="spellStart"/>
      <w:r w:rsidRPr="00E32E70">
        <w:rPr>
          <w:lang w:val="ru-BY"/>
        </w:rPr>
        <w:t>рос.руб</w:t>
      </w:r>
      <w:proofErr w:type="spellEnd"/>
      <w:r w:rsidRPr="00E32E70">
        <w:rPr>
          <w:lang w:val="ru-BY"/>
        </w:rPr>
        <w:t>.</w:t>
      </w:r>
    </w:p>
    <w:p w14:paraId="0C952CEA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 xml:space="preserve">Подъем к местам катания  – от 800 </w:t>
      </w:r>
      <w:proofErr w:type="spellStart"/>
      <w:r w:rsidRPr="00E32E70">
        <w:rPr>
          <w:lang w:val="ru-BY"/>
        </w:rPr>
        <w:t>рос.руб</w:t>
      </w:r>
      <w:proofErr w:type="spellEnd"/>
      <w:r w:rsidRPr="00E32E70">
        <w:rPr>
          <w:lang w:val="ru-BY"/>
        </w:rPr>
        <w:t>.</w:t>
      </w:r>
    </w:p>
    <w:p w14:paraId="51E8B252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>Питание в кафе, ресторане отеля или на курорте </w:t>
      </w:r>
    </w:p>
    <w:p w14:paraId="670DDF29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>Личные расходы </w:t>
      </w:r>
    </w:p>
    <w:p w14:paraId="1A370CE7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 xml:space="preserve">Целодневные поездки в Архыз, Эльбрус поляна Азау, Теберда, конные прогулки, встреча рассвета, пещеры - от 3000 </w:t>
      </w:r>
      <w:proofErr w:type="spellStart"/>
      <w:r w:rsidRPr="00E32E70">
        <w:rPr>
          <w:lang w:val="ru-BY"/>
        </w:rPr>
        <w:t>рос.руб</w:t>
      </w:r>
      <w:proofErr w:type="spellEnd"/>
    </w:p>
    <w:p w14:paraId="4CF6A7B3" w14:textId="77777777" w:rsidR="00E32E70" w:rsidRPr="00E32E70" w:rsidRDefault="00E32E70" w:rsidP="00E32E70">
      <w:pPr>
        <w:numPr>
          <w:ilvl w:val="0"/>
          <w:numId w:val="1"/>
        </w:numPr>
        <w:rPr>
          <w:lang w:val="ru-BY"/>
        </w:rPr>
      </w:pPr>
      <w:r w:rsidRPr="00E32E70">
        <w:rPr>
          <w:lang w:val="ru-BY"/>
        </w:rPr>
        <w:t xml:space="preserve">Организуется посещение бани ( от 1000 рос. </w:t>
      </w:r>
      <w:proofErr w:type="spellStart"/>
      <w:r w:rsidRPr="00E32E70">
        <w:rPr>
          <w:lang w:val="ru-BY"/>
        </w:rPr>
        <w:t>руб</w:t>
      </w:r>
      <w:proofErr w:type="spellEnd"/>
      <w:r w:rsidRPr="00E32E70">
        <w:rPr>
          <w:lang w:val="ru-BY"/>
        </w:rPr>
        <w:t xml:space="preserve">  за человека 2 часа + </w:t>
      </w:r>
      <w:proofErr w:type="spellStart"/>
      <w:r w:rsidRPr="00E32E70">
        <w:rPr>
          <w:lang w:val="ru-BY"/>
        </w:rPr>
        <w:t>венник</w:t>
      </w:r>
      <w:proofErr w:type="spellEnd"/>
      <w:r w:rsidRPr="00E32E70">
        <w:rPr>
          <w:lang w:val="ru-BY"/>
        </w:rPr>
        <w:t xml:space="preserve"> + простыня + чай + прорубь)</w:t>
      </w:r>
    </w:p>
    <w:p w14:paraId="3FC02E8F" w14:textId="77777777" w:rsidR="00E32E70" w:rsidRPr="00E32E70" w:rsidRDefault="00E32E70" w:rsidP="00E32E70">
      <w:pPr>
        <w:rPr>
          <w:lang w:val="ru-BY"/>
        </w:rPr>
      </w:pPr>
    </w:p>
    <w:p w14:paraId="72B3CA10" w14:textId="77777777" w:rsidR="00E32E70" w:rsidRPr="00E32E70" w:rsidRDefault="00E32E70" w:rsidP="00E32E70">
      <w:pPr>
        <w:rPr>
          <w:lang w:val="ru-RU"/>
        </w:rPr>
      </w:pPr>
    </w:p>
    <w:sectPr w:rsidR="00E32E70" w:rsidRPr="00E32E70" w:rsidSect="004C79FC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D36F1"/>
    <w:multiLevelType w:val="multilevel"/>
    <w:tmpl w:val="F96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85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C1"/>
    <w:rsid w:val="004A732C"/>
    <w:rsid w:val="004C79FC"/>
    <w:rsid w:val="004D6AC0"/>
    <w:rsid w:val="006537C1"/>
    <w:rsid w:val="00887478"/>
    <w:rsid w:val="00955CE8"/>
    <w:rsid w:val="00A81E3E"/>
    <w:rsid w:val="00B1120C"/>
    <w:rsid w:val="00B47A43"/>
    <w:rsid w:val="00BE628F"/>
    <w:rsid w:val="00CA5445"/>
    <w:rsid w:val="00D67658"/>
    <w:rsid w:val="00E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BDEA"/>
  <w15:chartTrackingRefBased/>
  <w15:docId w15:val="{CCDFF9D0-4532-4AF0-9613-3FF4E52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E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7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337">
          <w:marLeft w:val="1425"/>
          <w:marRight w:val="0"/>
          <w:marTop w:val="150"/>
          <w:marBottom w:val="0"/>
          <w:divBdr>
            <w:top w:val="single" w:sz="18" w:space="14" w:color="EBF2E3"/>
            <w:left w:val="single" w:sz="18" w:space="15" w:color="EBF2E3"/>
            <w:bottom w:val="single" w:sz="18" w:space="14" w:color="EBF2E3"/>
            <w:right w:val="single" w:sz="18" w:space="15" w:color="EBF2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lena.by/blog/interesting-useful/gornolyzhnaya-gostinica-milana-karachaeva-cherke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cp:lastPrinted>2024-12-27T13:58:00Z</cp:lastPrinted>
  <dcterms:created xsi:type="dcterms:W3CDTF">2024-12-27T10:07:00Z</dcterms:created>
  <dcterms:modified xsi:type="dcterms:W3CDTF">2024-12-27T14:45:00Z</dcterms:modified>
</cp:coreProperties>
</file>