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F95" w:rsidRPr="00AA4F95" w:rsidRDefault="0076104D" w:rsidP="00AA4F95">
      <w:pPr>
        <w:pStyle w:val="1"/>
        <w:shd w:val="clear" w:color="auto" w:fill="FFFFFF"/>
        <w:spacing w:before="0" w:after="0" w:line="240" w:lineRule="atLeast"/>
        <w:jc w:val="center"/>
        <w:rPr>
          <w:rFonts w:ascii="Open Sans Condensed" w:hAnsi="Open Sans Condensed" w:cs="Open Sans Condensed"/>
          <w:color w:val="3A668E"/>
          <w:sz w:val="24"/>
          <w:szCs w:val="24"/>
          <w:lang w:val="ru-RU"/>
        </w:rPr>
      </w:pPr>
      <w:r>
        <w:rPr>
          <w:rFonts w:ascii="Arial" w:hAnsi="Arial" w:cs="Arial"/>
          <w:sz w:val="22"/>
          <w:szCs w:val="22"/>
        </w:rPr>
        <w:t>IT</w:t>
      </w:r>
      <w:r w:rsidR="00655508">
        <w:rPr>
          <w:rFonts w:ascii="Arial" w:hAnsi="Arial" w:cs="Arial"/>
          <w:sz w:val="22"/>
          <w:szCs w:val="22"/>
          <w:lang w:val="ru-RU"/>
        </w:rPr>
        <w:t>2</w:t>
      </w:r>
      <w:r w:rsidRPr="00AA4F95">
        <w:rPr>
          <w:rFonts w:ascii="Arial" w:hAnsi="Arial" w:cs="Arial"/>
          <w:sz w:val="22"/>
          <w:szCs w:val="22"/>
          <w:lang w:val="ru-RU"/>
        </w:rPr>
        <w:t>:</w:t>
      </w:r>
      <w:r w:rsidR="00AA4F95" w:rsidRPr="00AA4F95">
        <w:rPr>
          <w:rFonts w:ascii="Arial" w:hAnsi="Arial" w:cs="Arial"/>
          <w:sz w:val="22"/>
          <w:szCs w:val="22"/>
          <w:lang w:val="ru-RU"/>
        </w:rPr>
        <w:t xml:space="preserve"> </w:t>
      </w:r>
      <w:r w:rsidR="00655508">
        <w:rPr>
          <w:rFonts w:ascii="Arial" w:hAnsi="Arial" w:cs="Arial"/>
          <w:sz w:val="22"/>
          <w:szCs w:val="22"/>
          <w:lang w:val="ru-RU"/>
        </w:rPr>
        <w:t>Италия и 3 дня в Доломитовых</w:t>
      </w:r>
      <w:r w:rsidR="00AA4F95" w:rsidRPr="00AA4F95">
        <w:rPr>
          <w:rFonts w:ascii="Arial" w:hAnsi="Arial" w:cs="Arial"/>
          <w:sz w:val="22"/>
          <w:szCs w:val="22"/>
          <w:lang w:val="ru-RU"/>
        </w:rPr>
        <w:t xml:space="preserve"> Альп</w:t>
      </w:r>
      <w:r w:rsidR="00655508">
        <w:rPr>
          <w:rFonts w:ascii="Arial" w:hAnsi="Arial" w:cs="Arial"/>
          <w:sz w:val="22"/>
          <w:szCs w:val="22"/>
          <w:lang w:val="ru-RU"/>
        </w:rPr>
        <w:t>ах</w:t>
      </w:r>
    </w:p>
    <w:p w:rsidR="00655508" w:rsidRPr="004E409F" w:rsidRDefault="00655508" w:rsidP="00655508">
      <w:pPr>
        <w:spacing w:after="120"/>
        <w:ind w:left="142" w:right="208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4E409F">
        <w:rPr>
          <w:rFonts w:ascii="Arial" w:hAnsi="Arial" w:cs="Arial"/>
          <w:b/>
          <w:sz w:val="22"/>
          <w:szCs w:val="22"/>
          <w:lang w:val="ru-RU"/>
        </w:rPr>
        <w:t>БРНО* – ЧЕШСКИЙ КРУМ</w:t>
      </w:r>
      <w:r w:rsidR="00A12614">
        <w:rPr>
          <w:rFonts w:ascii="Arial" w:hAnsi="Arial" w:cs="Arial"/>
          <w:b/>
          <w:sz w:val="22"/>
          <w:szCs w:val="22"/>
          <w:lang w:val="ru-RU"/>
        </w:rPr>
        <w:t>ЛОВ – ЗАЛЬЦБУРГ</w:t>
      </w:r>
      <w:r w:rsidRPr="004E409F">
        <w:rPr>
          <w:rFonts w:ascii="Arial" w:hAnsi="Arial" w:cs="Arial"/>
          <w:b/>
          <w:sz w:val="22"/>
          <w:szCs w:val="22"/>
          <w:lang w:val="ru-RU"/>
        </w:rPr>
        <w:t xml:space="preserve"> – ДОЛОМИТОВЫ</w:t>
      </w:r>
      <w:r w:rsidR="003E0FC2">
        <w:rPr>
          <w:rFonts w:ascii="Arial" w:hAnsi="Arial" w:cs="Arial"/>
          <w:b/>
          <w:sz w:val="22"/>
          <w:szCs w:val="22"/>
          <w:lang w:val="ru-RU"/>
        </w:rPr>
        <w:t xml:space="preserve">Е АЛЬПЫ – БОЛЬЦАНО </w:t>
      </w:r>
      <w:r w:rsidRPr="004E409F">
        <w:rPr>
          <w:rFonts w:ascii="Arial" w:hAnsi="Arial" w:cs="Arial"/>
          <w:b/>
          <w:sz w:val="22"/>
          <w:szCs w:val="22"/>
          <w:lang w:val="ru-RU"/>
        </w:rPr>
        <w:t xml:space="preserve"> –</w:t>
      </w:r>
      <w:r w:rsidR="00503481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E0FC2">
        <w:rPr>
          <w:rFonts w:ascii="Arial" w:hAnsi="Arial" w:cs="Arial"/>
          <w:b/>
          <w:sz w:val="22"/>
          <w:szCs w:val="22"/>
          <w:lang w:val="ru-RU"/>
        </w:rPr>
        <w:t xml:space="preserve">озеро </w:t>
      </w:r>
      <w:r w:rsidRPr="004E409F">
        <w:rPr>
          <w:rFonts w:ascii="Arial" w:hAnsi="Arial" w:cs="Arial"/>
          <w:b/>
          <w:sz w:val="22"/>
          <w:szCs w:val="22"/>
          <w:lang w:val="ru-RU"/>
        </w:rPr>
        <w:t xml:space="preserve"> ГАРДА</w:t>
      </w:r>
      <w:r w:rsidR="003E0FC2">
        <w:rPr>
          <w:rFonts w:ascii="Arial" w:hAnsi="Arial" w:cs="Arial"/>
          <w:b/>
          <w:sz w:val="22"/>
          <w:szCs w:val="22"/>
          <w:lang w:val="ru-RU"/>
        </w:rPr>
        <w:t>*</w:t>
      </w:r>
      <w:r w:rsidRPr="004E409F">
        <w:rPr>
          <w:rFonts w:ascii="Arial" w:hAnsi="Arial" w:cs="Arial"/>
          <w:b/>
          <w:sz w:val="22"/>
          <w:szCs w:val="22"/>
          <w:lang w:val="ru-RU"/>
        </w:rPr>
        <w:t xml:space="preserve"> – МАЛЬЧЕЗИНЕ* – озеро ВЕРТЕРЗЕЕ (Фельден) – КЛАГЕНФУРТ</w:t>
      </w:r>
      <w:r w:rsidR="00503481">
        <w:rPr>
          <w:rFonts w:ascii="Arial" w:hAnsi="Arial" w:cs="Arial"/>
          <w:b/>
          <w:sz w:val="22"/>
          <w:szCs w:val="22"/>
          <w:lang w:val="ru-RU"/>
        </w:rPr>
        <w:t xml:space="preserve"> – КРАКОВ* </w:t>
      </w:r>
    </w:p>
    <w:p w:rsidR="00655508" w:rsidRPr="00655508" w:rsidRDefault="00655508" w:rsidP="00655508">
      <w:pPr>
        <w:spacing w:after="120"/>
        <w:ind w:left="142" w:right="208"/>
        <w:jc w:val="center"/>
        <w:rPr>
          <w:rFonts w:ascii="Arial" w:hAnsi="Arial" w:cs="Arial"/>
          <w:b/>
          <w:lang w:val="ru-RU"/>
        </w:rPr>
      </w:pPr>
      <w:r w:rsidRPr="00655508">
        <w:rPr>
          <w:rFonts w:ascii="Arial" w:hAnsi="Arial" w:cs="Arial"/>
          <w:b/>
          <w:sz w:val="22"/>
          <w:szCs w:val="22"/>
          <w:lang w:val="ru-RU"/>
        </w:rPr>
        <w:t>7 дней (без ночных переездов)</w:t>
      </w:r>
    </w:p>
    <w:p w:rsidR="0029599B" w:rsidRPr="00655508" w:rsidRDefault="0029599B" w:rsidP="0029599B">
      <w:pPr>
        <w:rPr>
          <w:rFonts w:ascii="Arial" w:hAnsi="Arial" w:cs="Arial"/>
          <w:b/>
          <w:sz w:val="16"/>
          <w:szCs w:val="16"/>
          <w:lang w:val="ru-RU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5"/>
      </w:tblGrid>
      <w:tr w:rsidR="00833E2B" w:rsidRPr="00115B0E" w:rsidTr="00D24A4C">
        <w:trPr>
          <w:trHeight w:val="149"/>
        </w:trPr>
        <w:tc>
          <w:tcPr>
            <w:tcW w:w="10735" w:type="dxa"/>
            <w:shd w:val="clear" w:color="auto" w:fill="B8CCE4" w:themeFill="accent1" w:themeFillTint="66"/>
          </w:tcPr>
          <w:p w:rsidR="00833E2B" w:rsidRPr="00115B0E" w:rsidRDefault="00833E2B" w:rsidP="00833E2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: П</w:t>
            </w:r>
            <w:r w:rsidR="000528D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риятного путешествия!</w:t>
            </w:r>
          </w:p>
        </w:tc>
      </w:tr>
      <w:tr w:rsidR="000528DB" w:rsidRPr="00EA0ACF" w:rsidTr="00B53799">
        <w:trPr>
          <w:trHeight w:val="482"/>
        </w:trPr>
        <w:tc>
          <w:tcPr>
            <w:tcW w:w="10735" w:type="dxa"/>
          </w:tcPr>
          <w:p w:rsidR="000528DB" w:rsidRPr="00115B0E" w:rsidRDefault="0076104D" w:rsidP="000528D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Выезд (ориентировочно 0</w:t>
            </w:r>
            <w:r w:rsidR="003E0FC2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.0</w:t>
            </w:r>
            <w:r w:rsidR="000528DB" w:rsidRPr="00115B0E">
              <w:rPr>
                <w:rFonts w:ascii="Arial" w:hAnsi="Arial" w:cs="Arial"/>
                <w:sz w:val="18"/>
                <w:szCs w:val="18"/>
                <w:lang w:val="ru-RU"/>
              </w:rPr>
              <w:t>0) из Минска, а/в Центральный.</w:t>
            </w:r>
          </w:p>
          <w:p w:rsidR="000528DB" w:rsidRPr="00115B0E" w:rsidRDefault="000528DB" w:rsidP="000528DB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sz w:val="18"/>
                <w:szCs w:val="18"/>
                <w:lang w:val="ru-RU"/>
              </w:rPr>
              <w:t xml:space="preserve">Транзит по территории Беларуси (~350 км), прохождение границы. </w:t>
            </w:r>
          </w:p>
          <w:p w:rsidR="000528DB" w:rsidRPr="00115B0E" w:rsidRDefault="000528DB" w:rsidP="00655508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115B0E">
              <w:rPr>
                <w:rFonts w:ascii="Arial" w:hAnsi="Arial" w:cs="Arial"/>
                <w:sz w:val="18"/>
                <w:szCs w:val="18"/>
                <w:lang w:val="ru-RU"/>
              </w:rPr>
              <w:t>П</w:t>
            </w:r>
            <w:r w:rsidR="0076104D">
              <w:rPr>
                <w:rFonts w:ascii="Arial" w:hAnsi="Arial" w:cs="Arial"/>
                <w:sz w:val="18"/>
                <w:szCs w:val="18"/>
                <w:lang w:val="ru-RU"/>
              </w:rPr>
              <w:t>ереезд (~</w:t>
            </w:r>
            <w:r w:rsidR="00655508">
              <w:rPr>
                <w:rFonts w:ascii="Arial" w:hAnsi="Arial" w:cs="Arial"/>
                <w:sz w:val="18"/>
                <w:szCs w:val="18"/>
                <w:lang w:val="ru-RU"/>
              </w:rPr>
              <w:t>800</w:t>
            </w:r>
            <w:r w:rsidRPr="00115B0E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на ноч</w:t>
            </w:r>
            <w:r w:rsidR="0076104D">
              <w:rPr>
                <w:rFonts w:ascii="Arial" w:hAnsi="Arial" w:cs="Arial"/>
                <w:sz w:val="18"/>
                <w:szCs w:val="18"/>
                <w:lang w:val="ru-RU"/>
              </w:rPr>
              <w:t>лег в отеле на территории Чехии</w:t>
            </w:r>
            <w:r w:rsidRPr="00115B0E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833E2B" w:rsidRPr="00EA0ACF" w:rsidTr="00915187">
        <w:trPr>
          <w:trHeight w:val="61"/>
        </w:trPr>
        <w:tc>
          <w:tcPr>
            <w:tcW w:w="10735" w:type="dxa"/>
            <w:shd w:val="clear" w:color="auto" w:fill="B8CCE4" w:themeFill="accent1" w:themeFillTint="66"/>
          </w:tcPr>
          <w:p w:rsidR="00833E2B" w:rsidRPr="0076104D" w:rsidRDefault="00833E2B" w:rsidP="000E3C8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2 день: </w:t>
            </w:r>
            <w:r w:rsidR="007B6B5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Чехия. </w:t>
            </w:r>
            <w:r w:rsidR="00655508" w:rsidRPr="00655508">
              <w:rPr>
                <w:rFonts w:ascii="Arial" w:hAnsi="Arial" w:cs="Arial"/>
                <w:b/>
                <w:sz w:val="18"/>
                <w:szCs w:val="18"/>
                <w:lang w:val="ru-RU"/>
              </w:rPr>
              <w:t>Брно* – Чешский Крумлов</w:t>
            </w:r>
          </w:p>
        </w:tc>
      </w:tr>
      <w:tr w:rsidR="000528DB" w:rsidRPr="00EA0ACF" w:rsidTr="00D24897">
        <w:trPr>
          <w:trHeight w:val="607"/>
        </w:trPr>
        <w:tc>
          <w:tcPr>
            <w:tcW w:w="10735" w:type="dxa"/>
          </w:tcPr>
          <w:p w:rsidR="0076104D" w:rsidRDefault="0076104D" w:rsidP="0076104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76104D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:rsidR="00E76881" w:rsidRPr="0076104D" w:rsidRDefault="00E76881" w:rsidP="0076104D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*При достаточном количестве желающих возможна дополнительная экскурсия по городу Брно, который </w:t>
            </w:r>
            <w:r w:rsidRPr="0003143B"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считается вторым городом в Чехии после Праги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  <w:p w:rsidR="00E76881" w:rsidRDefault="00655508" w:rsidP="00E7688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5508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(~225 км) в </w:t>
            </w:r>
            <w:r w:rsidR="00E76881" w:rsidRPr="00E76881">
              <w:rPr>
                <w:rFonts w:ascii="Arial" w:hAnsi="Arial" w:cs="Arial"/>
                <w:sz w:val="18"/>
                <w:szCs w:val="18"/>
                <w:lang w:val="ru-RU"/>
              </w:rPr>
              <w:t>город-сказку Чешский Крумлов – дар, пришедший к нам из глубины веков.</w:t>
            </w:r>
          </w:p>
          <w:p w:rsidR="00E76881" w:rsidRDefault="00655508" w:rsidP="00E7688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55508">
              <w:rPr>
                <w:rFonts w:ascii="Arial" w:hAnsi="Arial" w:cs="Arial"/>
                <w:sz w:val="18"/>
                <w:szCs w:val="18"/>
                <w:lang w:val="ru-RU"/>
              </w:rPr>
              <w:t xml:space="preserve">Обзорная экскурсия по городу. </w:t>
            </w:r>
            <w:r w:rsidR="00E76881" w:rsidRPr="00E76881">
              <w:rPr>
                <w:rFonts w:ascii="Arial" w:hAnsi="Arial" w:cs="Arial"/>
                <w:sz w:val="18"/>
                <w:szCs w:val="18"/>
                <w:lang w:val="ru-RU"/>
              </w:rPr>
              <w:t>Центр и сердце Крумлова – это, конечно, его замок. А прогуливаясь по улочкам, начинаешь проникаться ощущением, что этот удивительный город никогда не принадлежал и, наверное, не будет принадлежать современности.</w:t>
            </w:r>
          </w:p>
          <w:p w:rsidR="00915187" w:rsidRPr="00915187" w:rsidRDefault="00E76881" w:rsidP="00E76881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6881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на ночлег на территории </w:t>
            </w:r>
            <w:r w:rsidR="003E0FC2">
              <w:rPr>
                <w:rFonts w:ascii="Arial" w:hAnsi="Arial" w:cs="Arial"/>
                <w:sz w:val="18"/>
                <w:szCs w:val="18"/>
                <w:lang w:val="ru-RU"/>
              </w:rPr>
              <w:t>Чехии</w:t>
            </w:r>
          </w:p>
        </w:tc>
      </w:tr>
      <w:tr w:rsidR="000E3C81" w:rsidRPr="00115B0E" w:rsidTr="00D24A4C">
        <w:trPr>
          <w:trHeight w:val="205"/>
        </w:trPr>
        <w:tc>
          <w:tcPr>
            <w:tcW w:w="10735" w:type="dxa"/>
            <w:shd w:val="clear" w:color="auto" w:fill="B8CCE4" w:themeFill="accent1" w:themeFillTint="66"/>
          </w:tcPr>
          <w:p w:rsidR="000E3C81" w:rsidRPr="00115B0E" w:rsidRDefault="00E76881" w:rsidP="0006060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</w:t>
            </w:r>
            <w:r w:rsidR="0076104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7B6B5D">
              <w:rPr>
                <w:rFonts w:ascii="Arial" w:hAnsi="Arial" w:cs="Arial"/>
                <w:b/>
                <w:sz w:val="18"/>
                <w:szCs w:val="18"/>
                <w:lang w:val="ru-RU"/>
              </w:rPr>
              <w:t>Австрия.</w:t>
            </w:r>
            <w:r w:rsidR="00ED1E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B6B5D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Зальцбург</w:t>
            </w:r>
          </w:p>
        </w:tc>
      </w:tr>
      <w:tr w:rsidR="000528DB" w:rsidRPr="00EA0ACF" w:rsidTr="007B6B5D">
        <w:trPr>
          <w:trHeight w:val="990"/>
        </w:trPr>
        <w:tc>
          <w:tcPr>
            <w:tcW w:w="10735" w:type="dxa"/>
          </w:tcPr>
          <w:p w:rsidR="00A12614" w:rsidRDefault="00E76881" w:rsidP="00A12614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6881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A12614"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 Переезд в </w:t>
            </w:r>
            <w:r w:rsidR="00A12614" w:rsidRPr="005B039F">
              <w:rPr>
                <w:rFonts w:ascii="Arial" w:hAnsi="Arial" w:cs="Arial"/>
                <w:b/>
                <w:sz w:val="18"/>
                <w:szCs w:val="18"/>
                <w:lang w:val="ru-RU"/>
              </w:rPr>
              <w:t>Зальцбург</w:t>
            </w:r>
            <w:r w:rsidR="00A12614"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 (~</w:t>
            </w:r>
            <w:r w:rsidR="007B6B5D">
              <w:rPr>
                <w:rFonts w:ascii="Arial" w:hAnsi="Arial" w:cs="Arial"/>
                <w:sz w:val="18"/>
                <w:szCs w:val="18"/>
                <w:lang w:val="ru-RU"/>
              </w:rPr>
              <w:t>435</w:t>
            </w:r>
            <w:r w:rsidR="00A12614">
              <w:rPr>
                <w:rFonts w:ascii="Arial" w:hAnsi="Arial" w:cs="Arial"/>
                <w:sz w:val="18"/>
                <w:szCs w:val="18"/>
                <w:lang w:val="ru-RU"/>
              </w:rPr>
              <w:t xml:space="preserve"> км) –  удивительно красивый, </w:t>
            </w:r>
            <w:r w:rsidR="00A12614" w:rsidRPr="005B039F">
              <w:rPr>
                <w:rFonts w:ascii="Arial" w:hAnsi="Arial" w:cs="Arial"/>
                <w:sz w:val="18"/>
                <w:szCs w:val="18"/>
                <w:lang w:val="ru-RU"/>
              </w:rPr>
              <w:t>«п</w:t>
            </w:r>
            <w:r w:rsidR="00A12614">
              <w:rPr>
                <w:rFonts w:ascii="Arial" w:hAnsi="Arial" w:cs="Arial"/>
                <w:sz w:val="18"/>
                <w:szCs w:val="18"/>
                <w:lang w:val="ru-RU"/>
              </w:rPr>
              <w:t xml:space="preserve">ряничный» австрийский городок, </w:t>
            </w:r>
            <w:r w:rsidR="00A12614" w:rsidRPr="005B039F">
              <w:rPr>
                <w:rFonts w:ascii="Arial" w:hAnsi="Arial" w:cs="Arial"/>
                <w:sz w:val="18"/>
                <w:szCs w:val="18"/>
                <w:lang w:val="ru-RU"/>
              </w:rPr>
              <w:t>родину великого Моцарта. Обзорная пешеходная экскурсия по городу</w:t>
            </w:r>
            <w:r w:rsidR="00A1261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A12614" w:rsidRPr="005B039F">
              <w:rPr>
                <w:rFonts w:ascii="Arial" w:hAnsi="Arial" w:cs="Arial"/>
                <w:sz w:val="18"/>
                <w:szCs w:val="18"/>
                <w:lang w:val="ru-RU"/>
              </w:rPr>
              <w:t xml:space="preserve">(~2 часа): парк Мирабель, ул. Гетрайдегассе, Кафедральный собор, монастырь Св. Петра. </w:t>
            </w:r>
            <w:r w:rsidR="00A12614">
              <w:rPr>
                <w:rFonts w:ascii="Arial" w:hAnsi="Arial" w:cs="Arial"/>
                <w:sz w:val="18"/>
                <w:szCs w:val="18"/>
                <w:lang w:val="ru-RU"/>
              </w:rPr>
              <w:t>Свободное время.</w:t>
            </w:r>
          </w:p>
          <w:p w:rsidR="00060604" w:rsidRPr="00C5780B" w:rsidRDefault="00E76881" w:rsidP="00A9040B">
            <w:pPr>
              <w:spacing w:line="259" w:lineRule="auto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6881"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в </w:t>
            </w:r>
            <w:r w:rsidR="007B6B5D">
              <w:rPr>
                <w:rFonts w:ascii="Arial" w:hAnsi="Arial" w:cs="Arial"/>
                <w:sz w:val="18"/>
                <w:szCs w:val="18"/>
                <w:lang w:val="ru-RU"/>
              </w:rPr>
              <w:t>отель в Итальянских Альпах (~300</w:t>
            </w:r>
            <w:r w:rsidRPr="00E76881">
              <w:rPr>
                <w:rFonts w:ascii="Arial" w:hAnsi="Arial" w:cs="Arial"/>
                <w:sz w:val="18"/>
                <w:szCs w:val="18"/>
                <w:lang w:val="ru-RU"/>
              </w:rPr>
              <w:t xml:space="preserve"> км)</w:t>
            </w:r>
            <w:r w:rsidR="00A9040B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833E2B" w:rsidRPr="00EA0ACF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060604" w:rsidRDefault="00A9040B" w:rsidP="003E0FC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A745E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>день</w:t>
            </w:r>
            <w:r w:rsidR="00833E2B" w:rsidRPr="00060604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: </w:t>
            </w:r>
            <w:r w:rsidR="007B6B5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Италия. </w:t>
            </w:r>
            <w:r w:rsidR="003E0FC2" w:rsidRPr="00A9040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Гарда* – Мальчезине* - Л</w:t>
            </w:r>
            <w:r w:rsidR="003E0FC2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имоне Суль Гарда* </w:t>
            </w:r>
          </w:p>
        </w:tc>
      </w:tr>
      <w:tr w:rsidR="00BF64EC" w:rsidRPr="00EA0ACF" w:rsidTr="00425C0F">
        <w:trPr>
          <w:trHeight w:val="87"/>
        </w:trPr>
        <w:tc>
          <w:tcPr>
            <w:tcW w:w="10735" w:type="dxa"/>
          </w:tcPr>
          <w:p w:rsidR="003E0FC2" w:rsidRPr="00A9040B" w:rsidRDefault="00A9040B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  <w:r w:rsidR="003E0FC2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3E0FC2" w:rsidRPr="00A9040B">
              <w:rPr>
                <w:rFonts w:ascii="Arial" w:hAnsi="Arial" w:cs="Arial"/>
                <w:sz w:val="18"/>
                <w:szCs w:val="18"/>
                <w:lang w:val="ru-RU"/>
              </w:rPr>
              <w:t>Д</w:t>
            </w:r>
            <w:r w:rsidR="003E0FC2">
              <w:rPr>
                <w:rFonts w:ascii="Arial" w:hAnsi="Arial" w:cs="Arial"/>
                <w:sz w:val="18"/>
                <w:szCs w:val="18"/>
                <w:lang w:val="ru-RU"/>
              </w:rPr>
              <w:t>о</w:t>
            </w:r>
            <w:r w:rsidR="003E0FC2" w:rsidRPr="00A9040B">
              <w:rPr>
                <w:rFonts w:ascii="Arial" w:hAnsi="Arial" w:cs="Arial"/>
                <w:sz w:val="18"/>
                <w:szCs w:val="18"/>
                <w:lang w:val="ru-RU"/>
              </w:rPr>
              <w:t>полнительно</w:t>
            </w:r>
            <w:r w:rsidR="003E0FC2">
              <w:rPr>
                <w:rFonts w:ascii="Arial" w:hAnsi="Arial" w:cs="Arial"/>
                <w:sz w:val="18"/>
                <w:szCs w:val="18"/>
                <w:lang w:val="ru-RU"/>
              </w:rPr>
              <w:t xml:space="preserve"> возможны следующие экскурсии</w:t>
            </w:r>
            <w:r w:rsidR="003E0FC2" w:rsidRPr="00A9040B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3E0FC2" w:rsidRPr="00A9040B" w:rsidRDefault="003E0FC2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Поездка на озеро Гарда, во в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ремя которой вы познакомитесь с 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городом Мальчезине и его символом – замком Скалигеров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  <w:p w:rsidR="003E0FC2" w:rsidRPr="00A9040B" w:rsidRDefault="003E0FC2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Прогулка на кораблике по озеру с посещением Лимоне суль Гарда.</w:t>
            </w:r>
          </w:p>
          <w:p w:rsidR="00A9040B" w:rsidRPr="00A9040B" w:rsidRDefault="003E0FC2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- Прогулка и ознакомление с городом Тренто </w:t>
            </w:r>
          </w:p>
          <w:p w:rsidR="00425C0F" w:rsidRPr="00425C0F" w:rsidRDefault="00425C0F" w:rsidP="00A9040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A9040B" w:rsidRPr="00EA0ACF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A9040B" w:rsidRPr="00115B0E" w:rsidRDefault="00A9040B" w:rsidP="003E0FC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5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7B6B5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Италия. </w:t>
            </w:r>
            <w:r w:rsidRPr="00A9040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Больцано –</w:t>
            </w:r>
            <w:r w:rsidR="003E0FC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Доломитовые Альпы</w:t>
            </w:r>
            <w:r w:rsidRPr="00A9040B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A9040B" w:rsidRPr="00EA0ACF" w:rsidTr="00147431">
        <w:trPr>
          <w:trHeight w:val="473"/>
        </w:trPr>
        <w:tc>
          <w:tcPr>
            <w:tcW w:w="10735" w:type="dxa"/>
          </w:tcPr>
          <w:p w:rsidR="003E0FC2" w:rsidRPr="00A9040B" w:rsidRDefault="003E0FC2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:rsidR="003E0FC2" w:rsidRPr="00A9040B" w:rsidRDefault="003E0FC2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Больцано. </w:t>
            </w:r>
          </w:p>
          <w:p w:rsidR="003E0FC2" w:rsidRPr="00A9040B" w:rsidRDefault="003E0FC2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Поездка на целый день в Доломитовые Альпы с посещением: - Озера Брайес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>- Города-курорта Кортина д’Ампеццо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; </w:t>
            </w:r>
            <w:r w:rsidRPr="00A9040B">
              <w:rPr>
                <w:rFonts w:ascii="Arial" w:hAnsi="Arial" w:cs="Arial"/>
                <w:sz w:val="18"/>
                <w:szCs w:val="18"/>
                <w:lang w:val="ru-RU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- Озера Мизурино.</w:t>
            </w:r>
          </w:p>
          <w:p w:rsidR="003E0FC2" w:rsidRDefault="003E0FC2" w:rsidP="003E0FC2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Ночлег в отеле на территории Италии</w:t>
            </w:r>
          </w:p>
          <w:p w:rsidR="00A9040B" w:rsidRPr="00425C0F" w:rsidRDefault="00A9040B" w:rsidP="00A9040B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833E2B" w:rsidRPr="00EA0ACF" w:rsidTr="00D24A4C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833E2B" w:rsidRPr="00115B0E" w:rsidRDefault="00A9040B" w:rsidP="0076104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6</w:t>
            </w:r>
            <w:r w:rsidR="00833E2B"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 w:rsidR="007B6B5D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Австрия. </w:t>
            </w:r>
            <w:r w:rsidR="000432BA" w:rsidRPr="000432BA">
              <w:rPr>
                <w:rFonts w:ascii="Arial" w:eastAsia="Arial" w:hAnsi="Arial" w:cs="Arial"/>
                <w:b/>
                <w:sz w:val="18"/>
                <w:szCs w:val="18"/>
                <w:lang w:val="ru-RU"/>
              </w:rPr>
              <w:t>Озеро Вертерзее – Клагенфурт</w:t>
            </w:r>
          </w:p>
        </w:tc>
      </w:tr>
      <w:tr w:rsidR="00BF64EC" w:rsidRPr="00655508" w:rsidTr="0076104D">
        <w:trPr>
          <w:trHeight w:val="473"/>
        </w:trPr>
        <w:tc>
          <w:tcPr>
            <w:tcW w:w="10735" w:type="dxa"/>
          </w:tcPr>
          <w:p w:rsidR="000432BA" w:rsidRPr="000432BA" w:rsidRDefault="000432BA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Завтрак.</w:t>
            </w:r>
          </w:p>
          <w:p w:rsidR="000432BA" w:rsidRPr="000432BA" w:rsidRDefault="000432BA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Переезд  </w:t>
            </w: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на озеро В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ертерзее (~270 км). Прогулка по </w:t>
            </w:r>
            <w:r w:rsidRPr="005E6335">
              <w:rPr>
                <w:rFonts w:ascii="Arial" w:hAnsi="Arial" w:cs="Arial"/>
                <w:sz w:val="18"/>
                <w:szCs w:val="18"/>
                <w:lang w:val="ru-RU" w:eastAsia="ru-RU"/>
              </w:rPr>
              <w:t>Фельден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у –</w:t>
            </w:r>
            <w:r w:rsidRPr="005E633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известн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ому</w:t>
            </w:r>
            <w:r w:rsidRPr="005E633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курорт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у</w:t>
            </w:r>
            <w:r w:rsidRPr="005E6335">
              <w:rPr>
                <w:rFonts w:ascii="Arial" w:hAnsi="Arial" w:cs="Arial"/>
                <w:sz w:val="18"/>
                <w:szCs w:val="18"/>
                <w:lang w:val="ru-RU" w:eastAsia="ru-RU"/>
              </w:rPr>
              <w:t>, расположенн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ому</w:t>
            </w:r>
            <w:r w:rsidRPr="005E633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Pr="00DE5CEB">
              <w:rPr>
                <w:rFonts w:ascii="Arial" w:hAnsi="Arial" w:cs="Arial"/>
                <w:sz w:val="18"/>
                <w:szCs w:val="18"/>
                <w:lang w:val="ru-RU" w:eastAsia="ru-RU"/>
              </w:rPr>
              <w:t>на берегу озера.</w:t>
            </w:r>
          </w:p>
          <w:p w:rsidR="000432BA" w:rsidRPr="000432BA" w:rsidRDefault="000432BA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Экскурсия по Клагенфурту 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–</w:t>
            </w:r>
            <w:r w:rsidRPr="005E6335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</w:t>
            </w:r>
            <w:r w:rsidRPr="009E1AEE">
              <w:rPr>
                <w:rFonts w:ascii="Arial" w:hAnsi="Arial" w:cs="Arial"/>
                <w:sz w:val="18"/>
                <w:szCs w:val="18"/>
                <w:lang w:val="ru-RU" w:eastAsia="ru-RU"/>
              </w:rPr>
              <w:t>южной жемчужин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е</w:t>
            </w:r>
            <w:r w:rsidRPr="009E1AEE">
              <w:rPr>
                <w:rFonts w:ascii="Arial" w:hAnsi="Arial" w:cs="Arial"/>
                <w:sz w:val="18"/>
                <w:szCs w:val="18"/>
                <w:lang w:val="ru-RU" w:eastAsia="ru-RU"/>
              </w:rPr>
              <w:t xml:space="preserve"> Австрии</w:t>
            </w:r>
            <w:r>
              <w:rPr>
                <w:rFonts w:ascii="Arial" w:hAnsi="Arial" w:cs="Arial"/>
                <w:sz w:val="18"/>
                <w:szCs w:val="18"/>
                <w:lang w:val="ru-RU" w:eastAsia="ru-RU"/>
              </w:rPr>
              <w:t>.</w:t>
            </w:r>
          </w:p>
          <w:p w:rsidR="000432BA" w:rsidRPr="00425C0F" w:rsidRDefault="000432BA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Переезд на ночлег (~ 450 км)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</w:p>
        </w:tc>
      </w:tr>
      <w:tr w:rsidR="00A9040B" w:rsidRPr="00115B0E" w:rsidTr="00147431">
        <w:trPr>
          <w:trHeight w:val="189"/>
        </w:trPr>
        <w:tc>
          <w:tcPr>
            <w:tcW w:w="10735" w:type="dxa"/>
            <w:shd w:val="clear" w:color="auto" w:fill="B8CCE4" w:themeFill="accent1" w:themeFillTint="66"/>
          </w:tcPr>
          <w:p w:rsidR="00A9040B" w:rsidRPr="00115B0E" w:rsidRDefault="00A9040B" w:rsidP="0014743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7</w:t>
            </w:r>
            <w:r w:rsidRPr="00115B0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день: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С возвращением!</w:t>
            </w:r>
          </w:p>
        </w:tc>
      </w:tr>
      <w:tr w:rsidR="00A9040B" w:rsidRPr="00EA0ACF" w:rsidTr="00147431">
        <w:trPr>
          <w:trHeight w:val="473"/>
        </w:trPr>
        <w:tc>
          <w:tcPr>
            <w:tcW w:w="10735" w:type="dxa"/>
          </w:tcPr>
          <w:p w:rsidR="000432BA" w:rsidRDefault="000432BA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Завтрак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Транзит по территории Чехии, Польши, РБ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</w:p>
          <w:p w:rsidR="00A9040B" w:rsidRPr="00425C0F" w:rsidRDefault="000432BA" w:rsidP="000432BA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32BA">
              <w:rPr>
                <w:rFonts w:ascii="Arial" w:hAnsi="Arial" w:cs="Arial"/>
                <w:sz w:val="18"/>
                <w:szCs w:val="18"/>
                <w:lang w:val="ru-RU"/>
              </w:rPr>
              <w:t>Прибытие в Минск поздно ночью либо утром следующего дня.</w:t>
            </w:r>
          </w:p>
        </w:tc>
      </w:tr>
    </w:tbl>
    <w:p w:rsidR="00BA5D77" w:rsidRPr="00CF4737" w:rsidRDefault="00BA5D77" w:rsidP="00915187">
      <w:pPr>
        <w:adjustRightInd w:val="0"/>
        <w:ind w:left="180" w:firstLine="180"/>
        <w:jc w:val="center"/>
        <w:rPr>
          <w:rFonts w:ascii="Arial" w:hAnsi="Arial" w:cs="Arial"/>
          <w:color w:val="221E1F"/>
          <w:sz w:val="14"/>
          <w:szCs w:val="14"/>
          <w:lang w:val="ru-RU"/>
        </w:rPr>
      </w:pPr>
      <w:r w:rsidRPr="00CF4737">
        <w:rPr>
          <w:rFonts w:ascii="Arial" w:hAnsi="Arial" w:cs="Arial"/>
          <w:color w:val="221E1F"/>
          <w:sz w:val="14"/>
          <w:szCs w:val="14"/>
          <w:lang w:val="ru-RU"/>
        </w:rPr>
        <w:t>По желанию, оплачивается дополнительно каждым туристом отдельно. Допускается изменение порядка проведения мероприятий. Возможно некоторое изменение графика движения, позднее прибытие, сокращение времени пребывания в городах и в отелях в связи с задержками на границе, тяжелой транспортной ситуацией на дорогах и т.п. Указанные в программе расстояния являются приблизительными.</w:t>
      </w:r>
    </w:p>
    <w:p w:rsidR="00BA5D77" w:rsidRPr="00CF4737" w:rsidRDefault="000528DB" w:rsidP="00915187">
      <w:pPr>
        <w:ind w:left="180" w:firstLine="180"/>
        <w:jc w:val="center"/>
        <w:rPr>
          <w:rFonts w:ascii="Arial" w:hAnsi="Arial" w:cs="Arial"/>
          <w:b/>
          <w:iCs/>
          <w:sz w:val="14"/>
          <w:szCs w:val="14"/>
          <w:lang w:val="ru-RU"/>
        </w:rPr>
      </w:pPr>
      <w:r>
        <w:rPr>
          <w:rFonts w:ascii="Arial" w:hAnsi="Arial" w:cs="Arial"/>
          <w:b/>
          <w:iCs/>
          <w:sz w:val="14"/>
          <w:szCs w:val="14"/>
          <w:lang w:val="ru-RU"/>
        </w:rPr>
        <w:t>(!) П</w:t>
      </w:r>
      <w:r w:rsidR="00915187">
        <w:rPr>
          <w:rFonts w:ascii="Arial" w:hAnsi="Arial" w:cs="Arial"/>
          <w:b/>
          <w:iCs/>
          <w:sz w:val="14"/>
          <w:szCs w:val="14"/>
          <w:lang w:val="ru-RU"/>
        </w:rPr>
        <w:t>рибытие в отели</w:t>
      </w:r>
      <w:r w:rsidR="00BA5D77" w:rsidRPr="00CF4737">
        <w:rPr>
          <w:rFonts w:ascii="Arial" w:hAnsi="Arial" w:cs="Arial"/>
          <w:b/>
          <w:iCs/>
          <w:sz w:val="14"/>
          <w:szCs w:val="14"/>
          <w:lang w:val="ru-RU"/>
        </w:rPr>
        <w:t xml:space="preserve"> по программе в отдельных случаях возможно после 24.00</w:t>
      </w:r>
    </w:p>
    <w:p w:rsidR="00060604" w:rsidRDefault="00BA5D77" w:rsidP="00915187">
      <w:pPr>
        <w:ind w:left="180" w:firstLine="180"/>
        <w:jc w:val="center"/>
        <w:rPr>
          <w:rFonts w:ascii="Arial" w:hAnsi="Arial" w:cs="Arial"/>
          <w:iCs/>
          <w:sz w:val="14"/>
          <w:szCs w:val="14"/>
          <w:lang w:val="ru-RU"/>
        </w:rPr>
      </w:pPr>
      <w:r w:rsidRPr="00CF4737">
        <w:rPr>
          <w:rFonts w:ascii="Arial" w:hAnsi="Arial" w:cs="Arial"/>
          <w:iCs/>
          <w:sz w:val="14"/>
          <w:szCs w:val="14"/>
          <w:lang w:val="ru-RU"/>
        </w:rPr>
        <w:t xml:space="preserve">Туристическое предприятие оставляет за собой право изменять график поездок по мере комплектации группы, а также вносить некоторые изменения в программу тура и цены, осуществлять замену заявленных отелей и ресторанов на равнозначные. Время в пути указано ориентировочное. Фирма не несет ответственности за задержки, связанные с простоем на </w:t>
      </w:r>
      <w:r w:rsidR="00A350F5">
        <w:rPr>
          <w:rFonts w:ascii="Arial" w:hAnsi="Arial" w:cs="Arial"/>
          <w:iCs/>
          <w:sz w:val="14"/>
          <w:szCs w:val="14"/>
          <w:lang w:val="ru-RU"/>
        </w:rPr>
        <w:t xml:space="preserve">границах, пробками на дорогах. </w:t>
      </w:r>
      <w:bookmarkStart w:id="0" w:name="_GoBack"/>
      <w:bookmarkEnd w:id="0"/>
    </w:p>
    <w:p w:rsidR="004E409F" w:rsidRPr="00D64933" w:rsidRDefault="004E409F" w:rsidP="00D64933">
      <w:pPr>
        <w:rPr>
          <w:rFonts w:ascii="Arial" w:hAnsi="Arial" w:cs="Arial"/>
          <w:b/>
          <w:sz w:val="18"/>
          <w:szCs w:val="18"/>
          <w:lang w:val="ru-RU"/>
        </w:rPr>
      </w:pPr>
    </w:p>
    <w:p w:rsidR="00060604" w:rsidRPr="00F604EB" w:rsidRDefault="004E409F" w:rsidP="00060604">
      <w:pPr>
        <w:ind w:left="180" w:firstLine="180"/>
        <w:jc w:val="center"/>
        <w:rPr>
          <w:rFonts w:ascii="Arial" w:hAnsi="Arial" w:cs="Arial"/>
          <w:b/>
          <w:sz w:val="18"/>
          <w:szCs w:val="18"/>
          <w:lang w:val="ru-RU"/>
        </w:rPr>
      </w:pPr>
      <w:r>
        <w:rPr>
          <w:rFonts w:ascii="Arial" w:hAnsi="Arial" w:cs="Arial"/>
          <w:b/>
          <w:sz w:val="18"/>
          <w:szCs w:val="18"/>
          <w:lang w:val="ru-RU"/>
        </w:rPr>
        <w:t>Базовая стоимость тура</w:t>
      </w:r>
    </w:p>
    <w:tbl>
      <w:tblPr>
        <w:tblW w:w="6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1220"/>
        <w:gridCol w:w="1115"/>
        <w:gridCol w:w="1276"/>
        <w:gridCol w:w="1450"/>
      </w:tblGrid>
      <w:tr w:rsidR="00A132A7" w:rsidRPr="00F604EB" w:rsidTr="004E409F">
        <w:trPr>
          <w:trHeight w:val="300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132A7" w:rsidRPr="00F604EB" w:rsidRDefault="00A132A7" w:rsidP="00A132A7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604EB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Дата выезда</w:t>
            </w:r>
          </w:p>
        </w:tc>
        <w:tc>
          <w:tcPr>
            <w:tcW w:w="3841" w:type="dxa"/>
            <w:gridSpan w:val="3"/>
            <w:shd w:val="clear" w:color="auto" w:fill="auto"/>
            <w:noWrap/>
            <w:vAlign w:val="bottom"/>
            <w:hideMark/>
          </w:tcPr>
          <w:p w:rsidR="00A132A7" w:rsidRPr="00F604EB" w:rsidRDefault="00A132A7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</w:p>
        </w:tc>
      </w:tr>
      <w:tr w:rsidR="004E409F" w:rsidRPr="00F604EB" w:rsidTr="004E409F">
        <w:trPr>
          <w:trHeight w:val="300"/>
          <w:jc w:val="center"/>
        </w:trPr>
        <w:tc>
          <w:tcPr>
            <w:tcW w:w="2440" w:type="dxa"/>
            <w:gridSpan w:val="2"/>
            <w:vMerge/>
            <w:shd w:val="clear" w:color="auto" w:fill="auto"/>
            <w:noWrap/>
            <w:vAlign w:val="bottom"/>
            <w:hideMark/>
          </w:tcPr>
          <w:p w:rsidR="004E409F" w:rsidRPr="00F604EB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4E409F" w:rsidRPr="00F604EB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 w:rsidRPr="00F604EB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1/2 DBL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E409F" w:rsidRPr="004E409F" w:rsidRDefault="004E409F" w:rsidP="00C35603">
            <w:pPr>
              <w:jc w:val="center"/>
              <w:rPr>
                <w:rFonts w:cs="Calibri"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 xml:space="preserve">1/3 </w:t>
            </w: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TRPL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4E409F" w:rsidRPr="00F604EB" w:rsidRDefault="004E409F" w:rsidP="00A132A7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SNGL</w:t>
            </w:r>
          </w:p>
        </w:tc>
      </w:tr>
      <w:tr w:rsidR="00D64933" w:rsidRPr="00EB714F" w:rsidTr="004E409F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:rsidR="00D64933" w:rsidRDefault="00EB714F" w:rsidP="003F526F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08.10</w:t>
            </w:r>
            <w:r w:rsidR="00D64933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.202</w:t>
            </w:r>
            <w:r w:rsidR="00155117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D64933" w:rsidRDefault="00EB714F" w:rsidP="003F526F">
            <w:pPr>
              <w:jc w:val="right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15.10</w:t>
            </w:r>
            <w:r w:rsidR="00D64933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.202</w:t>
            </w:r>
            <w:r w:rsidR="00155117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2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:rsidR="00D64933" w:rsidRPr="00F604EB" w:rsidRDefault="003E4D0B" w:rsidP="00635E60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</w:t>
            </w: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9</w:t>
            </w:r>
            <w:r w:rsidR="00843EFD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64933" w:rsidRPr="00F604EB" w:rsidRDefault="003E4D0B" w:rsidP="00635E60">
            <w:pPr>
              <w:jc w:val="center"/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3</w:t>
            </w: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9</w:t>
            </w:r>
            <w:r w:rsidR="00843EFD"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D64933" w:rsidRPr="00B95238" w:rsidRDefault="003E4D0B" w:rsidP="00635E60">
            <w:pPr>
              <w:jc w:val="center"/>
              <w:rPr>
                <w:rFonts w:cs="Calibri"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515</w:t>
            </w:r>
          </w:p>
        </w:tc>
      </w:tr>
      <w:tr w:rsidR="00B95238" w:rsidRPr="00EB714F" w:rsidTr="004E409F">
        <w:trPr>
          <w:trHeight w:val="300"/>
          <w:jc w:val="center"/>
        </w:trPr>
        <w:tc>
          <w:tcPr>
            <w:tcW w:w="1220" w:type="dxa"/>
            <w:shd w:val="clear" w:color="auto" w:fill="auto"/>
            <w:noWrap/>
            <w:vAlign w:val="bottom"/>
          </w:tcPr>
          <w:p w:rsidR="00B95238" w:rsidRPr="00B95238" w:rsidRDefault="00E0436F" w:rsidP="003F526F">
            <w:pPr>
              <w:jc w:val="right"/>
              <w:rPr>
                <w:rFonts w:cs="Calibri"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val="ru-RU" w:eastAsia="ru-RU" w:bidi="ar-SA"/>
              </w:rPr>
              <w:t>29</w:t>
            </w:r>
            <w:r w:rsidR="00B95238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.04.2023</w:t>
            </w:r>
          </w:p>
        </w:tc>
        <w:tc>
          <w:tcPr>
            <w:tcW w:w="1220" w:type="dxa"/>
            <w:shd w:val="clear" w:color="auto" w:fill="auto"/>
            <w:noWrap/>
            <w:vAlign w:val="bottom"/>
          </w:tcPr>
          <w:p w:rsidR="00B95238" w:rsidRPr="00B95238" w:rsidRDefault="00E0436F" w:rsidP="003F526F">
            <w:pPr>
              <w:jc w:val="right"/>
              <w:rPr>
                <w:rFonts w:cs="Calibri"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06</w:t>
            </w:r>
            <w:r w:rsidR="00B95238"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.05.2023</w:t>
            </w:r>
          </w:p>
        </w:tc>
        <w:tc>
          <w:tcPr>
            <w:tcW w:w="1115" w:type="dxa"/>
            <w:shd w:val="clear" w:color="auto" w:fill="auto"/>
            <w:noWrap/>
            <w:vAlign w:val="bottom"/>
          </w:tcPr>
          <w:p w:rsidR="00B95238" w:rsidRPr="00B95238" w:rsidRDefault="00B95238" w:rsidP="00635E60">
            <w:pPr>
              <w:jc w:val="center"/>
              <w:rPr>
                <w:rFonts w:cs="Calibri"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470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B95238" w:rsidRPr="00B95238" w:rsidRDefault="00B95238" w:rsidP="00635E60">
            <w:pPr>
              <w:jc w:val="center"/>
              <w:rPr>
                <w:rFonts w:cs="Calibri"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470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:rsidR="00B95238" w:rsidRPr="00B95238" w:rsidRDefault="00B95238" w:rsidP="00635E60">
            <w:pPr>
              <w:jc w:val="center"/>
              <w:rPr>
                <w:rFonts w:cs="Calibri"/>
                <w:color w:val="000000"/>
                <w:sz w:val="18"/>
                <w:szCs w:val="18"/>
                <w:lang w:eastAsia="ru-RU" w:bidi="ar-SA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ru-RU" w:bidi="ar-SA"/>
              </w:rPr>
              <w:t>595</w:t>
            </w:r>
          </w:p>
        </w:tc>
      </w:tr>
    </w:tbl>
    <w:p w:rsidR="00307677" w:rsidRPr="00EB714F" w:rsidRDefault="00307677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C35603" w:rsidRPr="00EB714F" w:rsidRDefault="00C35603" w:rsidP="00772E8F">
      <w:pPr>
        <w:ind w:left="180" w:firstLine="180"/>
        <w:jc w:val="both"/>
        <w:rPr>
          <w:rFonts w:ascii="Arial" w:hAnsi="Arial" w:cs="Arial"/>
          <w:sz w:val="18"/>
          <w:szCs w:val="18"/>
          <w:lang w:val="ru-RU"/>
        </w:rPr>
      </w:pPr>
    </w:p>
    <w:p w:rsidR="00307677" w:rsidRPr="00F604EB" w:rsidRDefault="00307677" w:rsidP="00F604EB">
      <w:pPr>
        <w:ind w:left="567" w:hanging="141"/>
        <w:rPr>
          <w:rFonts w:ascii="Arial" w:hAnsi="Arial" w:cs="Arial"/>
          <w:b/>
          <w:sz w:val="18"/>
          <w:szCs w:val="18"/>
          <w:lang w:val="ru-RU"/>
        </w:rPr>
      </w:pPr>
      <w:r w:rsidRPr="00F604EB">
        <w:rPr>
          <w:rFonts w:ascii="Arial" w:hAnsi="Arial" w:cs="Arial"/>
          <w:b/>
          <w:sz w:val="18"/>
          <w:szCs w:val="18"/>
          <w:lang w:val="ru-RU"/>
        </w:rPr>
        <w:t xml:space="preserve">В базовую стоимость входит: </w:t>
      </w:r>
    </w:p>
    <w:p w:rsidR="00307677" w:rsidRPr="00F604EB" w:rsidRDefault="00307677" w:rsidP="00F604EB">
      <w:pPr>
        <w:numPr>
          <w:ilvl w:val="0"/>
          <w:numId w:val="44"/>
        </w:numPr>
        <w:tabs>
          <w:tab w:val="left" w:pos="426"/>
        </w:tabs>
        <w:ind w:left="567" w:hanging="141"/>
        <w:rPr>
          <w:rFonts w:ascii="Arial" w:hAnsi="Arial" w:cs="Arial"/>
          <w:sz w:val="18"/>
          <w:szCs w:val="18"/>
          <w:lang w:val="ru-RU"/>
        </w:rPr>
      </w:pPr>
      <w:r w:rsidRPr="00F604EB">
        <w:rPr>
          <w:rFonts w:ascii="Arial" w:hAnsi="Arial" w:cs="Arial"/>
          <w:sz w:val="18"/>
          <w:szCs w:val="18"/>
          <w:lang w:val="ru-RU"/>
        </w:rPr>
        <w:t>Проезд автобусом туристического класса (кондиционер, туалет для экстренных ситуаций, видео, откидывающиеся сиденья).</w:t>
      </w:r>
    </w:p>
    <w:p w:rsidR="00F604EB" w:rsidRPr="00F604EB" w:rsidRDefault="00307677" w:rsidP="00F604EB">
      <w:pPr>
        <w:numPr>
          <w:ilvl w:val="0"/>
          <w:numId w:val="44"/>
        </w:numPr>
        <w:tabs>
          <w:tab w:val="left" w:pos="426"/>
        </w:tabs>
        <w:ind w:left="567" w:hanging="141"/>
        <w:rPr>
          <w:rFonts w:ascii="Arial" w:hAnsi="Arial" w:cs="Arial"/>
          <w:sz w:val="18"/>
          <w:szCs w:val="18"/>
          <w:lang w:val="ru-RU"/>
        </w:rPr>
      </w:pPr>
      <w:r w:rsidRPr="00F604EB">
        <w:rPr>
          <w:rFonts w:ascii="Arial" w:hAnsi="Arial" w:cs="Arial"/>
          <w:sz w:val="18"/>
          <w:szCs w:val="18"/>
          <w:lang w:val="ru-RU"/>
        </w:rPr>
        <w:t xml:space="preserve">Проживание </w:t>
      </w:r>
      <w:r w:rsidR="00F604EB" w:rsidRPr="00F604EB">
        <w:rPr>
          <w:rFonts w:ascii="Arial" w:hAnsi="Arial" w:cs="Arial"/>
          <w:sz w:val="18"/>
          <w:szCs w:val="18"/>
          <w:lang w:val="ru-RU"/>
        </w:rPr>
        <w:t>3</w:t>
      </w:r>
      <w:r w:rsidR="003E0FC2">
        <w:rPr>
          <w:rFonts w:ascii="Arial" w:hAnsi="Arial" w:cs="Arial"/>
          <w:sz w:val="18"/>
          <w:szCs w:val="18"/>
          <w:lang w:val="ru-RU"/>
        </w:rPr>
        <w:t xml:space="preserve"> </w:t>
      </w:r>
      <w:r w:rsidR="00F604EB" w:rsidRPr="00F604EB">
        <w:rPr>
          <w:rFonts w:ascii="Arial" w:hAnsi="Arial" w:cs="Arial"/>
          <w:sz w:val="18"/>
          <w:szCs w:val="18"/>
          <w:lang w:val="ru-RU"/>
        </w:rPr>
        <w:t>ночи в транзитном отеле категории 2-3* на территории Чехии</w:t>
      </w:r>
    </w:p>
    <w:p w:rsidR="00307677" w:rsidRPr="00F604EB" w:rsidRDefault="003E0FC2" w:rsidP="00F604EB">
      <w:pPr>
        <w:numPr>
          <w:ilvl w:val="0"/>
          <w:numId w:val="44"/>
        </w:numPr>
        <w:tabs>
          <w:tab w:val="left" w:pos="426"/>
        </w:tabs>
        <w:ind w:left="567" w:hanging="141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3 ночи на территории Италии </w:t>
      </w:r>
    </w:p>
    <w:p w:rsidR="00307677" w:rsidRPr="00F604EB" w:rsidRDefault="00307677" w:rsidP="00F604EB">
      <w:pPr>
        <w:numPr>
          <w:ilvl w:val="0"/>
          <w:numId w:val="44"/>
        </w:numPr>
        <w:tabs>
          <w:tab w:val="left" w:pos="426"/>
        </w:tabs>
        <w:ind w:left="567" w:hanging="141"/>
        <w:rPr>
          <w:rFonts w:ascii="Arial" w:hAnsi="Arial" w:cs="Arial"/>
          <w:sz w:val="18"/>
          <w:szCs w:val="18"/>
          <w:lang w:val="ru-RU"/>
        </w:rPr>
      </w:pPr>
      <w:r w:rsidRPr="00F604EB">
        <w:rPr>
          <w:rFonts w:ascii="Arial" w:hAnsi="Arial" w:cs="Arial"/>
          <w:sz w:val="18"/>
          <w:szCs w:val="18"/>
          <w:lang w:val="ru-RU"/>
        </w:rPr>
        <w:t>Континентальные завтраки в дни проживания в транзитных отелях</w:t>
      </w:r>
    </w:p>
    <w:p w:rsidR="00307677" w:rsidRPr="00F604EB" w:rsidRDefault="00307677" w:rsidP="00F604EB">
      <w:pPr>
        <w:numPr>
          <w:ilvl w:val="0"/>
          <w:numId w:val="44"/>
        </w:numPr>
        <w:tabs>
          <w:tab w:val="left" w:pos="426"/>
        </w:tabs>
        <w:ind w:left="567" w:hanging="141"/>
        <w:rPr>
          <w:rFonts w:ascii="Arial" w:hAnsi="Arial" w:cs="Arial"/>
          <w:sz w:val="18"/>
          <w:szCs w:val="18"/>
          <w:lang w:val="ru-RU"/>
        </w:rPr>
      </w:pPr>
      <w:r w:rsidRPr="00F604EB">
        <w:rPr>
          <w:rFonts w:ascii="Arial" w:hAnsi="Arial" w:cs="Arial"/>
          <w:sz w:val="18"/>
          <w:szCs w:val="18"/>
          <w:lang w:val="ru-RU"/>
        </w:rPr>
        <w:t>Экскурсионное обслуживание согласно программе тура и сопровождающий по маршруту в экскурсионные дни</w:t>
      </w:r>
    </w:p>
    <w:p w:rsidR="00281FF1" w:rsidRPr="00F604EB" w:rsidRDefault="00281FF1" w:rsidP="00F604EB">
      <w:pPr>
        <w:numPr>
          <w:ilvl w:val="0"/>
          <w:numId w:val="44"/>
        </w:numPr>
        <w:tabs>
          <w:tab w:val="left" w:pos="426"/>
        </w:tabs>
        <w:ind w:left="567" w:hanging="141"/>
        <w:rPr>
          <w:rFonts w:ascii="Arial" w:hAnsi="Arial" w:cs="Arial"/>
          <w:sz w:val="18"/>
          <w:szCs w:val="18"/>
          <w:lang w:val="ru-RU"/>
        </w:rPr>
      </w:pPr>
      <w:r w:rsidRPr="00F604EB">
        <w:rPr>
          <w:rFonts w:ascii="Arial" w:hAnsi="Arial" w:cs="Arial"/>
          <w:sz w:val="18"/>
          <w:szCs w:val="18"/>
          <w:lang w:val="ru-RU"/>
        </w:rPr>
        <w:t xml:space="preserve">Лицензированные гиды в </w:t>
      </w:r>
      <w:r w:rsidR="00CD5DEA">
        <w:rPr>
          <w:rFonts w:ascii="Arial" w:hAnsi="Arial" w:cs="Arial"/>
          <w:sz w:val="18"/>
          <w:szCs w:val="18"/>
          <w:lang w:val="ru-RU"/>
        </w:rPr>
        <w:t>Че</w:t>
      </w:r>
      <w:r w:rsidR="00490390">
        <w:rPr>
          <w:rFonts w:ascii="Arial" w:hAnsi="Arial" w:cs="Arial"/>
          <w:sz w:val="18"/>
          <w:szCs w:val="18"/>
          <w:lang w:val="ru-RU"/>
        </w:rPr>
        <w:t>шском Крумлове</w:t>
      </w:r>
      <w:r w:rsidR="00F604EB" w:rsidRPr="00F604EB">
        <w:rPr>
          <w:rFonts w:ascii="Arial" w:hAnsi="Arial" w:cs="Arial"/>
          <w:sz w:val="18"/>
          <w:szCs w:val="18"/>
          <w:lang w:val="ru-RU"/>
        </w:rPr>
        <w:t xml:space="preserve">, </w:t>
      </w:r>
      <w:r w:rsidR="00490390">
        <w:rPr>
          <w:rFonts w:ascii="Arial" w:hAnsi="Arial" w:cs="Arial"/>
          <w:sz w:val="18"/>
          <w:szCs w:val="18"/>
          <w:lang w:val="ru-RU"/>
        </w:rPr>
        <w:t xml:space="preserve">Зальцбурге, </w:t>
      </w:r>
      <w:r w:rsidR="003E0FC2">
        <w:rPr>
          <w:rFonts w:ascii="Arial" w:hAnsi="Arial" w:cs="Arial"/>
          <w:sz w:val="18"/>
          <w:szCs w:val="18"/>
          <w:lang w:val="ru-RU"/>
        </w:rPr>
        <w:t>Бо</w:t>
      </w:r>
      <w:r w:rsidR="00F604EB" w:rsidRPr="00F604EB">
        <w:rPr>
          <w:rFonts w:ascii="Arial" w:hAnsi="Arial" w:cs="Arial"/>
          <w:sz w:val="18"/>
          <w:szCs w:val="18"/>
          <w:lang w:val="ru-RU"/>
        </w:rPr>
        <w:t>льцано, Клагенфурте</w:t>
      </w:r>
    </w:p>
    <w:p w:rsidR="00281FF1" w:rsidRDefault="00281FF1" w:rsidP="00F604EB">
      <w:pPr>
        <w:tabs>
          <w:tab w:val="left" w:pos="426"/>
        </w:tabs>
        <w:ind w:left="567" w:hanging="141"/>
        <w:rPr>
          <w:rFonts w:ascii="Arial" w:hAnsi="Arial" w:cs="Arial"/>
          <w:sz w:val="16"/>
          <w:szCs w:val="16"/>
          <w:lang w:val="ru-RU"/>
        </w:rPr>
      </w:pPr>
    </w:p>
    <w:p w:rsidR="00D9076C" w:rsidRPr="00281FF1" w:rsidRDefault="00D9076C" w:rsidP="00F604EB">
      <w:pPr>
        <w:tabs>
          <w:tab w:val="left" w:pos="426"/>
        </w:tabs>
        <w:ind w:left="567" w:hanging="141"/>
        <w:rPr>
          <w:rFonts w:ascii="Arial" w:hAnsi="Arial" w:cs="Arial"/>
          <w:sz w:val="16"/>
          <w:szCs w:val="16"/>
          <w:lang w:val="ru-RU"/>
        </w:rPr>
      </w:pPr>
    </w:p>
    <w:p w:rsidR="00307677" w:rsidRDefault="00307677" w:rsidP="00F604EB">
      <w:pPr>
        <w:ind w:left="567" w:hanging="141"/>
        <w:rPr>
          <w:rFonts w:ascii="Arial" w:hAnsi="Arial" w:cs="Arial"/>
          <w:sz w:val="16"/>
          <w:szCs w:val="16"/>
          <w:lang w:val="ru-RU"/>
        </w:rPr>
      </w:pPr>
    </w:p>
    <w:p w:rsidR="008B2B59" w:rsidRDefault="008B2B59" w:rsidP="00073CC2">
      <w:pPr>
        <w:ind w:left="567" w:hanging="141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8B2B59" w:rsidRDefault="000432BA" w:rsidP="008B2B59">
      <w:pPr>
        <w:ind w:left="567" w:hanging="141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270DFA18">
        <w:rPr>
          <w:rFonts w:ascii="Arial" w:eastAsia="Arial" w:hAnsi="Arial" w:cs="Arial"/>
          <w:b/>
          <w:bCs/>
          <w:sz w:val="18"/>
          <w:szCs w:val="18"/>
          <w:lang w:val="ru-RU"/>
        </w:rPr>
        <w:t>В стоимость тура не включены:</w:t>
      </w:r>
    </w:p>
    <w:p w:rsidR="008B2B59" w:rsidRDefault="008B2B59" w:rsidP="008B2B59">
      <w:pPr>
        <w:ind w:left="567" w:hanging="141"/>
        <w:rPr>
          <w:rFonts w:ascii="Arial" w:eastAsia="Arial" w:hAnsi="Arial" w:cs="Arial"/>
          <w:b/>
          <w:bCs/>
          <w:sz w:val="18"/>
          <w:szCs w:val="18"/>
          <w:lang w:val="ru-RU"/>
        </w:rPr>
      </w:pPr>
    </w:p>
    <w:p w:rsidR="000432BA" w:rsidRPr="008B2B59" w:rsidRDefault="00D64933" w:rsidP="008B2B59">
      <w:pPr>
        <w:ind w:left="567" w:hanging="141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8B2B59">
        <w:rPr>
          <w:rFonts w:ascii="Arial" w:eastAsia="Arial" w:hAnsi="Arial" w:cs="Arial"/>
          <w:sz w:val="18"/>
          <w:szCs w:val="18"/>
          <w:lang w:val="ru-RU"/>
        </w:rPr>
        <w:lastRenderedPageBreak/>
        <w:t>Консульский сбор – €35</w:t>
      </w:r>
      <w:r w:rsidR="004E409F" w:rsidRPr="008B2B59">
        <w:rPr>
          <w:rFonts w:ascii="Arial" w:eastAsia="Arial" w:hAnsi="Arial" w:cs="Arial"/>
          <w:sz w:val="18"/>
          <w:szCs w:val="18"/>
          <w:lang w:val="ru-RU"/>
        </w:rPr>
        <w:t xml:space="preserve"> (шенгенская виза) + </w:t>
      </w:r>
      <w:r w:rsidR="000432BA" w:rsidRPr="008B2B59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4E409F" w:rsidRPr="008B2B59">
        <w:rPr>
          <w:rFonts w:ascii="Arial" w:eastAsia="Arial" w:hAnsi="Arial" w:cs="Arial"/>
          <w:sz w:val="18"/>
          <w:szCs w:val="18"/>
          <w:lang w:val="ru-RU"/>
        </w:rPr>
        <w:t xml:space="preserve"> </w:t>
      </w:r>
      <w:r w:rsidR="000432BA" w:rsidRPr="008B2B59">
        <w:rPr>
          <w:rFonts w:ascii="Arial" w:eastAsia="Arial" w:hAnsi="Arial" w:cs="Arial"/>
          <w:sz w:val="18"/>
          <w:szCs w:val="18"/>
          <w:lang w:val="ru-RU"/>
        </w:rPr>
        <w:t>услуги визового центра</w:t>
      </w:r>
      <w:r w:rsidR="003E0FC2">
        <w:rPr>
          <w:rFonts w:ascii="Arial" w:eastAsia="Arial" w:hAnsi="Arial" w:cs="Arial"/>
          <w:sz w:val="18"/>
          <w:szCs w:val="18"/>
          <w:lang w:val="ru-RU"/>
        </w:rPr>
        <w:t xml:space="preserve"> от 14-55 евро </w:t>
      </w:r>
      <w:r w:rsidR="000432BA" w:rsidRPr="008B2B59">
        <w:rPr>
          <w:rFonts w:ascii="Arial" w:eastAsia="Arial" w:hAnsi="Arial" w:cs="Arial"/>
          <w:sz w:val="18"/>
          <w:szCs w:val="18"/>
          <w:lang w:val="ru-RU"/>
        </w:rPr>
        <w:t>, медицинская страховка</w:t>
      </w:r>
      <w:r w:rsidR="00ED7498">
        <w:rPr>
          <w:rFonts w:ascii="Arial" w:eastAsia="Arial" w:hAnsi="Arial" w:cs="Arial"/>
          <w:sz w:val="18"/>
          <w:szCs w:val="18"/>
          <w:lang w:val="ru-RU"/>
        </w:rPr>
        <w:t>– €5</w:t>
      </w:r>
      <w:r w:rsidR="000432BA" w:rsidRPr="008B2B59">
        <w:rPr>
          <w:rFonts w:ascii="Arial" w:eastAsia="Arial" w:hAnsi="Arial" w:cs="Arial"/>
          <w:sz w:val="18"/>
          <w:szCs w:val="18"/>
          <w:lang w:val="ru-RU"/>
        </w:rPr>
        <w:t>;</w:t>
      </w:r>
    </w:p>
    <w:p w:rsidR="000432BA" w:rsidRPr="00A261C5" w:rsidRDefault="000432BA" w:rsidP="00F604EB">
      <w:pPr>
        <w:numPr>
          <w:ilvl w:val="0"/>
          <w:numId w:val="24"/>
        </w:numPr>
        <w:ind w:left="567" w:hanging="141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>Дополнительные мероприятия, описанные в программе;</w:t>
      </w:r>
    </w:p>
    <w:p w:rsidR="000432BA" w:rsidRPr="00A261C5" w:rsidRDefault="000432BA" w:rsidP="00F604EB">
      <w:pPr>
        <w:numPr>
          <w:ilvl w:val="0"/>
          <w:numId w:val="24"/>
        </w:numPr>
        <w:ind w:left="567" w:hanging="141"/>
        <w:rPr>
          <w:rFonts w:ascii="Arial" w:eastAsia="Arial" w:hAnsi="Arial" w:cs="Arial"/>
          <w:sz w:val="18"/>
          <w:szCs w:val="18"/>
          <w:lang w:val="ru-RU"/>
        </w:rPr>
      </w:pPr>
      <w:r w:rsidRPr="270DFA18">
        <w:rPr>
          <w:rFonts w:ascii="Arial" w:eastAsia="Arial" w:hAnsi="Arial" w:cs="Arial"/>
          <w:sz w:val="18"/>
          <w:szCs w:val="18"/>
          <w:lang w:val="ru-RU"/>
        </w:rPr>
        <w:t>Билеты для посещения музеев и других достопримечательностей, проезд на городском транспорте в</w:t>
      </w:r>
      <w:r w:rsidRPr="270DFA18">
        <w:rPr>
          <w:rFonts w:ascii="Arial" w:eastAsia="Arial" w:hAnsi="Arial" w:cs="Arial"/>
          <w:sz w:val="18"/>
          <w:szCs w:val="18"/>
        </w:rPr>
        <w:t> </w:t>
      </w:r>
      <w:r w:rsidRPr="270DFA18">
        <w:rPr>
          <w:rFonts w:ascii="Arial" w:eastAsia="Arial" w:hAnsi="Arial" w:cs="Arial"/>
          <w:sz w:val="18"/>
          <w:szCs w:val="18"/>
          <w:lang w:val="ru-RU"/>
        </w:rPr>
        <w:t>посещаемых городах в случае необходимости, а также все иное, не оговоренное в программе</w:t>
      </w:r>
    </w:p>
    <w:p w:rsidR="000432BA" w:rsidRPr="00A261C5" w:rsidRDefault="000432BA" w:rsidP="00F604EB">
      <w:pPr>
        <w:ind w:left="567" w:hanging="141"/>
        <w:jc w:val="both"/>
        <w:rPr>
          <w:rFonts w:ascii="Arial" w:hAnsi="Arial" w:cs="Arial"/>
          <w:sz w:val="15"/>
          <w:szCs w:val="15"/>
          <w:lang w:val="ru-RU"/>
        </w:rPr>
      </w:pPr>
    </w:p>
    <w:p w:rsidR="000432BA" w:rsidRPr="00891412" w:rsidRDefault="000432BA" w:rsidP="00F604EB">
      <w:pPr>
        <w:ind w:left="567" w:hanging="141"/>
        <w:rPr>
          <w:rFonts w:ascii="Arial" w:eastAsia="Arial" w:hAnsi="Arial" w:cs="Arial"/>
          <w:b/>
          <w:bCs/>
          <w:sz w:val="18"/>
          <w:szCs w:val="18"/>
        </w:rPr>
      </w:pPr>
      <w:r w:rsidRPr="004758AC">
        <w:rPr>
          <w:rFonts w:ascii="Arial" w:eastAsia="Arial" w:hAnsi="Arial" w:cs="Arial"/>
          <w:b/>
          <w:bCs/>
          <w:sz w:val="18"/>
          <w:szCs w:val="18"/>
          <w:lang w:val="ru-RU"/>
        </w:rPr>
        <w:t>Доплаты по программе:</w:t>
      </w:r>
    </w:p>
    <w:p w:rsidR="000432BA" w:rsidRPr="002A73DF" w:rsidRDefault="000432BA" w:rsidP="00F604EB">
      <w:pPr>
        <w:ind w:left="567" w:hanging="141"/>
        <w:rPr>
          <w:rFonts w:ascii="Arial" w:hAnsi="Arial" w:cs="Arial"/>
          <w:sz w:val="16"/>
          <w:szCs w:val="16"/>
        </w:rPr>
      </w:pPr>
    </w:p>
    <w:p w:rsidR="009B25B1" w:rsidRPr="009B25B1" w:rsidRDefault="009B25B1" w:rsidP="009B25B1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b/>
          <w:bCs/>
          <w:sz w:val="18"/>
          <w:szCs w:val="18"/>
          <w:lang w:val="ru-RU"/>
        </w:rPr>
      </w:pPr>
      <w:r w:rsidRPr="009B25B1">
        <w:rPr>
          <w:rFonts w:ascii="Arial" w:eastAsia="Arial" w:hAnsi="Arial" w:cs="Arial"/>
          <w:b/>
          <w:bCs/>
          <w:sz w:val="18"/>
          <w:szCs w:val="18"/>
          <w:lang w:val="ru-RU"/>
        </w:rPr>
        <w:t>Обязательная оплата городского налога (введенного с 2012 г. в большинстве европейских стран) по программе – от €0,5 до €4 в день (оплачивается гиду на маршруте)</w:t>
      </w:r>
    </w:p>
    <w:p w:rsidR="000432BA" w:rsidRDefault="000432BA" w:rsidP="00F604EB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4758AC">
        <w:rPr>
          <w:rFonts w:ascii="Arial" w:eastAsia="Arial" w:hAnsi="Arial" w:cs="Arial"/>
          <w:b/>
          <w:bCs/>
          <w:sz w:val="18"/>
          <w:szCs w:val="18"/>
          <w:lang w:val="ru-RU"/>
        </w:rPr>
        <w:t>Использование наушников на обзорных экскурсиях – €</w:t>
      </w:r>
      <w:r>
        <w:rPr>
          <w:rFonts w:ascii="Arial" w:eastAsia="Arial" w:hAnsi="Arial" w:cs="Arial"/>
          <w:b/>
          <w:bCs/>
          <w:sz w:val="18"/>
          <w:szCs w:val="18"/>
          <w:lang w:val="ru-RU"/>
        </w:rPr>
        <w:t>12</w:t>
      </w:r>
      <w:r w:rsidRPr="004758AC">
        <w:rPr>
          <w:rFonts w:ascii="Arial" w:eastAsia="Arial" w:hAnsi="Arial" w:cs="Arial"/>
          <w:b/>
          <w:bCs/>
          <w:sz w:val="18"/>
          <w:szCs w:val="18"/>
          <w:lang w:val="ru-RU"/>
        </w:rPr>
        <w:t xml:space="preserve"> за </w:t>
      </w:r>
      <w:r>
        <w:rPr>
          <w:rFonts w:ascii="Arial" w:eastAsia="Arial" w:hAnsi="Arial" w:cs="Arial"/>
          <w:b/>
          <w:bCs/>
          <w:sz w:val="18"/>
          <w:szCs w:val="18"/>
          <w:lang w:val="ru-RU"/>
        </w:rPr>
        <w:t>весь тур;</w:t>
      </w:r>
    </w:p>
    <w:p w:rsidR="000432BA" w:rsidRPr="009261F0" w:rsidRDefault="000432BA" w:rsidP="00F604EB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>Экскурсия в Брно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DFDFD"/>
          <w:lang w:val="ru-RU"/>
        </w:rPr>
        <w:t xml:space="preserve"> - </w:t>
      </w:r>
      <w:r w:rsidRPr="00F618D9">
        <w:rPr>
          <w:rFonts w:ascii="Arial" w:eastAsia="Arial" w:hAnsi="Arial" w:cs="Arial"/>
          <w:bCs/>
          <w:sz w:val="18"/>
          <w:szCs w:val="18"/>
          <w:lang w:val="ru-RU"/>
        </w:rPr>
        <w:t>€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DFDFD"/>
          <w:lang w:val="ru-RU"/>
        </w:rPr>
        <w:t>10</w:t>
      </w:r>
    </w:p>
    <w:p w:rsidR="009261F0" w:rsidRPr="009261F0" w:rsidRDefault="009261F0" w:rsidP="00F604EB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hAnsi="Arial" w:cs="Arial"/>
          <w:bCs/>
          <w:color w:val="000000"/>
          <w:sz w:val="18"/>
          <w:szCs w:val="18"/>
          <w:shd w:val="clear" w:color="auto" w:fill="FDFDFD"/>
          <w:lang w:val="ru-RU"/>
        </w:rPr>
        <w:t xml:space="preserve">Обед в Чешском Крумлове - </w:t>
      </w:r>
      <w:r w:rsidRPr="00F618D9">
        <w:rPr>
          <w:rFonts w:ascii="Arial" w:eastAsia="Arial" w:hAnsi="Arial" w:cs="Arial"/>
          <w:bCs/>
          <w:sz w:val="18"/>
          <w:szCs w:val="18"/>
          <w:lang w:val="ru-RU"/>
        </w:rPr>
        <w:t>€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DFDFD"/>
          <w:lang w:val="ru-RU"/>
        </w:rPr>
        <w:t>15</w:t>
      </w:r>
    </w:p>
    <w:p w:rsidR="009261F0" w:rsidRPr="003D0409" w:rsidRDefault="009261F0" w:rsidP="00F604EB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hAnsi="Arial" w:cs="Arial"/>
          <w:bCs/>
          <w:color w:val="000000"/>
          <w:sz w:val="18"/>
          <w:szCs w:val="18"/>
          <w:shd w:val="clear" w:color="auto" w:fill="FDFDFD"/>
          <w:lang w:val="ru-RU"/>
        </w:rPr>
        <w:t xml:space="preserve">Экскурсия в замок Чешский Крумлов - </w:t>
      </w:r>
      <w:r w:rsidRPr="00F618D9">
        <w:rPr>
          <w:rFonts w:ascii="Arial" w:eastAsia="Arial" w:hAnsi="Arial" w:cs="Arial"/>
          <w:bCs/>
          <w:sz w:val="18"/>
          <w:szCs w:val="18"/>
          <w:lang w:val="ru-RU"/>
        </w:rPr>
        <w:t>€</w:t>
      </w:r>
      <w:r>
        <w:rPr>
          <w:rFonts w:ascii="Arial" w:eastAsia="Arial" w:hAnsi="Arial" w:cs="Arial"/>
          <w:bCs/>
          <w:sz w:val="18"/>
          <w:szCs w:val="18"/>
          <w:lang w:val="ru-RU"/>
        </w:rPr>
        <w:t>17 (включая входной билет)</w:t>
      </w:r>
    </w:p>
    <w:p w:rsidR="00242A97" w:rsidRDefault="000432BA" w:rsidP="00242A97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>Подъем на канатной дороге Фалория  - ~</w:t>
      </w:r>
      <w:r w:rsidRPr="00F618D9">
        <w:rPr>
          <w:rFonts w:ascii="Arial" w:eastAsia="Arial" w:hAnsi="Arial" w:cs="Arial"/>
          <w:bCs/>
          <w:sz w:val="18"/>
          <w:szCs w:val="18"/>
          <w:lang w:val="ru-RU"/>
        </w:rPr>
        <w:t>€</w:t>
      </w:r>
      <w:r w:rsidR="008B2B59">
        <w:rPr>
          <w:rFonts w:ascii="Arial" w:eastAsia="Arial" w:hAnsi="Arial" w:cs="Arial"/>
          <w:sz w:val="18"/>
          <w:szCs w:val="18"/>
          <w:lang w:val="ru-RU"/>
        </w:rPr>
        <w:t>20 (стоимость 2021</w:t>
      </w:r>
      <w:r>
        <w:rPr>
          <w:rFonts w:ascii="Arial" w:eastAsia="Arial" w:hAnsi="Arial" w:cs="Arial"/>
          <w:sz w:val="18"/>
          <w:szCs w:val="18"/>
          <w:lang w:val="ru-RU"/>
        </w:rPr>
        <w:t xml:space="preserve"> года)</w:t>
      </w:r>
    </w:p>
    <w:p w:rsidR="000432BA" w:rsidRPr="00242A97" w:rsidRDefault="000432BA" w:rsidP="00242A97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242A97">
        <w:rPr>
          <w:rFonts w:ascii="Arial" w:eastAsia="Arial" w:hAnsi="Arial" w:cs="Arial"/>
          <w:sz w:val="18"/>
          <w:szCs w:val="18"/>
          <w:lang w:val="ru-RU"/>
        </w:rPr>
        <w:t xml:space="preserve">Поездка на озеро Гарда - </w:t>
      </w:r>
      <w:r w:rsidRPr="00242A97">
        <w:rPr>
          <w:rFonts w:ascii="Arial" w:eastAsia="Arial" w:hAnsi="Arial" w:cs="Arial"/>
          <w:bCs/>
          <w:sz w:val="18"/>
          <w:szCs w:val="18"/>
          <w:lang w:val="ru-RU"/>
        </w:rPr>
        <w:t>€20 (€15 дети до 18 лет)</w:t>
      </w:r>
    </w:p>
    <w:p w:rsidR="000432BA" w:rsidRPr="00E25CFF" w:rsidRDefault="000432BA" w:rsidP="00F604EB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sz w:val="18"/>
          <w:szCs w:val="18"/>
          <w:lang w:val="ru-RU"/>
        </w:rPr>
        <w:t xml:space="preserve">Подъем к вершине Монте Балдо - </w:t>
      </w:r>
      <w:r w:rsidRPr="00F618D9">
        <w:rPr>
          <w:rFonts w:ascii="Arial" w:eastAsia="Arial" w:hAnsi="Arial" w:cs="Arial"/>
          <w:bCs/>
          <w:sz w:val="18"/>
          <w:szCs w:val="18"/>
          <w:lang w:val="ru-RU"/>
        </w:rPr>
        <w:t>€</w:t>
      </w:r>
      <w:r>
        <w:rPr>
          <w:rFonts w:ascii="Arial" w:eastAsia="Arial" w:hAnsi="Arial" w:cs="Arial"/>
          <w:bCs/>
          <w:sz w:val="18"/>
          <w:szCs w:val="18"/>
          <w:lang w:val="ru-RU"/>
        </w:rPr>
        <w:t>25</w:t>
      </w:r>
    </w:p>
    <w:p w:rsidR="008B2B59" w:rsidRPr="00242A97" w:rsidRDefault="000432BA" w:rsidP="00F604EB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Cs/>
          <w:sz w:val="18"/>
          <w:szCs w:val="18"/>
          <w:lang w:val="ru-RU"/>
        </w:rPr>
        <w:t xml:space="preserve">Прогулка на кораблике по озеру Гарда - </w:t>
      </w:r>
      <w:r w:rsidRPr="00F618D9">
        <w:rPr>
          <w:rFonts w:ascii="Arial" w:eastAsia="Arial" w:hAnsi="Arial" w:cs="Arial"/>
          <w:bCs/>
          <w:sz w:val="18"/>
          <w:szCs w:val="18"/>
          <w:lang w:val="ru-RU"/>
        </w:rPr>
        <w:t>€</w:t>
      </w:r>
      <w:r w:rsidR="008B2B59">
        <w:rPr>
          <w:rFonts w:ascii="Arial" w:eastAsia="Arial" w:hAnsi="Arial" w:cs="Arial"/>
          <w:bCs/>
          <w:sz w:val="18"/>
          <w:szCs w:val="18"/>
          <w:lang w:val="ru-RU"/>
        </w:rPr>
        <w:t>10</w:t>
      </w:r>
    </w:p>
    <w:p w:rsidR="00242A97" w:rsidRPr="00242A97" w:rsidRDefault="00242A97" w:rsidP="00F604EB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Cs/>
          <w:sz w:val="18"/>
          <w:szCs w:val="18"/>
          <w:lang w:val="ru-RU"/>
        </w:rPr>
        <w:t>Заезд в Краков €5</w:t>
      </w:r>
    </w:p>
    <w:p w:rsidR="00242A97" w:rsidRPr="00D9076C" w:rsidRDefault="00242A97" w:rsidP="00242A97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Cs/>
          <w:sz w:val="18"/>
          <w:szCs w:val="18"/>
          <w:lang w:val="ru-RU"/>
        </w:rPr>
        <w:t xml:space="preserve">Экскурсия по Кракову €12 от </w:t>
      </w:r>
      <w:r w:rsidR="00503481">
        <w:rPr>
          <w:rFonts w:ascii="Arial" w:eastAsia="Arial" w:hAnsi="Arial" w:cs="Arial"/>
          <w:bCs/>
          <w:sz w:val="18"/>
          <w:szCs w:val="18"/>
          <w:lang w:val="ru-RU"/>
        </w:rPr>
        <w:t xml:space="preserve">15 человек </w:t>
      </w:r>
    </w:p>
    <w:p w:rsidR="00D9076C" w:rsidRPr="00242A97" w:rsidRDefault="00D9076C" w:rsidP="00D9076C">
      <w:pPr>
        <w:numPr>
          <w:ilvl w:val="0"/>
          <w:numId w:val="9"/>
        </w:numPr>
        <w:ind w:left="567" w:right="34" w:hanging="141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Cs/>
          <w:sz w:val="18"/>
          <w:szCs w:val="18"/>
          <w:lang w:val="ru-RU"/>
        </w:rPr>
        <w:t>Прогулка по Тренто €5</w:t>
      </w:r>
    </w:p>
    <w:p w:rsidR="00D9076C" w:rsidRPr="00242A97" w:rsidRDefault="00D9076C" w:rsidP="00D9076C">
      <w:pPr>
        <w:ind w:left="567" w:right="34"/>
        <w:jc w:val="both"/>
        <w:rPr>
          <w:rFonts w:ascii="Arial" w:eastAsia="Arial" w:hAnsi="Arial" w:cs="Arial"/>
          <w:sz w:val="18"/>
          <w:szCs w:val="18"/>
          <w:lang w:val="ru-RU"/>
        </w:rPr>
      </w:pPr>
    </w:p>
    <w:p w:rsidR="00242A97" w:rsidRPr="00242A97" w:rsidRDefault="00242A97" w:rsidP="00242A97">
      <w:pPr>
        <w:ind w:left="567" w:right="34"/>
        <w:jc w:val="both"/>
        <w:rPr>
          <w:rFonts w:ascii="Arial" w:eastAsia="Arial" w:hAnsi="Arial" w:cs="Arial"/>
          <w:sz w:val="18"/>
          <w:szCs w:val="18"/>
          <w:lang w:val="ru-RU"/>
        </w:rPr>
      </w:pPr>
    </w:p>
    <w:p w:rsidR="00242A97" w:rsidRPr="008B2B59" w:rsidRDefault="00242A97" w:rsidP="00242A97">
      <w:pPr>
        <w:ind w:left="567" w:right="34"/>
        <w:jc w:val="both"/>
        <w:rPr>
          <w:rFonts w:ascii="Arial" w:eastAsia="Arial" w:hAnsi="Arial" w:cs="Arial"/>
          <w:sz w:val="18"/>
          <w:szCs w:val="18"/>
          <w:lang w:val="ru-RU"/>
        </w:rPr>
      </w:pPr>
    </w:p>
    <w:p w:rsidR="008B2B59" w:rsidRDefault="008B2B59" w:rsidP="008B2B59">
      <w:pPr>
        <w:ind w:right="34"/>
        <w:jc w:val="both"/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8B2B59" w:rsidRPr="00242A97" w:rsidRDefault="000432BA" w:rsidP="00242A97">
      <w:pPr>
        <w:ind w:right="34"/>
        <w:jc w:val="both"/>
        <w:rPr>
          <w:rFonts w:ascii="Arial" w:eastAsia="Arial" w:hAnsi="Arial" w:cs="Arial"/>
          <w:sz w:val="18"/>
          <w:szCs w:val="18"/>
          <w:lang w:val="ru-RU"/>
        </w:rPr>
      </w:pPr>
      <w:r>
        <w:rPr>
          <w:rFonts w:ascii="Arial" w:eastAsia="Arial" w:hAnsi="Arial" w:cs="Arial"/>
          <w:bCs/>
          <w:sz w:val="18"/>
          <w:szCs w:val="18"/>
          <w:lang w:val="ru-RU"/>
        </w:rPr>
        <w:t xml:space="preserve"> </w:t>
      </w:r>
      <w:r w:rsidR="008B2B59" w:rsidRPr="003A7A99">
        <w:rPr>
          <w:rFonts w:ascii="Arial" w:eastAsia="Arial" w:hAnsi="Arial" w:cs="Arial"/>
          <w:b/>
          <w:bCs/>
          <w:sz w:val="18"/>
          <w:szCs w:val="18"/>
          <w:lang w:val="ru-RU"/>
        </w:rPr>
        <w:t>Возможные изменения: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bCs/>
          <w:sz w:val="18"/>
          <w:szCs w:val="18"/>
          <w:lang w:val="ru-RU"/>
        </w:rPr>
        <w:t xml:space="preserve">- </w:t>
      </w: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порядка проведения мероприятий (посещения объектов);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графика движения, позднее прибытие, сокращение времени пребывания в объектах на маршруте в связи с задержками на границе, тяжелой транспортной ситуацией на дорогах (т.н. «пробки») и т.п.;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в экскурсионной программе и стоимости тура;</w:t>
      </w:r>
    </w:p>
    <w:p w:rsidR="008B2B59" w:rsidRPr="003D7BBE" w:rsidRDefault="008B2B59" w:rsidP="008B2B59">
      <w:pPr>
        <w:rPr>
          <w:rFonts w:ascii="Arial" w:eastAsia="Arial" w:hAnsi="Arial" w:cs="Arial"/>
          <w:color w:val="221E1F"/>
          <w:sz w:val="18"/>
          <w:szCs w:val="18"/>
          <w:lang w:val="ru-RU"/>
        </w:rPr>
      </w:pPr>
      <w:r w:rsidRPr="003D7BBE">
        <w:rPr>
          <w:rFonts w:ascii="Arial" w:eastAsia="Arial" w:hAnsi="Arial" w:cs="Arial"/>
          <w:color w:val="221E1F"/>
          <w:sz w:val="18"/>
          <w:szCs w:val="18"/>
          <w:lang w:val="ru-RU"/>
        </w:rPr>
        <w:t>- отелей и ресторанов на аналогичные.</w:t>
      </w:r>
    </w:p>
    <w:p w:rsidR="008B2B59" w:rsidRPr="00CD5E3B" w:rsidRDefault="008B2B59" w:rsidP="008B2B59">
      <w:pPr>
        <w:rPr>
          <w:rFonts w:ascii="Arial" w:eastAsia="Arial" w:hAnsi="Arial" w:cs="Arial"/>
          <w:bCs/>
          <w:sz w:val="18"/>
          <w:szCs w:val="18"/>
          <w:lang w:val="ru-RU"/>
        </w:rPr>
      </w:pPr>
    </w:p>
    <w:p w:rsidR="008B2B59" w:rsidRPr="003D7BBE" w:rsidRDefault="008B2B59" w:rsidP="008B2B59">
      <w:pPr>
        <w:rPr>
          <w:rFonts w:ascii="Arial" w:eastAsia="Arial" w:hAnsi="Arial" w:cs="Arial"/>
          <w:sz w:val="18"/>
          <w:szCs w:val="18"/>
          <w:lang w:val="ru-RU"/>
        </w:rPr>
      </w:pPr>
      <w:r w:rsidRPr="003D7BBE">
        <w:rPr>
          <w:rFonts w:ascii="Arial" w:eastAsia="Arial" w:hAnsi="Arial" w:cs="Arial"/>
          <w:sz w:val="18"/>
          <w:szCs w:val="18"/>
          <w:lang w:val="ru-RU"/>
        </w:rPr>
        <w:t>_________________________</w:t>
      </w:r>
    </w:p>
    <w:p w:rsidR="008B2B59" w:rsidRPr="003A7A99" w:rsidRDefault="008B2B59" w:rsidP="008B2B59">
      <w:pPr>
        <w:pStyle w:val="af3"/>
        <w:rPr>
          <w:rFonts w:ascii="Arial" w:hAnsi="Arial" w:cs="Arial"/>
          <w:b/>
          <w:sz w:val="18"/>
          <w:szCs w:val="18"/>
          <w:lang w:val="ru-RU"/>
        </w:rPr>
      </w:pPr>
      <w:r w:rsidRPr="003A7A99">
        <w:rPr>
          <w:rFonts w:ascii="Arial" w:hAnsi="Arial" w:cs="Arial"/>
          <w:b/>
          <w:sz w:val="18"/>
          <w:szCs w:val="18"/>
          <w:lang w:val="ru-RU"/>
        </w:rPr>
        <w:t>Примечание.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1. Более точное время сообщается по электронной почте или телефону (СМС, </w:t>
      </w:r>
      <w:r w:rsidRPr="003D7BBE">
        <w:rPr>
          <w:rFonts w:ascii="Arial" w:hAnsi="Arial" w:cs="Arial"/>
          <w:sz w:val="18"/>
          <w:szCs w:val="18"/>
        </w:rPr>
        <w:t>Viber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, </w:t>
      </w:r>
      <w:r w:rsidRPr="003D7BBE">
        <w:rPr>
          <w:rFonts w:ascii="Arial" w:hAnsi="Arial" w:cs="Arial"/>
          <w:sz w:val="18"/>
          <w:szCs w:val="18"/>
        </w:rPr>
        <w:t>Telegram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и т.п.).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2. Размещение (ночлег) в отеле м.б. после 00:00 часов.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3. Выселение из отеля осуществляется до 09:00 часов.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4. Свободное время предоставляется в случае возможности (наличия).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5. Посещение указанных объектов осуществляется по желанию</w:t>
      </w:r>
      <w:r>
        <w:rPr>
          <w:rFonts w:ascii="Arial" w:hAnsi="Arial" w:cs="Arial"/>
          <w:sz w:val="18"/>
          <w:szCs w:val="18"/>
          <w:lang w:val="ru-RU"/>
        </w:rPr>
        <w:t>,</w:t>
      </w:r>
      <w:r w:rsidRPr="003D7BBE">
        <w:rPr>
          <w:rFonts w:ascii="Arial" w:hAnsi="Arial" w:cs="Arial"/>
          <w:sz w:val="18"/>
          <w:szCs w:val="18"/>
          <w:lang w:val="ru-RU"/>
        </w:rPr>
        <w:t xml:space="preserve"> при наличии свободного времени и оплачивается дополнительно.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6. Термины и их определения: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транзитный отель – отель категории 2-3* или без категории, предоставляемый </w:t>
      </w:r>
      <w:r>
        <w:rPr>
          <w:rFonts w:ascii="Arial" w:hAnsi="Arial" w:cs="Arial"/>
          <w:sz w:val="18"/>
          <w:szCs w:val="18"/>
          <w:lang w:val="ru-RU"/>
        </w:rPr>
        <w:t xml:space="preserve">при передвижении </w:t>
      </w:r>
      <w:r w:rsidRPr="003D7BBE">
        <w:rPr>
          <w:rFonts w:ascii="Arial" w:hAnsi="Arial" w:cs="Arial"/>
          <w:sz w:val="18"/>
          <w:szCs w:val="18"/>
          <w:lang w:val="ru-RU"/>
        </w:rPr>
        <w:t>по маршруту тура;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- автобус туристического класса – автобус, предназначенный для международных перевозок;</w:t>
      </w:r>
    </w:p>
    <w:p w:rsidR="008B2B59" w:rsidRPr="00C72FA8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- континентальный завтрак – </w:t>
      </w:r>
      <w:r w:rsidR="00503481">
        <w:rPr>
          <w:rFonts w:ascii="Arial" w:hAnsi="Arial" w:cs="Arial"/>
          <w:sz w:val="18"/>
          <w:szCs w:val="18"/>
          <w:lang w:val="ru-RU" w:eastAsia="ru-RU"/>
        </w:rPr>
        <w:t xml:space="preserve">это легкий завтрак. 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Состав продуктов отель выбирает на свое усмотрение.</w:t>
      </w:r>
      <w:r>
        <w:rPr>
          <w:rFonts w:ascii="Arial" w:hAnsi="Arial" w:cs="Arial"/>
          <w:sz w:val="18"/>
          <w:szCs w:val="18"/>
          <w:lang w:val="ru-RU" w:eastAsia="ru-RU"/>
        </w:rPr>
        <w:t xml:space="preserve"> П</w:t>
      </w:r>
      <w:r w:rsidRPr="00C72FA8">
        <w:rPr>
          <w:rFonts w:ascii="Arial" w:hAnsi="Arial" w:cs="Arial"/>
          <w:sz w:val="18"/>
          <w:szCs w:val="18"/>
          <w:lang w:val="ru-RU" w:eastAsia="ru-RU"/>
        </w:rPr>
        <w:t>ри таком типе питания количество предлагаемых продуктов строго ограничено – «что принесли, то и съели». Добавка исключена.</w:t>
      </w:r>
    </w:p>
    <w:p w:rsidR="008B2B59" w:rsidRPr="003D7BBE" w:rsidRDefault="008B2B59" w:rsidP="008B2B59">
      <w:pPr>
        <w:pStyle w:val="af3"/>
        <w:ind w:firstLine="708"/>
        <w:rPr>
          <w:rFonts w:ascii="Arial" w:hAnsi="Arial" w:cs="Arial"/>
          <w:sz w:val="18"/>
          <w:szCs w:val="18"/>
          <w:lang w:val="ru-RU"/>
        </w:rPr>
      </w:pP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 xml:space="preserve">7. Время прибытия сообщается сопровождающим </w:t>
      </w:r>
      <w:r>
        <w:rPr>
          <w:rFonts w:ascii="Arial" w:hAnsi="Arial" w:cs="Arial"/>
          <w:sz w:val="18"/>
          <w:szCs w:val="18"/>
          <w:lang w:val="ru-RU"/>
        </w:rPr>
        <w:t xml:space="preserve">лицом </w:t>
      </w:r>
      <w:r w:rsidRPr="003D7BBE">
        <w:rPr>
          <w:rFonts w:ascii="Arial" w:hAnsi="Arial" w:cs="Arial"/>
          <w:sz w:val="18"/>
          <w:szCs w:val="18"/>
          <w:lang w:val="ru-RU"/>
        </w:rPr>
        <w:t>после пересечения границы Беларуси.</w:t>
      </w:r>
    </w:p>
    <w:p w:rsidR="008B2B59" w:rsidRPr="003D7BBE" w:rsidRDefault="008B2B59" w:rsidP="008B2B59">
      <w:pPr>
        <w:pStyle w:val="af3"/>
        <w:rPr>
          <w:rFonts w:ascii="Arial" w:hAnsi="Arial" w:cs="Arial"/>
          <w:sz w:val="18"/>
          <w:szCs w:val="18"/>
          <w:lang w:val="ru-RU"/>
        </w:rPr>
      </w:pPr>
      <w:r w:rsidRPr="003D7BBE">
        <w:rPr>
          <w:rFonts w:ascii="Arial" w:hAnsi="Arial" w:cs="Arial"/>
          <w:sz w:val="18"/>
          <w:szCs w:val="18"/>
          <w:lang w:val="ru-RU"/>
        </w:rPr>
        <w:t>8. Расстояние является приблизительным (ориентировочным).</w:t>
      </w:r>
    </w:p>
    <w:p w:rsidR="00C26833" w:rsidRPr="00060604" w:rsidRDefault="00C26833" w:rsidP="00F604EB">
      <w:pPr>
        <w:ind w:left="567" w:hanging="141"/>
        <w:rPr>
          <w:rFonts w:ascii="Arial" w:hAnsi="Arial" w:cs="Arial"/>
          <w:sz w:val="16"/>
          <w:szCs w:val="16"/>
          <w:lang w:val="ru-RU"/>
        </w:rPr>
      </w:pPr>
    </w:p>
    <w:sectPr w:rsidR="00C26833" w:rsidRPr="00060604" w:rsidSect="00060604">
      <w:pgSz w:w="11906" w:h="16838"/>
      <w:pgMar w:top="459" w:right="357" w:bottom="284" w:left="284" w:header="272" w:footer="709" w:gutter="0"/>
      <w:cols w:space="1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78" w:rsidRDefault="003D4A78" w:rsidP="00A57F93">
      <w:r>
        <w:separator/>
      </w:r>
    </w:p>
  </w:endnote>
  <w:endnote w:type="continuationSeparator" w:id="0">
    <w:p w:rsidR="003D4A78" w:rsidRDefault="003D4A78" w:rsidP="00A5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Condensed">
    <w:altName w:val="Segoe UI Semibold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78" w:rsidRDefault="003D4A78" w:rsidP="00A57F93">
      <w:r>
        <w:separator/>
      </w:r>
    </w:p>
  </w:footnote>
  <w:footnote w:type="continuationSeparator" w:id="0">
    <w:p w:rsidR="003D4A78" w:rsidRDefault="003D4A78" w:rsidP="00A57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2524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074A18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476097"/>
    <w:multiLevelType w:val="hybridMultilevel"/>
    <w:tmpl w:val="B262C7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B6365"/>
    <w:multiLevelType w:val="hybridMultilevel"/>
    <w:tmpl w:val="BC8E15D2"/>
    <w:lvl w:ilvl="0" w:tplc="ADE47342">
      <w:start w:val="1"/>
      <w:numFmt w:val="bullet"/>
      <w:lvlText w:val="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9159C"/>
    <w:multiLevelType w:val="hybridMultilevel"/>
    <w:tmpl w:val="65EA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16060"/>
    <w:multiLevelType w:val="multilevel"/>
    <w:tmpl w:val="DB46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D412F"/>
    <w:multiLevelType w:val="hybridMultilevel"/>
    <w:tmpl w:val="12BE85F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607910"/>
    <w:multiLevelType w:val="hybridMultilevel"/>
    <w:tmpl w:val="C68EB1E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5659E"/>
    <w:multiLevelType w:val="hybridMultilevel"/>
    <w:tmpl w:val="B9323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9C3100"/>
    <w:multiLevelType w:val="hybridMultilevel"/>
    <w:tmpl w:val="C9A089C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6628A"/>
    <w:multiLevelType w:val="hybridMultilevel"/>
    <w:tmpl w:val="0622B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277B0"/>
    <w:multiLevelType w:val="hybridMultilevel"/>
    <w:tmpl w:val="C7F479B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B041BC"/>
    <w:multiLevelType w:val="hybridMultilevel"/>
    <w:tmpl w:val="10E6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47D88"/>
    <w:multiLevelType w:val="multilevel"/>
    <w:tmpl w:val="23282734"/>
    <w:lvl w:ilvl="0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A7390"/>
    <w:multiLevelType w:val="hybridMultilevel"/>
    <w:tmpl w:val="580EA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485BDB"/>
    <w:multiLevelType w:val="hybridMultilevel"/>
    <w:tmpl w:val="BF049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6101A"/>
    <w:multiLevelType w:val="hybridMultilevel"/>
    <w:tmpl w:val="CEAE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6F2CA5"/>
    <w:multiLevelType w:val="hybridMultilevel"/>
    <w:tmpl w:val="F14A4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534F93"/>
    <w:multiLevelType w:val="hybridMultilevel"/>
    <w:tmpl w:val="0628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620D04"/>
    <w:multiLevelType w:val="hybridMultilevel"/>
    <w:tmpl w:val="E7322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185BF3"/>
    <w:multiLevelType w:val="hybridMultilevel"/>
    <w:tmpl w:val="824C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D6FBB"/>
    <w:multiLevelType w:val="hybridMultilevel"/>
    <w:tmpl w:val="71902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54938"/>
    <w:multiLevelType w:val="hybridMultilevel"/>
    <w:tmpl w:val="D1065224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02E9E"/>
    <w:multiLevelType w:val="hybridMultilevel"/>
    <w:tmpl w:val="7338C7B8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0D8B"/>
    <w:multiLevelType w:val="hybridMultilevel"/>
    <w:tmpl w:val="681C577C"/>
    <w:lvl w:ilvl="0" w:tplc="C850579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5021F"/>
    <w:multiLevelType w:val="hybridMultilevel"/>
    <w:tmpl w:val="F87C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710E87"/>
    <w:multiLevelType w:val="hybridMultilevel"/>
    <w:tmpl w:val="23F0FC02"/>
    <w:lvl w:ilvl="0" w:tplc="7A14C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EE1E8E"/>
    <w:multiLevelType w:val="hybridMultilevel"/>
    <w:tmpl w:val="BB7A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D29C3"/>
    <w:multiLevelType w:val="hybridMultilevel"/>
    <w:tmpl w:val="0B7294B0"/>
    <w:lvl w:ilvl="0" w:tplc="03CE5C9A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A65EFB"/>
    <w:multiLevelType w:val="hybridMultilevel"/>
    <w:tmpl w:val="67EC612E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85C83"/>
    <w:multiLevelType w:val="hybridMultilevel"/>
    <w:tmpl w:val="F3E2C8F2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B1794"/>
    <w:multiLevelType w:val="hybridMultilevel"/>
    <w:tmpl w:val="0B9C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1787D"/>
    <w:multiLevelType w:val="hybridMultilevel"/>
    <w:tmpl w:val="2C426E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3339C0"/>
    <w:multiLevelType w:val="hybridMultilevel"/>
    <w:tmpl w:val="77FC8FCA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6265E"/>
    <w:multiLevelType w:val="hybridMultilevel"/>
    <w:tmpl w:val="23282734"/>
    <w:lvl w:ilvl="0" w:tplc="1A78E2F4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BD4B2A"/>
    <w:multiLevelType w:val="hybridMultilevel"/>
    <w:tmpl w:val="959C2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51461"/>
    <w:multiLevelType w:val="hybridMultilevel"/>
    <w:tmpl w:val="2324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1D7703"/>
    <w:multiLevelType w:val="hybridMultilevel"/>
    <w:tmpl w:val="FE7EF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0069BE"/>
    <w:multiLevelType w:val="multilevel"/>
    <w:tmpl w:val="DAA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C5017C4"/>
    <w:multiLevelType w:val="hybridMultilevel"/>
    <w:tmpl w:val="E98AF71C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84689"/>
    <w:multiLevelType w:val="hybridMultilevel"/>
    <w:tmpl w:val="7540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46274"/>
    <w:multiLevelType w:val="hybridMultilevel"/>
    <w:tmpl w:val="8A08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177F9"/>
    <w:multiLevelType w:val="hybridMultilevel"/>
    <w:tmpl w:val="B10CC556"/>
    <w:lvl w:ilvl="0" w:tplc="ADE47342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B4647A"/>
    <w:multiLevelType w:val="hybridMultilevel"/>
    <w:tmpl w:val="C67E81FC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ED61BF5"/>
    <w:multiLevelType w:val="hybridMultilevel"/>
    <w:tmpl w:val="F3BAC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7"/>
  </w:num>
  <w:num w:numId="3">
    <w:abstractNumId w:val="9"/>
  </w:num>
  <w:num w:numId="4">
    <w:abstractNumId w:val="1"/>
  </w:num>
  <w:num w:numId="5">
    <w:abstractNumId w:val="29"/>
  </w:num>
  <w:num w:numId="6">
    <w:abstractNumId w:val="11"/>
  </w:num>
  <w:num w:numId="7">
    <w:abstractNumId w:val="3"/>
  </w:num>
  <w:num w:numId="8">
    <w:abstractNumId w:val="23"/>
  </w:num>
  <w:num w:numId="9">
    <w:abstractNumId w:val="43"/>
  </w:num>
  <w:num w:numId="10">
    <w:abstractNumId w:val="24"/>
  </w:num>
  <w:num w:numId="11">
    <w:abstractNumId w:val="28"/>
  </w:num>
  <w:num w:numId="12">
    <w:abstractNumId w:val="22"/>
  </w:num>
  <w:num w:numId="13">
    <w:abstractNumId w:val="33"/>
  </w:num>
  <w:num w:numId="14">
    <w:abstractNumId w:val="30"/>
  </w:num>
  <w:num w:numId="15">
    <w:abstractNumId w:val="6"/>
  </w:num>
  <w:num w:numId="16">
    <w:abstractNumId w:val="39"/>
  </w:num>
  <w:num w:numId="17">
    <w:abstractNumId w:val="26"/>
  </w:num>
  <w:num w:numId="18">
    <w:abstractNumId w:val="32"/>
  </w:num>
  <w:num w:numId="19">
    <w:abstractNumId w:val="34"/>
  </w:num>
  <w:num w:numId="20">
    <w:abstractNumId w:val="13"/>
  </w:num>
  <w:num w:numId="21">
    <w:abstractNumId w:val="15"/>
  </w:num>
  <w:num w:numId="22">
    <w:abstractNumId w:val="5"/>
  </w:num>
  <w:num w:numId="23">
    <w:abstractNumId w:val="18"/>
  </w:num>
  <w:num w:numId="24">
    <w:abstractNumId w:val="21"/>
  </w:num>
  <w:num w:numId="25">
    <w:abstractNumId w:val="0"/>
  </w:num>
  <w:num w:numId="26">
    <w:abstractNumId w:val="38"/>
  </w:num>
  <w:num w:numId="27">
    <w:abstractNumId w:val="31"/>
  </w:num>
  <w:num w:numId="28">
    <w:abstractNumId w:val="10"/>
  </w:num>
  <w:num w:numId="29">
    <w:abstractNumId w:val="2"/>
  </w:num>
  <w:num w:numId="30">
    <w:abstractNumId w:val="44"/>
  </w:num>
  <w:num w:numId="31">
    <w:abstractNumId w:val="37"/>
  </w:num>
  <w:num w:numId="32">
    <w:abstractNumId w:val="25"/>
  </w:num>
  <w:num w:numId="33">
    <w:abstractNumId w:val="35"/>
  </w:num>
  <w:num w:numId="34">
    <w:abstractNumId w:val="14"/>
  </w:num>
  <w:num w:numId="35">
    <w:abstractNumId w:val="40"/>
  </w:num>
  <w:num w:numId="36">
    <w:abstractNumId w:val="8"/>
  </w:num>
  <w:num w:numId="37">
    <w:abstractNumId w:val="19"/>
  </w:num>
  <w:num w:numId="38">
    <w:abstractNumId w:val="36"/>
  </w:num>
  <w:num w:numId="39">
    <w:abstractNumId w:val="17"/>
  </w:num>
  <w:num w:numId="40">
    <w:abstractNumId w:val="12"/>
  </w:num>
  <w:num w:numId="41">
    <w:abstractNumId w:val="20"/>
  </w:num>
  <w:num w:numId="42">
    <w:abstractNumId w:val="41"/>
  </w:num>
  <w:num w:numId="43">
    <w:abstractNumId w:val="16"/>
  </w:num>
  <w:num w:numId="44">
    <w:abstractNumId w:val="27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13"/>
    <w:rsid w:val="00005D90"/>
    <w:rsid w:val="0000687F"/>
    <w:rsid w:val="00015A4C"/>
    <w:rsid w:val="00020D75"/>
    <w:rsid w:val="00021DD1"/>
    <w:rsid w:val="000227C1"/>
    <w:rsid w:val="00027705"/>
    <w:rsid w:val="00031C7A"/>
    <w:rsid w:val="00035E3A"/>
    <w:rsid w:val="00040914"/>
    <w:rsid w:val="000432BA"/>
    <w:rsid w:val="00043CA9"/>
    <w:rsid w:val="000471D3"/>
    <w:rsid w:val="0005182E"/>
    <w:rsid w:val="000528DB"/>
    <w:rsid w:val="00060604"/>
    <w:rsid w:val="0006083F"/>
    <w:rsid w:val="00063D3F"/>
    <w:rsid w:val="00065D0E"/>
    <w:rsid w:val="00072514"/>
    <w:rsid w:val="00073CC2"/>
    <w:rsid w:val="00087F77"/>
    <w:rsid w:val="00090E64"/>
    <w:rsid w:val="0009316A"/>
    <w:rsid w:val="000954D2"/>
    <w:rsid w:val="00095F12"/>
    <w:rsid w:val="000A4D16"/>
    <w:rsid w:val="000B259F"/>
    <w:rsid w:val="000B57AE"/>
    <w:rsid w:val="000B690F"/>
    <w:rsid w:val="000C12A0"/>
    <w:rsid w:val="000C6EFA"/>
    <w:rsid w:val="000C77A4"/>
    <w:rsid w:val="000D0D5A"/>
    <w:rsid w:val="000D6451"/>
    <w:rsid w:val="000E2CC1"/>
    <w:rsid w:val="000E3C81"/>
    <w:rsid w:val="000E4899"/>
    <w:rsid w:val="000E5F50"/>
    <w:rsid w:val="000E7E44"/>
    <w:rsid w:val="000F2A21"/>
    <w:rsid w:val="000F695D"/>
    <w:rsid w:val="00103FD6"/>
    <w:rsid w:val="00105E20"/>
    <w:rsid w:val="001063E0"/>
    <w:rsid w:val="00111CB2"/>
    <w:rsid w:val="00115B0E"/>
    <w:rsid w:val="001254F7"/>
    <w:rsid w:val="00126D34"/>
    <w:rsid w:val="00127D23"/>
    <w:rsid w:val="00132527"/>
    <w:rsid w:val="00132C08"/>
    <w:rsid w:val="00134095"/>
    <w:rsid w:val="00142C52"/>
    <w:rsid w:val="00143ADD"/>
    <w:rsid w:val="00144203"/>
    <w:rsid w:val="0015004E"/>
    <w:rsid w:val="001510DC"/>
    <w:rsid w:val="00153668"/>
    <w:rsid w:val="00155117"/>
    <w:rsid w:val="00164747"/>
    <w:rsid w:val="0016528B"/>
    <w:rsid w:val="00167EC2"/>
    <w:rsid w:val="001741FB"/>
    <w:rsid w:val="001803B5"/>
    <w:rsid w:val="00185267"/>
    <w:rsid w:val="00185859"/>
    <w:rsid w:val="00187246"/>
    <w:rsid w:val="0019005B"/>
    <w:rsid w:val="00190853"/>
    <w:rsid w:val="00196383"/>
    <w:rsid w:val="00197C26"/>
    <w:rsid w:val="001A1405"/>
    <w:rsid w:val="001B3BB0"/>
    <w:rsid w:val="001B6A53"/>
    <w:rsid w:val="001B6E81"/>
    <w:rsid w:val="001C3561"/>
    <w:rsid w:val="001C49E0"/>
    <w:rsid w:val="001C7B13"/>
    <w:rsid w:val="001D0994"/>
    <w:rsid w:val="001D3173"/>
    <w:rsid w:val="001D4882"/>
    <w:rsid w:val="001E0B8B"/>
    <w:rsid w:val="001F212C"/>
    <w:rsid w:val="00205482"/>
    <w:rsid w:val="002143E5"/>
    <w:rsid w:val="00225433"/>
    <w:rsid w:val="00231B1F"/>
    <w:rsid w:val="0023402C"/>
    <w:rsid w:val="00235223"/>
    <w:rsid w:val="00235F0D"/>
    <w:rsid w:val="00240833"/>
    <w:rsid w:val="00242A97"/>
    <w:rsid w:val="00243843"/>
    <w:rsid w:val="00247FCC"/>
    <w:rsid w:val="00251783"/>
    <w:rsid w:val="00256076"/>
    <w:rsid w:val="002569DE"/>
    <w:rsid w:val="00256D81"/>
    <w:rsid w:val="002608F2"/>
    <w:rsid w:val="00262279"/>
    <w:rsid w:val="0026612B"/>
    <w:rsid w:val="00271016"/>
    <w:rsid w:val="002729E6"/>
    <w:rsid w:val="002760F9"/>
    <w:rsid w:val="002772F3"/>
    <w:rsid w:val="0027734E"/>
    <w:rsid w:val="00281FF1"/>
    <w:rsid w:val="00284580"/>
    <w:rsid w:val="00284B23"/>
    <w:rsid w:val="00291EE9"/>
    <w:rsid w:val="00294431"/>
    <w:rsid w:val="0029599B"/>
    <w:rsid w:val="00296946"/>
    <w:rsid w:val="002A3783"/>
    <w:rsid w:val="002B0825"/>
    <w:rsid w:val="002B59C3"/>
    <w:rsid w:val="002B6B18"/>
    <w:rsid w:val="002C34BB"/>
    <w:rsid w:val="002C756F"/>
    <w:rsid w:val="002D276E"/>
    <w:rsid w:val="002D2865"/>
    <w:rsid w:val="002F7880"/>
    <w:rsid w:val="00303120"/>
    <w:rsid w:val="00306EB4"/>
    <w:rsid w:val="0030702E"/>
    <w:rsid w:val="003070C7"/>
    <w:rsid w:val="00307677"/>
    <w:rsid w:val="00310137"/>
    <w:rsid w:val="0031485A"/>
    <w:rsid w:val="00315B93"/>
    <w:rsid w:val="0032214C"/>
    <w:rsid w:val="00334AE0"/>
    <w:rsid w:val="00335748"/>
    <w:rsid w:val="0033677B"/>
    <w:rsid w:val="00337640"/>
    <w:rsid w:val="0035500A"/>
    <w:rsid w:val="00355C65"/>
    <w:rsid w:val="00355D90"/>
    <w:rsid w:val="0036139B"/>
    <w:rsid w:val="00363059"/>
    <w:rsid w:val="00364E3A"/>
    <w:rsid w:val="00373746"/>
    <w:rsid w:val="00374828"/>
    <w:rsid w:val="0037528B"/>
    <w:rsid w:val="00384624"/>
    <w:rsid w:val="00385149"/>
    <w:rsid w:val="0038573D"/>
    <w:rsid w:val="0039038D"/>
    <w:rsid w:val="003918F4"/>
    <w:rsid w:val="00395374"/>
    <w:rsid w:val="00395FAA"/>
    <w:rsid w:val="003974DB"/>
    <w:rsid w:val="003A0DAF"/>
    <w:rsid w:val="003B1EC3"/>
    <w:rsid w:val="003B793B"/>
    <w:rsid w:val="003C22F1"/>
    <w:rsid w:val="003C60D1"/>
    <w:rsid w:val="003D4069"/>
    <w:rsid w:val="003D4A78"/>
    <w:rsid w:val="003D5F02"/>
    <w:rsid w:val="003D69A5"/>
    <w:rsid w:val="003E0FC2"/>
    <w:rsid w:val="003E12B1"/>
    <w:rsid w:val="003E1C33"/>
    <w:rsid w:val="003E251B"/>
    <w:rsid w:val="003E4D0B"/>
    <w:rsid w:val="003F08AF"/>
    <w:rsid w:val="003F20F6"/>
    <w:rsid w:val="003F526F"/>
    <w:rsid w:val="003F6295"/>
    <w:rsid w:val="00402B56"/>
    <w:rsid w:val="0040758A"/>
    <w:rsid w:val="0041162C"/>
    <w:rsid w:val="0041174D"/>
    <w:rsid w:val="00411A0A"/>
    <w:rsid w:val="00417AE3"/>
    <w:rsid w:val="0042076C"/>
    <w:rsid w:val="00421B7D"/>
    <w:rsid w:val="00422422"/>
    <w:rsid w:val="00425C0F"/>
    <w:rsid w:val="004332B2"/>
    <w:rsid w:val="00435E2A"/>
    <w:rsid w:val="00441B8B"/>
    <w:rsid w:val="00443202"/>
    <w:rsid w:val="004452A2"/>
    <w:rsid w:val="0045020E"/>
    <w:rsid w:val="0045751F"/>
    <w:rsid w:val="004604AD"/>
    <w:rsid w:val="00464465"/>
    <w:rsid w:val="00480B68"/>
    <w:rsid w:val="00483B6B"/>
    <w:rsid w:val="00490390"/>
    <w:rsid w:val="0049286F"/>
    <w:rsid w:val="00494FB3"/>
    <w:rsid w:val="00495C98"/>
    <w:rsid w:val="004974EB"/>
    <w:rsid w:val="004A1917"/>
    <w:rsid w:val="004A5888"/>
    <w:rsid w:val="004A71F9"/>
    <w:rsid w:val="004B2BFC"/>
    <w:rsid w:val="004B3DE8"/>
    <w:rsid w:val="004C437E"/>
    <w:rsid w:val="004D3293"/>
    <w:rsid w:val="004D77BC"/>
    <w:rsid w:val="004E409F"/>
    <w:rsid w:val="004F11D3"/>
    <w:rsid w:val="004F254A"/>
    <w:rsid w:val="004F311D"/>
    <w:rsid w:val="004F3201"/>
    <w:rsid w:val="004F4673"/>
    <w:rsid w:val="004F660A"/>
    <w:rsid w:val="00500B06"/>
    <w:rsid w:val="00500E64"/>
    <w:rsid w:val="00503481"/>
    <w:rsid w:val="00505F96"/>
    <w:rsid w:val="00514A2A"/>
    <w:rsid w:val="0051758A"/>
    <w:rsid w:val="00517CDE"/>
    <w:rsid w:val="0052359E"/>
    <w:rsid w:val="00530D3C"/>
    <w:rsid w:val="00532A4B"/>
    <w:rsid w:val="00532E9D"/>
    <w:rsid w:val="00537692"/>
    <w:rsid w:val="0054798D"/>
    <w:rsid w:val="00550C57"/>
    <w:rsid w:val="00564219"/>
    <w:rsid w:val="00581622"/>
    <w:rsid w:val="00581C08"/>
    <w:rsid w:val="00582666"/>
    <w:rsid w:val="00585A3D"/>
    <w:rsid w:val="00586592"/>
    <w:rsid w:val="005878E8"/>
    <w:rsid w:val="00591CBD"/>
    <w:rsid w:val="00594CC8"/>
    <w:rsid w:val="00594F17"/>
    <w:rsid w:val="005A37DD"/>
    <w:rsid w:val="005A4BAC"/>
    <w:rsid w:val="005B2286"/>
    <w:rsid w:val="005B4154"/>
    <w:rsid w:val="005B72DA"/>
    <w:rsid w:val="005B7BB9"/>
    <w:rsid w:val="005C05FC"/>
    <w:rsid w:val="005D790A"/>
    <w:rsid w:val="005E2F8E"/>
    <w:rsid w:val="005E66F5"/>
    <w:rsid w:val="00601A2F"/>
    <w:rsid w:val="00606C92"/>
    <w:rsid w:val="006110EC"/>
    <w:rsid w:val="00612843"/>
    <w:rsid w:val="00614B41"/>
    <w:rsid w:val="006177AD"/>
    <w:rsid w:val="00621816"/>
    <w:rsid w:val="006266AB"/>
    <w:rsid w:val="0063014A"/>
    <w:rsid w:val="006306DA"/>
    <w:rsid w:val="00644160"/>
    <w:rsid w:val="00644D1F"/>
    <w:rsid w:val="00645951"/>
    <w:rsid w:val="00650396"/>
    <w:rsid w:val="00652BB8"/>
    <w:rsid w:val="0065359E"/>
    <w:rsid w:val="00655508"/>
    <w:rsid w:val="00657B6F"/>
    <w:rsid w:val="006659AF"/>
    <w:rsid w:val="006678C8"/>
    <w:rsid w:val="0067415E"/>
    <w:rsid w:val="006803CD"/>
    <w:rsid w:val="006817DD"/>
    <w:rsid w:val="0068353E"/>
    <w:rsid w:val="00685769"/>
    <w:rsid w:val="0068646A"/>
    <w:rsid w:val="00691DFA"/>
    <w:rsid w:val="00692777"/>
    <w:rsid w:val="0069765A"/>
    <w:rsid w:val="006A080B"/>
    <w:rsid w:val="006B5B24"/>
    <w:rsid w:val="006B677F"/>
    <w:rsid w:val="006B73EE"/>
    <w:rsid w:val="006C45F5"/>
    <w:rsid w:val="006C650A"/>
    <w:rsid w:val="006E21EE"/>
    <w:rsid w:val="006F4C7A"/>
    <w:rsid w:val="0070358C"/>
    <w:rsid w:val="00706E94"/>
    <w:rsid w:val="0070723F"/>
    <w:rsid w:val="0071026C"/>
    <w:rsid w:val="00716F7A"/>
    <w:rsid w:val="0073203A"/>
    <w:rsid w:val="00734FC2"/>
    <w:rsid w:val="00743D4D"/>
    <w:rsid w:val="007453C6"/>
    <w:rsid w:val="00747711"/>
    <w:rsid w:val="0075358F"/>
    <w:rsid w:val="00754612"/>
    <w:rsid w:val="0076104D"/>
    <w:rsid w:val="00765BF6"/>
    <w:rsid w:val="00765F80"/>
    <w:rsid w:val="00772E8F"/>
    <w:rsid w:val="00785021"/>
    <w:rsid w:val="0078591B"/>
    <w:rsid w:val="0079266F"/>
    <w:rsid w:val="007942E6"/>
    <w:rsid w:val="007A3C93"/>
    <w:rsid w:val="007A4C60"/>
    <w:rsid w:val="007A76CE"/>
    <w:rsid w:val="007A7895"/>
    <w:rsid w:val="007B424E"/>
    <w:rsid w:val="007B6B5D"/>
    <w:rsid w:val="007C446B"/>
    <w:rsid w:val="007D0431"/>
    <w:rsid w:val="007D590B"/>
    <w:rsid w:val="007D5A3D"/>
    <w:rsid w:val="007D708F"/>
    <w:rsid w:val="007E759A"/>
    <w:rsid w:val="007F08E3"/>
    <w:rsid w:val="007F5F70"/>
    <w:rsid w:val="007F63C3"/>
    <w:rsid w:val="00815120"/>
    <w:rsid w:val="0082280E"/>
    <w:rsid w:val="00823287"/>
    <w:rsid w:val="00823EE1"/>
    <w:rsid w:val="00831E40"/>
    <w:rsid w:val="00833E2B"/>
    <w:rsid w:val="0084147D"/>
    <w:rsid w:val="00842A41"/>
    <w:rsid w:val="00843EFD"/>
    <w:rsid w:val="008441BE"/>
    <w:rsid w:val="0084434C"/>
    <w:rsid w:val="00844630"/>
    <w:rsid w:val="00853812"/>
    <w:rsid w:val="00855E3E"/>
    <w:rsid w:val="008565EF"/>
    <w:rsid w:val="008903D6"/>
    <w:rsid w:val="00890A33"/>
    <w:rsid w:val="00895403"/>
    <w:rsid w:val="008A40ED"/>
    <w:rsid w:val="008B250A"/>
    <w:rsid w:val="008B25B5"/>
    <w:rsid w:val="008B2B59"/>
    <w:rsid w:val="008B4EF3"/>
    <w:rsid w:val="008B7C39"/>
    <w:rsid w:val="008C071A"/>
    <w:rsid w:val="008C20DC"/>
    <w:rsid w:val="008D02DB"/>
    <w:rsid w:val="008D1C21"/>
    <w:rsid w:val="008E14F9"/>
    <w:rsid w:val="008E18BB"/>
    <w:rsid w:val="008E23BC"/>
    <w:rsid w:val="008E2568"/>
    <w:rsid w:val="008E5847"/>
    <w:rsid w:val="008E7922"/>
    <w:rsid w:val="008F55DD"/>
    <w:rsid w:val="00902058"/>
    <w:rsid w:val="00905DE6"/>
    <w:rsid w:val="00911C5F"/>
    <w:rsid w:val="00915187"/>
    <w:rsid w:val="009161ED"/>
    <w:rsid w:val="00917D90"/>
    <w:rsid w:val="009261F0"/>
    <w:rsid w:val="00944499"/>
    <w:rsid w:val="009465AA"/>
    <w:rsid w:val="00946E8E"/>
    <w:rsid w:val="00953BF8"/>
    <w:rsid w:val="00956BE0"/>
    <w:rsid w:val="00956C44"/>
    <w:rsid w:val="00961B79"/>
    <w:rsid w:val="00964F21"/>
    <w:rsid w:val="00990736"/>
    <w:rsid w:val="00990C8A"/>
    <w:rsid w:val="00994F8B"/>
    <w:rsid w:val="00995360"/>
    <w:rsid w:val="009A558E"/>
    <w:rsid w:val="009A7734"/>
    <w:rsid w:val="009A7D20"/>
    <w:rsid w:val="009B003B"/>
    <w:rsid w:val="009B0275"/>
    <w:rsid w:val="009B25B1"/>
    <w:rsid w:val="009B5624"/>
    <w:rsid w:val="009C1C87"/>
    <w:rsid w:val="009C2765"/>
    <w:rsid w:val="009C41FD"/>
    <w:rsid w:val="009C486E"/>
    <w:rsid w:val="009D0C2D"/>
    <w:rsid w:val="009D43D6"/>
    <w:rsid w:val="009E30C9"/>
    <w:rsid w:val="009E7520"/>
    <w:rsid w:val="009F0E4F"/>
    <w:rsid w:val="00A02891"/>
    <w:rsid w:val="00A04092"/>
    <w:rsid w:val="00A0642B"/>
    <w:rsid w:val="00A107B3"/>
    <w:rsid w:val="00A1230C"/>
    <w:rsid w:val="00A12614"/>
    <w:rsid w:val="00A132A7"/>
    <w:rsid w:val="00A14168"/>
    <w:rsid w:val="00A21A34"/>
    <w:rsid w:val="00A22EFA"/>
    <w:rsid w:val="00A2441D"/>
    <w:rsid w:val="00A24A6F"/>
    <w:rsid w:val="00A261B2"/>
    <w:rsid w:val="00A27CC5"/>
    <w:rsid w:val="00A346B9"/>
    <w:rsid w:val="00A350F5"/>
    <w:rsid w:val="00A35AE9"/>
    <w:rsid w:val="00A37D29"/>
    <w:rsid w:val="00A413CC"/>
    <w:rsid w:val="00A42118"/>
    <w:rsid w:val="00A42567"/>
    <w:rsid w:val="00A50B66"/>
    <w:rsid w:val="00A523DD"/>
    <w:rsid w:val="00A54554"/>
    <w:rsid w:val="00A566BE"/>
    <w:rsid w:val="00A57F93"/>
    <w:rsid w:val="00A67B20"/>
    <w:rsid w:val="00A745EE"/>
    <w:rsid w:val="00A74ECB"/>
    <w:rsid w:val="00A76285"/>
    <w:rsid w:val="00A76447"/>
    <w:rsid w:val="00A8012C"/>
    <w:rsid w:val="00A81065"/>
    <w:rsid w:val="00A85BDE"/>
    <w:rsid w:val="00A9040B"/>
    <w:rsid w:val="00A9719B"/>
    <w:rsid w:val="00A97B9B"/>
    <w:rsid w:val="00AA067B"/>
    <w:rsid w:val="00AA1085"/>
    <w:rsid w:val="00AA1D6D"/>
    <w:rsid w:val="00AA4C00"/>
    <w:rsid w:val="00AA4F95"/>
    <w:rsid w:val="00AA618E"/>
    <w:rsid w:val="00AC1DC8"/>
    <w:rsid w:val="00AD0BD7"/>
    <w:rsid w:val="00AD4006"/>
    <w:rsid w:val="00AD7B55"/>
    <w:rsid w:val="00AE3362"/>
    <w:rsid w:val="00AF018A"/>
    <w:rsid w:val="00AF169D"/>
    <w:rsid w:val="00AF2ADF"/>
    <w:rsid w:val="00AF342B"/>
    <w:rsid w:val="00AF3E51"/>
    <w:rsid w:val="00B0329C"/>
    <w:rsid w:val="00B03598"/>
    <w:rsid w:val="00B040C6"/>
    <w:rsid w:val="00B069E3"/>
    <w:rsid w:val="00B07507"/>
    <w:rsid w:val="00B113D7"/>
    <w:rsid w:val="00B13F34"/>
    <w:rsid w:val="00B1441F"/>
    <w:rsid w:val="00B16B15"/>
    <w:rsid w:val="00B219CD"/>
    <w:rsid w:val="00B34575"/>
    <w:rsid w:val="00B35384"/>
    <w:rsid w:val="00B356D6"/>
    <w:rsid w:val="00B52EB2"/>
    <w:rsid w:val="00B53799"/>
    <w:rsid w:val="00B552EB"/>
    <w:rsid w:val="00B55EDE"/>
    <w:rsid w:val="00B61266"/>
    <w:rsid w:val="00B64621"/>
    <w:rsid w:val="00B73B81"/>
    <w:rsid w:val="00B769BF"/>
    <w:rsid w:val="00B90626"/>
    <w:rsid w:val="00B93199"/>
    <w:rsid w:val="00B93B83"/>
    <w:rsid w:val="00B95238"/>
    <w:rsid w:val="00B969B1"/>
    <w:rsid w:val="00BA1E22"/>
    <w:rsid w:val="00BA351D"/>
    <w:rsid w:val="00BA42F2"/>
    <w:rsid w:val="00BA5D77"/>
    <w:rsid w:val="00BB3BF2"/>
    <w:rsid w:val="00BB3C88"/>
    <w:rsid w:val="00BB7F7D"/>
    <w:rsid w:val="00BC0C1B"/>
    <w:rsid w:val="00BC17B6"/>
    <w:rsid w:val="00BC37DE"/>
    <w:rsid w:val="00BD0478"/>
    <w:rsid w:val="00BE7AE9"/>
    <w:rsid w:val="00BF4372"/>
    <w:rsid w:val="00BF568B"/>
    <w:rsid w:val="00BF64EC"/>
    <w:rsid w:val="00C0052E"/>
    <w:rsid w:val="00C04BC5"/>
    <w:rsid w:val="00C1162B"/>
    <w:rsid w:val="00C14E33"/>
    <w:rsid w:val="00C15D39"/>
    <w:rsid w:val="00C23D33"/>
    <w:rsid w:val="00C2401C"/>
    <w:rsid w:val="00C24265"/>
    <w:rsid w:val="00C26833"/>
    <w:rsid w:val="00C32CC5"/>
    <w:rsid w:val="00C34E02"/>
    <w:rsid w:val="00C35603"/>
    <w:rsid w:val="00C35624"/>
    <w:rsid w:val="00C45EFA"/>
    <w:rsid w:val="00C503B2"/>
    <w:rsid w:val="00C56948"/>
    <w:rsid w:val="00C5780B"/>
    <w:rsid w:val="00C57BF1"/>
    <w:rsid w:val="00C611FC"/>
    <w:rsid w:val="00C72884"/>
    <w:rsid w:val="00C769EB"/>
    <w:rsid w:val="00C80D6F"/>
    <w:rsid w:val="00C85CAA"/>
    <w:rsid w:val="00C9059C"/>
    <w:rsid w:val="00C909F8"/>
    <w:rsid w:val="00C91F4E"/>
    <w:rsid w:val="00C92D68"/>
    <w:rsid w:val="00CA6AE4"/>
    <w:rsid w:val="00CB1D82"/>
    <w:rsid w:val="00CB31ED"/>
    <w:rsid w:val="00CB61F8"/>
    <w:rsid w:val="00CC01AF"/>
    <w:rsid w:val="00CC0DEE"/>
    <w:rsid w:val="00CC1EB0"/>
    <w:rsid w:val="00CC7AB1"/>
    <w:rsid w:val="00CD3A61"/>
    <w:rsid w:val="00CD5263"/>
    <w:rsid w:val="00CD5C9A"/>
    <w:rsid w:val="00CD5DEA"/>
    <w:rsid w:val="00CD60F0"/>
    <w:rsid w:val="00CE0A23"/>
    <w:rsid w:val="00CE13FD"/>
    <w:rsid w:val="00CE4301"/>
    <w:rsid w:val="00CE7A19"/>
    <w:rsid w:val="00CF418B"/>
    <w:rsid w:val="00CF4737"/>
    <w:rsid w:val="00D017AA"/>
    <w:rsid w:val="00D101F5"/>
    <w:rsid w:val="00D11671"/>
    <w:rsid w:val="00D12D10"/>
    <w:rsid w:val="00D15B52"/>
    <w:rsid w:val="00D24897"/>
    <w:rsid w:val="00D24A4C"/>
    <w:rsid w:val="00D26DA5"/>
    <w:rsid w:val="00D27706"/>
    <w:rsid w:val="00D27D43"/>
    <w:rsid w:val="00D31435"/>
    <w:rsid w:val="00D31AAC"/>
    <w:rsid w:val="00D342DE"/>
    <w:rsid w:val="00D351E2"/>
    <w:rsid w:val="00D36738"/>
    <w:rsid w:val="00D41EE8"/>
    <w:rsid w:val="00D448E4"/>
    <w:rsid w:val="00D54C1F"/>
    <w:rsid w:val="00D64933"/>
    <w:rsid w:val="00D6575A"/>
    <w:rsid w:val="00D67B39"/>
    <w:rsid w:val="00D73B6B"/>
    <w:rsid w:val="00D76456"/>
    <w:rsid w:val="00D76F60"/>
    <w:rsid w:val="00D86385"/>
    <w:rsid w:val="00D9076C"/>
    <w:rsid w:val="00D9328A"/>
    <w:rsid w:val="00D94A12"/>
    <w:rsid w:val="00D94B81"/>
    <w:rsid w:val="00D94F19"/>
    <w:rsid w:val="00D9566E"/>
    <w:rsid w:val="00D95CFD"/>
    <w:rsid w:val="00D96C3E"/>
    <w:rsid w:val="00DA307C"/>
    <w:rsid w:val="00DB3123"/>
    <w:rsid w:val="00DB38A7"/>
    <w:rsid w:val="00DC1831"/>
    <w:rsid w:val="00DC19AD"/>
    <w:rsid w:val="00DC3079"/>
    <w:rsid w:val="00DC35A4"/>
    <w:rsid w:val="00DC417D"/>
    <w:rsid w:val="00DC509C"/>
    <w:rsid w:val="00DC62EE"/>
    <w:rsid w:val="00DC72AB"/>
    <w:rsid w:val="00DC7E82"/>
    <w:rsid w:val="00DD1179"/>
    <w:rsid w:val="00DD53DE"/>
    <w:rsid w:val="00DD645B"/>
    <w:rsid w:val="00DD6D3D"/>
    <w:rsid w:val="00DE0647"/>
    <w:rsid w:val="00DF2116"/>
    <w:rsid w:val="00E0436F"/>
    <w:rsid w:val="00E06C38"/>
    <w:rsid w:val="00E14666"/>
    <w:rsid w:val="00E167FA"/>
    <w:rsid w:val="00E17E01"/>
    <w:rsid w:val="00E2111B"/>
    <w:rsid w:val="00E212D2"/>
    <w:rsid w:val="00E2537B"/>
    <w:rsid w:val="00E27FD0"/>
    <w:rsid w:val="00E30F8E"/>
    <w:rsid w:val="00E37C16"/>
    <w:rsid w:val="00E37F36"/>
    <w:rsid w:val="00E52858"/>
    <w:rsid w:val="00E56B3A"/>
    <w:rsid w:val="00E64637"/>
    <w:rsid w:val="00E673E1"/>
    <w:rsid w:val="00E70325"/>
    <w:rsid w:val="00E71DA8"/>
    <w:rsid w:val="00E76881"/>
    <w:rsid w:val="00E828C5"/>
    <w:rsid w:val="00E852FB"/>
    <w:rsid w:val="00E86681"/>
    <w:rsid w:val="00EA0ACF"/>
    <w:rsid w:val="00EA5F28"/>
    <w:rsid w:val="00EB26EE"/>
    <w:rsid w:val="00EB3A32"/>
    <w:rsid w:val="00EB6327"/>
    <w:rsid w:val="00EB714F"/>
    <w:rsid w:val="00EC5B5A"/>
    <w:rsid w:val="00EC7CB7"/>
    <w:rsid w:val="00ED1E91"/>
    <w:rsid w:val="00ED7498"/>
    <w:rsid w:val="00EE0A4A"/>
    <w:rsid w:val="00EE4202"/>
    <w:rsid w:val="00EE773C"/>
    <w:rsid w:val="00EE7ECD"/>
    <w:rsid w:val="00EF3406"/>
    <w:rsid w:val="00F03DA9"/>
    <w:rsid w:val="00F114A3"/>
    <w:rsid w:val="00F150DD"/>
    <w:rsid w:val="00F15EA3"/>
    <w:rsid w:val="00F15FFB"/>
    <w:rsid w:val="00F17BB5"/>
    <w:rsid w:val="00F207CC"/>
    <w:rsid w:val="00F24335"/>
    <w:rsid w:val="00F2540A"/>
    <w:rsid w:val="00F41CC9"/>
    <w:rsid w:val="00F46062"/>
    <w:rsid w:val="00F508B6"/>
    <w:rsid w:val="00F539D8"/>
    <w:rsid w:val="00F547DF"/>
    <w:rsid w:val="00F56879"/>
    <w:rsid w:val="00F602CF"/>
    <w:rsid w:val="00F604EB"/>
    <w:rsid w:val="00F60B81"/>
    <w:rsid w:val="00F63337"/>
    <w:rsid w:val="00F70ED7"/>
    <w:rsid w:val="00F72CDC"/>
    <w:rsid w:val="00F73518"/>
    <w:rsid w:val="00F7473C"/>
    <w:rsid w:val="00F7753A"/>
    <w:rsid w:val="00F82178"/>
    <w:rsid w:val="00F93C30"/>
    <w:rsid w:val="00F94A05"/>
    <w:rsid w:val="00FA457C"/>
    <w:rsid w:val="00FA58D7"/>
    <w:rsid w:val="00FB3D8D"/>
    <w:rsid w:val="00FD3C93"/>
    <w:rsid w:val="00FD3DE0"/>
    <w:rsid w:val="00FD53DB"/>
    <w:rsid w:val="00FE331F"/>
    <w:rsid w:val="00FE5093"/>
    <w:rsid w:val="00FE75B9"/>
    <w:rsid w:val="00FF0A7B"/>
    <w:rsid w:val="00FF55F0"/>
    <w:rsid w:val="00FF6DE2"/>
    <w:rsid w:val="00FF6EF5"/>
    <w:rsid w:val="00FF7393"/>
    <w:rsid w:val="00FF73C7"/>
    <w:rsid w:val="1C527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3c3cec" strokecolor="none [2404]">
      <v:fill color="#3c3cec" color2="none [3052]" rotate="t" focus="100%" type="gradientRadial">
        <o:fill v:ext="view" type="gradientCenter"/>
      </v:fill>
      <v:stroke dashstyle="1 1" color="none [2404]" endcap="round"/>
      <v:textbox style="mso-fit-shape-to-text:t"/>
    </o:shapedefaults>
    <o:shapelayout v:ext="edit">
      <o:idmap v:ext="edit" data="1"/>
    </o:shapelayout>
  </w:shapeDefaults>
  <w:decimalSymbol w:val=","/>
  <w:listSeparator w:val=";"/>
  <w15:docId w15:val="{876E8A0B-ADF3-4668-AB64-7A0255F4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359E"/>
    <w:rPr>
      <w:sz w:val="24"/>
      <w:szCs w:val="24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6535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qFormat/>
    <w:rsid w:val="006535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qFormat/>
    <w:rsid w:val="006535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qFormat/>
    <w:rsid w:val="0065359E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qFormat/>
    <w:rsid w:val="0065359E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qFormat/>
    <w:rsid w:val="0065359E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qFormat/>
    <w:rsid w:val="0065359E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qFormat/>
    <w:rsid w:val="0065359E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qFormat/>
    <w:rsid w:val="0065359E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535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5359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5359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5359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5359E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5359E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5359E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5359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5359E"/>
    <w:rPr>
      <w:rFonts w:ascii="Cambria" w:eastAsia="Times New Roman" w:hAnsi="Cambria"/>
    </w:rPr>
  </w:style>
  <w:style w:type="paragraph" w:styleId="21">
    <w:name w:val="Body Text 2"/>
    <w:basedOn w:val="a0"/>
    <w:rsid w:val="001C7B13"/>
    <w:pPr>
      <w:ind w:right="-516"/>
      <w:jc w:val="center"/>
    </w:pPr>
    <w:rPr>
      <w:rFonts w:ascii="Courier New" w:hAnsi="Courier New"/>
      <w:b/>
      <w:sz w:val="40"/>
      <w:szCs w:val="20"/>
    </w:rPr>
  </w:style>
  <w:style w:type="table" w:styleId="a4">
    <w:name w:val="Table Grid"/>
    <w:basedOn w:val="a2"/>
    <w:rsid w:val="001C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1C7B13"/>
    <w:pPr>
      <w:numPr>
        <w:numId w:val="4"/>
      </w:numPr>
    </w:pPr>
  </w:style>
  <w:style w:type="paragraph" w:styleId="a5">
    <w:name w:val="Balloon Text"/>
    <w:basedOn w:val="a0"/>
    <w:semiHidden/>
    <w:rsid w:val="00127D23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7">
    <w:name w:val="Верхний колонтитул Знак"/>
    <w:link w:val="a6"/>
    <w:rsid w:val="00A57F93"/>
    <w:rPr>
      <w:sz w:val="24"/>
      <w:szCs w:val="24"/>
    </w:rPr>
  </w:style>
  <w:style w:type="paragraph" w:styleId="a8">
    <w:name w:val="footer"/>
    <w:basedOn w:val="a0"/>
    <w:link w:val="a9"/>
    <w:rsid w:val="00A57F93"/>
    <w:pPr>
      <w:tabs>
        <w:tab w:val="center" w:pos="4677"/>
        <w:tab w:val="right" w:pos="9355"/>
      </w:tabs>
    </w:pPr>
    <w:rPr>
      <w:lang w:bidi="ar-SA"/>
    </w:rPr>
  </w:style>
  <w:style w:type="character" w:customStyle="1" w:styleId="a9">
    <w:name w:val="Нижний колонтитул Знак"/>
    <w:link w:val="a8"/>
    <w:rsid w:val="00A57F93"/>
    <w:rPr>
      <w:sz w:val="24"/>
      <w:szCs w:val="24"/>
    </w:rPr>
  </w:style>
  <w:style w:type="character" w:styleId="aa">
    <w:name w:val="Strong"/>
    <w:uiPriority w:val="22"/>
    <w:qFormat/>
    <w:rsid w:val="0065359E"/>
    <w:rPr>
      <w:b/>
      <w:bCs/>
    </w:rPr>
  </w:style>
  <w:style w:type="character" w:customStyle="1" w:styleId="11">
    <w:name w:val="Сильная ссылка1"/>
    <w:uiPriority w:val="32"/>
    <w:qFormat/>
    <w:rsid w:val="0065359E"/>
    <w:rPr>
      <w:b/>
      <w:sz w:val="24"/>
      <w:u w:val="single"/>
    </w:rPr>
  </w:style>
  <w:style w:type="character" w:customStyle="1" w:styleId="12">
    <w:name w:val="Название книги1"/>
    <w:uiPriority w:val="33"/>
    <w:qFormat/>
    <w:rsid w:val="0065359E"/>
    <w:rPr>
      <w:rFonts w:ascii="Cambria" w:eastAsia="Times New Roman" w:hAnsi="Cambria"/>
      <w:b/>
      <w:i/>
      <w:sz w:val="24"/>
      <w:szCs w:val="24"/>
    </w:rPr>
  </w:style>
  <w:style w:type="paragraph" w:styleId="ab">
    <w:name w:val="Normal (Web)"/>
    <w:basedOn w:val="a0"/>
    <w:uiPriority w:val="99"/>
    <w:rsid w:val="00AD0BD7"/>
    <w:pPr>
      <w:spacing w:before="100" w:beforeAutospacing="1" w:after="100" w:afterAutospacing="1"/>
    </w:pPr>
  </w:style>
  <w:style w:type="character" w:styleId="ac">
    <w:name w:val="Emphasis"/>
    <w:uiPriority w:val="20"/>
    <w:qFormat/>
    <w:rsid w:val="0065359E"/>
    <w:rPr>
      <w:rFonts w:ascii="Calibri" w:hAnsi="Calibri"/>
      <w:b/>
      <w:i/>
      <w:iCs/>
    </w:rPr>
  </w:style>
  <w:style w:type="paragraph" w:styleId="ad">
    <w:name w:val="Title"/>
    <w:basedOn w:val="a0"/>
    <w:next w:val="a0"/>
    <w:link w:val="ae"/>
    <w:uiPriority w:val="10"/>
    <w:qFormat/>
    <w:rsid w:val="006535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e">
    <w:name w:val="Заголовок Знак"/>
    <w:link w:val="ad"/>
    <w:uiPriority w:val="10"/>
    <w:rsid w:val="0065359E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0"/>
    <w:next w:val="a0"/>
    <w:link w:val="af0"/>
    <w:uiPriority w:val="11"/>
    <w:qFormat/>
    <w:rsid w:val="0065359E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0">
    <w:name w:val="Подзаголовок Знак"/>
    <w:link w:val="af"/>
    <w:uiPriority w:val="11"/>
    <w:rsid w:val="0065359E"/>
    <w:rPr>
      <w:rFonts w:ascii="Cambria" w:eastAsia="Times New Roman" w:hAnsi="Cambria"/>
      <w:sz w:val="24"/>
      <w:szCs w:val="24"/>
    </w:rPr>
  </w:style>
  <w:style w:type="paragraph" w:customStyle="1" w:styleId="13">
    <w:name w:val="Без интервала1"/>
    <w:basedOn w:val="a0"/>
    <w:uiPriority w:val="1"/>
    <w:qFormat/>
    <w:rsid w:val="0065359E"/>
    <w:rPr>
      <w:szCs w:val="32"/>
    </w:rPr>
  </w:style>
  <w:style w:type="paragraph" w:customStyle="1" w:styleId="-11">
    <w:name w:val="Цветной список - Акцент 11"/>
    <w:basedOn w:val="a0"/>
    <w:uiPriority w:val="34"/>
    <w:qFormat/>
    <w:rsid w:val="0065359E"/>
    <w:pPr>
      <w:ind w:left="720"/>
      <w:contextualSpacing/>
    </w:pPr>
  </w:style>
  <w:style w:type="paragraph" w:customStyle="1" w:styleId="-110">
    <w:name w:val="Цветная сетка - Акцент 11"/>
    <w:basedOn w:val="a0"/>
    <w:next w:val="a0"/>
    <w:link w:val="-1"/>
    <w:uiPriority w:val="29"/>
    <w:qFormat/>
    <w:rsid w:val="0065359E"/>
    <w:rPr>
      <w:i/>
      <w:lang w:bidi="ar-SA"/>
    </w:rPr>
  </w:style>
  <w:style w:type="character" w:customStyle="1" w:styleId="-1">
    <w:name w:val="Цветная сетка - Акцент 1 Знак"/>
    <w:link w:val="-110"/>
    <w:uiPriority w:val="29"/>
    <w:rsid w:val="0065359E"/>
    <w:rPr>
      <w:i/>
      <w:sz w:val="24"/>
      <w:szCs w:val="24"/>
    </w:rPr>
  </w:style>
  <w:style w:type="paragraph" w:customStyle="1" w:styleId="-21">
    <w:name w:val="Светлая заливка - Акцент 21"/>
    <w:basedOn w:val="a0"/>
    <w:next w:val="a0"/>
    <w:link w:val="-2"/>
    <w:uiPriority w:val="30"/>
    <w:qFormat/>
    <w:rsid w:val="0065359E"/>
    <w:pPr>
      <w:ind w:left="720" w:right="720"/>
    </w:pPr>
    <w:rPr>
      <w:b/>
      <w:i/>
      <w:szCs w:val="20"/>
      <w:lang w:bidi="ar-SA"/>
    </w:rPr>
  </w:style>
  <w:style w:type="character" w:customStyle="1" w:styleId="-2">
    <w:name w:val="Светлая заливка - Акцент 2 Знак"/>
    <w:link w:val="-21"/>
    <w:uiPriority w:val="30"/>
    <w:rsid w:val="0065359E"/>
    <w:rPr>
      <w:b/>
      <w:i/>
      <w:sz w:val="24"/>
    </w:rPr>
  </w:style>
  <w:style w:type="character" w:customStyle="1" w:styleId="14">
    <w:name w:val="Слабое выделение1"/>
    <w:uiPriority w:val="19"/>
    <w:qFormat/>
    <w:rsid w:val="0065359E"/>
    <w:rPr>
      <w:i/>
      <w:color w:val="5A5A5A"/>
    </w:rPr>
  </w:style>
  <w:style w:type="character" w:customStyle="1" w:styleId="15">
    <w:name w:val="Сильное выделение1"/>
    <w:uiPriority w:val="21"/>
    <w:qFormat/>
    <w:rsid w:val="0065359E"/>
    <w:rPr>
      <w:b/>
      <w:i/>
      <w:sz w:val="24"/>
      <w:szCs w:val="24"/>
      <w:u w:val="single"/>
    </w:rPr>
  </w:style>
  <w:style w:type="character" w:customStyle="1" w:styleId="16">
    <w:name w:val="Слабая ссылка1"/>
    <w:uiPriority w:val="31"/>
    <w:qFormat/>
    <w:rsid w:val="0065359E"/>
    <w:rPr>
      <w:sz w:val="24"/>
      <w:szCs w:val="24"/>
      <w:u w:val="single"/>
    </w:rPr>
  </w:style>
  <w:style w:type="paragraph" w:customStyle="1" w:styleId="17">
    <w:name w:val="Заголовок оглавления1"/>
    <w:basedOn w:val="1"/>
    <w:next w:val="a0"/>
    <w:uiPriority w:val="39"/>
    <w:semiHidden/>
    <w:unhideWhenUsed/>
    <w:qFormat/>
    <w:rsid w:val="0065359E"/>
    <w:pPr>
      <w:outlineLvl w:val="9"/>
    </w:pPr>
  </w:style>
  <w:style w:type="character" w:styleId="af1">
    <w:name w:val="Hyperlink"/>
    <w:uiPriority w:val="99"/>
    <w:unhideWhenUsed/>
    <w:rsid w:val="00652BB8"/>
    <w:rPr>
      <w:color w:val="0000FF"/>
      <w:u w:val="single"/>
    </w:rPr>
  </w:style>
  <w:style w:type="character" w:customStyle="1" w:styleId="apple-converted-space">
    <w:name w:val="apple-converted-space"/>
    <w:basedOn w:val="a1"/>
    <w:rsid w:val="003F08AF"/>
  </w:style>
  <w:style w:type="paragraph" w:customStyle="1" w:styleId="31">
    <w:name w:val="Светлая сетка — акцент 31"/>
    <w:basedOn w:val="a0"/>
    <w:uiPriority w:val="34"/>
    <w:qFormat/>
    <w:rsid w:val="005B72DA"/>
    <w:pPr>
      <w:ind w:left="720"/>
      <w:contextualSpacing/>
    </w:pPr>
  </w:style>
  <w:style w:type="paragraph" w:styleId="af2">
    <w:name w:val="List Paragraph"/>
    <w:basedOn w:val="a0"/>
    <w:uiPriority w:val="99"/>
    <w:qFormat/>
    <w:rsid w:val="00A9040B"/>
    <w:pPr>
      <w:ind w:left="720"/>
      <w:contextualSpacing/>
    </w:pPr>
    <w:rPr>
      <w:lang w:bidi="ar-SA"/>
    </w:rPr>
  </w:style>
  <w:style w:type="paragraph" w:styleId="af3">
    <w:name w:val="endnote text"/>
    <w:basedOn w:val="a0"/>
    <w:link w:val="af4"/>
    <w:uiPriority w:val="99"/>
    <w:unhideWhenUsed/>
    <w:rsid w:val="008B2B59"/>
    <w:rPr>
      <w:sz w:val="20"/>
      <w:szCs w:val="20"/>
      <w:lang w:bidi="ar-SA"/>
    </w:rPr>
  </w:style>
  <w:style w:type="character" w:customStyle="1" w:styleId="af4">
    <w:name w:val="Текст концевой сноски Знак"/>
    <w:basedOn w:val="a1"/>
    <w:link w:val="af3"/>
    <w:uiPriority w:val="99"/>
    <w:rsid w:val="008B2B5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48FE0-2B59-4C56-A6A9-0D61F7F3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IT1: ВЕНА – ВЕНЕЦИЯ – ВЕРОНА * – ФЛОРЕНЦИЯ – ПИЗА* –  РИМ – ВАТИКАН –          ТИВОЛИ* – МЮНХЕН  (9 дней, 1 ночной переезд в автобусе)</vt:lpstr>
    </vt:vector>
  </TitlesOfParts>
  <Company>SPecialiST RePack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IT1: ВЕНА – ВЕНЕЦИЯ – ВЕРОНА * – ФЛОРЕНЦИЯ – ПИЗА* –  РИМ – ВАТИКАН –          ТИВОЛИ* – МЮНХЕН  (9 дней, 1 ночной переезд в автобусе)</dc:title>
  <dc:creator>vit</dc:creator>
  <cp:lastModifiedBy>XXX-XI</cp:lastModifiedBy>
  <cp:revision>2</cp:revision>
  <cp:lastPrinted>2017-02-08T12:45:00Z</cp:lastPrinted>
  <dcterms:created xsi:type="dcterms:W3CDTF">2022-12-16T14:14:00Z</dcterms:created>
  <dcterms:modified xsi:type="dcterms:W3CDTF">2022-12-16T14:14:00Z</dcterms:modified>
</cp:coreProperties>
</file>