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07C3" w14:textId="7CB7C251" w:rsidR="009469BB" w:rsidRPr="00EB6364" w:rsidRDefault="00EB6364" w:rsidP="0025470A">
      <w:pPr>
        <w:pStyle w:val="7"/>
        <w:spacing w:before="0" w:after="0"/>
        <w:jc w:val="center"/>
        <w:rPr>
          <w:rFonts w:ascii="Times New Roman" w:hAnsi="Times New Roman"/>
          <w:b/>
          <w:iCs/>
          <w:color w:val="C00000"/>
          <w:sz w:val="28"/>
          <w:szCs w:val="28"/>
        </w:rPr>
      </w:pPr>
      <w:r w:rsidRPr="00EB6364">
        <w:rPr>
          <w:rFonts w:ascii="Times New Roman" w:hAnsi="Times New Roman"/>
          <w:b/>
          <w:iCs/>
          <w:color w:val="C00000"/>
          <w:sz w:val="28"/>
          <w:szCs w:val="28"/>
        </w:rPr>
        <w:t>Италия и Австрия</w:t>
      </w:r>
    </w:p>
    <w:p w14:paraId="50FD7FF8" w14:textId="77777777" w:rsidR="001E6F3E" w:rsidRPr="001E6F3E" w:rsidRDefault="001E6F3E" w:rsidP="001E6F3E"/>
    <w:p w14:paraId="0DDA9717" w14:textId="4AF82833" w:rsidR="00E857E8" w:rsidRDefault="00A913D3" w:rsidP="007718D4">
      <w:pPr>
        <w:pStyle w:val="7"/>
        <w:spacing w:before="0" w:after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Вена – </w:t>
      </w:r>
      <w:r w:rsidR="00B774D8" w:rsidRPr="00442AF3">
        <w:rPr>
          <w:rFonts w:ascii="Times New Roman" w:hAnsi="Times New Roman"/>
          <w:b/>
          <w:iCs/>
        </w:rPr>
        <w:t>Зальцбург</w:t>
      </w:r>
      <w:r>
        <w:rPr>
          <w:rFonts w:ascii="Times New Roman" w:hAnsi="Times New Roman"/>
          <w:b/>
          <w:iCs/>
        </w:rPr>
        <w:t xml:space="preserve"> </w:t>
      </w:r>
      <w:r w:rsidR="000F48EF">
        <w:rPr>
          <w:rFonts w:ascii="Times New Roman" w:hAnsi="Times New Roman"/>
          <w:b/>
          <w:iCs/>
        </w:rPr>
        <w:t>–</w:t>
      </w:r>
      <w:r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Зальцкамергут</w:t>
      </w:r>
      <w:proofErr w:type="spellEnd"/>
      <w:r w:rsidR="000F48EF">
        <w:rPr>
          <w:rFonts w:ascii="Times New Roman" w:hAnsi="Times New Roman"/>
          <w:b/>
          <w:iCs/>
        </w:rPr>
        <w:t>*</w:t>
      </w:r>
      <w:r w:rsidR="00B774D8" w:rsidRPr="00442AF3">
        <w:rPr>
          <w:rFonts w:ascii="Times New Roman" w:hAnsi="Times New Roman"/>
          <w:b/>
          <w:iCs/>
        </w:rPr>
        <w:t xml:space="preserve"> – Доломитовые Альпы (Тренто и </w:t>
      </w:r>
      <w:proofErr w:type="spellStart"/>
      <w:r w:rsidR="00B774D8" w:rsidRPr="00442AF3">
        <w:rPr>
          <w:rFonts w:ascii="Times New Roman" w:hAnsi="Times New Roman"/>
          <w:b/>
          <w:iCs/>
        </w:rPr>
        <w:t>Мальвено</w:t>
      </w:r>
      <w:proofErr w:type="spellEnd"/>
      <w:r w:rsidR="00B774D8" w:rsidRPr="00442AF3">
        <w:rPr>
          <w:rFonts w:ascii="Times New Roman" w:hAnsi="Times New Roman"/>
          <w:b/>
          <w:iCs/>
        </w:rPr>
        <w:t xml:space="preserve">) –– </w:t>
      </w:r>
      <w:r w:rsidR="007B6B3D">
        <w:rPr>
          <w:rFonts w:ascii="Times New Roman" w:hAnsi="Times New Roman"/>
          <w:b/>
          <w:iCs/>
        </w:rPr>
        <w:t xml:space="preserve">Бергамо - </w:t>
      </w:r>
      <w:r w:rsidR="00B774D8" w:rsidRPr="00442AF3">
        <w:rPr>
          <w:rFonts w:ascii="Times New Roman" w:hAnsi="Times New Roman"/>
          <w:b/>
          <w:iCs/>
        </w:rPr>
        <w:t xml:space="preserve">озеро Комо </w:t>
      </w:r>
      <w:r>
        <w:rPr>
          <w:rFonts w:ascii="Times New Roman" w:hAnsi="Times New Roman"/>
          <w:b/>
          <w:iCs/>
        </w:rPr>
        <w:t>(Белладжио)</w:t>
      </w:r>
      <w:r w:rsidR="000F48EF">
        <w:rPr>
          <w:rFonts w:ascii="Times New Roman" w:hAnsi="Times New Roman"/>
          <w:b/>
          <w:iCs/>
        </w:rPr>
        <w:t>*</w:t>
      </w:r>
      <w:r>
        <w:rPr>
          <w:rFonts w:ascii="Times New Roman" w:hAnsi="Times New Roman"/>
          <w:b/>
          <w:iCs/>
        </w:rPr>
        <w:t xml:space="preserve"> </w:t>
      </w:r>
      <w:r w:rsidR="00B774D8" w:rsidRPr="00442AF3">
        <w:rPr>
          <w:rFonts w:ascii="Times New Roman" w:hAnsi="Times New Roman"/>
          <w:b/>
          <w:iCs/>
        </w:rPr>
        <w:t xml:space="preserve">– </w:t>
      </w:r>
      <w:r w:rsidRPr="00442AF3">
        <w:rPr>
          <w:rFonts w:ascii="Times New Roman" w:hAnsi="Times New Roman"/>
          <w:b/>
          <w:iCs/>
        </w:rPr>
        <w:t>озеро Гарда (</w:t>
      </w:r>
      <w:proofErr w:type="spellStart"/>
      <w:r w:rsidRPr="00442AF3">
        <w:rPr>
          <w:rFonts w:ascii="Times New Roman" w:hAnsi="Times New Roman"/>
          <w:b/>
          <w:iCs/>
        </w:rPr>
        <w:t>Сирмионе</w:t>
      </w:r>
      <w:proofErr w:type="spellEnd"/>
      <w:r w:rsidRPr="00442AF3">
        <w:rPr>
          <w:rFonts w:ascii="Times New Roman" w:hAnsi="Times New Roman"/>
          <w:b/>
          <w:iCs/>
        </w:rPr>
        <w:t xml:space="preserve"> и </w:t>
      </w:r>
      <w:proofErr w:type="spellStart"/>
      <w:r w:rsidRPr="00442AF3">
        <w:rPr>
          <w:rFonts w:ascii="Times New Roman" w:hAnsi="Times New Roman"/>
          <w:b/>
          <w:iCs/>
        </w:rPr>
        <w:t>Мальчезене</w:t>
      </w:r>
      <w:proofErr w:type="spellEnd"/>
      <w:r w:rsidRPr="00442AF3">
        <w:rPr>
          <w:rFonts w:ascii="Times New Roman" w:hAnsi="Times New Roman"/>
          <w:b/>
          <w:iCs/>
        </w:rPr>
        <w:t>)</w:t>
      </w:r>
      <w:r>
        <w:rPr>
          <w:rFonts w:ascii="Times New Roman" w:hAnsi="Times New Roman"/>
          <w:b/>
          <w:iCs/>
        </w:rPr>
        <w:t xml:space="preserve"> - </w:t>
      </w:r>
      <w:proofErr w:type="spellStart"/>
      <w:r>
        <w:rPr>
          <w:rFonts w:ascii="Times New Roman" w:hAnsi="Times New Roman"/>
          <w:b/>
          <w:iCs/>
        </w:rPr>
        <w:t>Бардолино</w:t>
      </w:r>
      <w:proofErr w:type="spellEnd"/>
      <w:r>
        <w:rPr>
          <w:rFonts w:ascii="Times New Roman" w:hAnsi="Times New Roman"/>
          <w:b/>
          <w:iCs/>
        </w:rPr>
        <w:t xml:space="preserve">* – </w:t>
      </w:r>
      <w:r w:rsidR="006B1E4F">
        <w:rPr>
          <w:rFonts w:ascii="Times New Roman" w:hAnsi="Times New Roman"/>
          <w:b/>
          <w:iCs/>
        </w:rPr>
        <w:t xml:space="preserve">Инсбрук </w:t>
      </w:r>
    </w:p>
    <w:p w14:paraId="5A2EC532" w14:textId="77777777" w:rsidR="0025470A" w:rsidRDefault="0025470A" w:rsidP="0025470A">
      <w:pPr>
        <w:jc w:val="center"/>
        <w:rPr>
          <w:b/>
          <w:bCs/>
        </w:rPr>
      </w:pPr>
    </w:p>
    <w:p w14:paraId="774DADC1" w14:textId="7C978F41" w:rsidR="00790034" w:rsidRDefault="00452309" w:rsidP="00790034">
      <w:pPr>
        <w:jc w:val="center"/>
        <w:rPr>
          <w:b/>
          <w:bCs/>
        </w:rPr>
      </w:pPr>
      <w:r>
        <w:rPr>
          <w:b/>
          <w:bCs/>
        </w:rPr>
        <w:t>2</w:t>
      </w:r>
      <w:r w:rsidR="00A01730">
        <w:rPr>
          <w:b/>
          <w:bCs/>
        </w:rPr>
        <w:t>4</w:t>
      </w:r>
      <w:r w:rsidR="0025470A" w:rsidRPr="0025470A">
        <w:rPr>
          <w:b/>
          <w:bCs/>
        </w:rPr>
        <w:t>.0</w:t>
      </w:r>
      <w:r w:rsidR="00D76CE0">
        <w:rPr>
          <w:b/>
          <w:bCs/>
        </w:rPr>
        <w:t>8</w:t>
      </w:r>
      <w:r w:rsidR="0025470A" w:rsidRPr="0025470A">
        <w:rPr>
          <w:b/>
          <w:bCs/>
        </w:rPr>
        <w:t>.202</w:t>
      </w:r>
      <w:r w:rsidR="00A01730">
        <w:rPr>
          <w:b/>
          <w:bCs/>
        </w:rPr>
        <w:t>5</w:t>
      </w:r>
      <w:r w:rsidR="00790034">
        <w:rPr>
          <w:b/>
          <w:bCs/>
        </w:rPr>
        <w:t xml:space="preserve"> – 31.08.2025</w:t>
      </w:r>
    </w:p>
    <w:p w14:paraId="15E2F944" w14:textId="5AC29EA9" w:rsidR="00FE2ACA" w:rsidRPr="00790034" w:rsidRDefault="00ED3217" w:rsidP="00790034">
      <w:pPr>
        <w:jc w:val="center"/>
        <w:rPr>
          <w:b/>
          <w:bCs/>
        </w:rPr>
      </w:pPr>
      <w:r>
        <w:rPr>
          <w:iCs/>
          <w:sz w:val="20"/>
          <w:szCs w:val="20"/>
        </w:rPr>
        <w:t xml:space="preserve">Программа </w:t>
      </w:r>
      <w:proofErr w:type="gramStart"/>
      <w:r>
        <w:rPr>
          <w:iCs/>
          <w:sz w:val="20"/>
          <w:szCs w:val="20"/>
        </w:rPr>
        <w:t xml:space="preserve">тура:   </w:t>
      </w:r>
      <w:proofErr w:type="gramEnd"/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без ночных переездов</w:t>
      </w:r>
      <w:r w:rsidR="00E857E8" w:rsidRPr="00F571F1">
        <w:rPr>
          <w:iCs/>
          <w:sz w:val="20"/>
          <w:szCs w:val="20"/>
        </w:rPr>
        <w:tab/>
      </w:r>
      <w:r w:rsidR="00A8766A" w:rsidRPr="00ED3217">
        <w:rPr>
          <w:iCs/>
          <w:sz w:val="20"/>
          <w:szCs w:val="20"/>
        </w:rPr>
        <w:t xml:space="preserve">              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10004"/>
      </w:tblGrid>
      <w:tr w:rsidR="00FE2ACA" w:rsidRPr="00F571F1" w14:paraId="7AB60347" w14:textId="77777777" w:rsidTr="001401F4">
        <w:trPr>
          <w:trHeight w:val="70"/>
        </w:trPr>
        <w:tc>
          <w:tcPr>
            <w:tcW w:w="500" w:type="pct"/>
            <w:vAlign w:val="center"/>
          </w:tcPr>
          <w:p w14:paraId="3F816A1D" w14:textId="77777777" w:rsidR="00FE2ACA" w:rsidRPr="00F571F1" w:rsidRDefault="00FE2ACA" w:rsidP="002B4A69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1-й день:</w:t>
            </w:r>
          </w:p>
        </w:tc>
        <w:tc>
          <w:tcPr>
            <w:tcW w:w="4500" w:type="pct"/>
            <w:vAlign w:val="center"/>
          </w:tcPr>
          <w:p w14:paraId="62D0AE27" w14:textId="479F7452" w:rsidR="00FE2ACA" w:rsidRPr="00F571F1" w:rsidRDefault="00104721" w:rsidP="003F64F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571F1">
              <w:rPr>
                <w:iCs/>
                <w:color w:val="000000"/>
                <w:sz w:val="20"/>
                <w:szCs w:val="20"/>
              </w:rPr>
              <w:t xml:space="preserve">Отправление из Минска. Транзит по территории РБ, РП (~1000 км). </w:t>
            </w:r>
            <w:r w:rsidR="003F64F8">
              <w:rPr>
                <w:iCs/>
                <w:color w:val="000000"/>
                <w:sz w:val="20"/>
                <w:szCs w:val="20"/>
              </w:rPr>
              <w:t>Ночлег в транзитном отеле.</w:t>
            </w:r>
          </w:p>
        </w:tc>
      </w:tr>
      <w:tr w:rsidR="00A913D3" w:rsidRPr="00F571F1" w14:paraId="79AE946C" w14:textId="77777777" w:rsidTr="00CD5A2E">
        <w:trPr>
          <w:trHeight w:val="70"/>
        </w:trPr>
        <w:tc>
          <w:tcPr>
            <w:tcW w:w="500" w:type="pct"/>
            <w:vAlign w:val="center"/>
          </w:tcPr>
          <w:p w14:paraId="33A8B753" w14:textId="77777777" w:rsidR="00A913D3" w:rsidRPr="00F571F1" w:rsidRDefault="00A913D3" w:rsidP="00A913D3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2-й день:</w:t>
            </w:r>
          </w:p>
        </w:tc>
        <w:tc>
          <w:tcPr>
            <w:tcW w:w="4500" w:type="pct"/>
          </w:tcPr>
          <w:p w14:paraId="5B2A1D30" w14:textId="4D49331C" w:rsidR="00A913D3" w:rsidRPr="00F571F1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Отправление в </w:t>
            </w:r>
            <w:r>
              <w:rPr>
                <w:b/>
                <w:sz w:val="20"/>
                <w:szCs w:val="20"/>
              </w:rPr>
              <w:t xml:space="preserve">Вену </w:t>
            </w:r>
            <w:r>
              <w:rPr>
                <w:sz w:val="20"/>
                <w:szCs w:val="20"/>
              </w:rPr>
              <w:t>(~200 км). По прибытии – экскурсия по городу: ратуша, Рингштрассе, Дунайский канал, парламент, опера...  Свободное время. Ночлег в транзитном отеле. (500 км).</w:t>
            </w:r>
          </w:p>
        </w:tc>
      </w:tr>
      <w:tr w:rsidR="00A913D3" w:rsidRPr="00F571F1" w14:paraId="17259C67" w14:textId="77777777" w:rsidTr="001401F4">
        <w:trPr>
          <w:trHeight w:val="70"/>
        </w:trPr>
        <w:tc>
          <w:tcPr>
            <w:tcW w:w="500" w:type="pct"/>
            <w:vAlign w:val="center"/>
          </w:tcPr>
          <w:p w14:paraId="3980F935" w14:textId="77777777" w:rsidR="00A913D3" w:rsidRPr="00F571F1" w:rsidRDefault="00A913D3" w:rsidP="00A913D3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3-й день:</w:t>
            </w:r>
          </w:p>
        </w:tc>
        <w:tc>
          <w:tcPr>
            <w:tcW w:w="4500" w:type="pct"/>
            <w:vAlign w:val="center"/>
          </w:tcPr>
          <w:p w14:paraId="76C510F1" w14:textId="77777777" w:rsidR="00A913D3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Завтрак. Отправление в </w:t>
            </w:r>
            <w:r w:rsidRPr="00ED3217">
              <w:rPr>
                <w:b/>
                <w:iCs/>
                <w:color w:val="000000"/>
                <w:sz w:val="20"/>
                <w:szCs w:val="20"/>
              </w:rPr>
              <w:t>Зальцбург.</w:t>
            </w:r>
            <w:r>
              <w:rPr>
                <w:iCs/>
                <w:color w:val="000000"/>
                <w:sz w:val="20"/>
                <w:szCs w:val="20"/>
              </w:rPr>
              <w:t xml:space="preserve"> По прибытии - п</w:t>
            </w:r>
            <w:r w:rsidRPr="00B774D8">
              <w:rPr>
                <w:iCs/>
                <w:color w:val="000000"/>
                <w:sz w:val="20"/>
                <w:szCs w:val="20"/>
              </w:rPr>
              <w:t xml:space="preserve">ешеходная экскурсия по центру Зальцбурга: сад и дворец Мирабель, крепость </w:t>
            </w:r>
            <w:proofErr w:type="spellStart"/>
            <w:r w:rsidRPr="00B774D8">
              <w:rPr>
                <w:iCs/>
                <w:color w:val="000000"/>
                <w:sz w:val="20"/>
                <w:szCs w:val="20"/>
              </w:rPr>
              <w:t>Хоэнзальцбург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>, церковь св. Петра, дом Моцарта... Свободное время.</w:t>
            </w:r>
          </w:p>
          <w:p w14:paraId="0624C9A4" w14:textId="1F03AB5A" w:rsidR="001E6F3E" w:rsidRDefault="000F48EF" w:rsidP="001E6F3E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Для желающих выездная экскурсия в </w:t>
            </w:r>
            <w:proofErr w:type="spellStart"/>
            <w:r w:rsidR="001E6F3E" w:rsidRPr="001E6F3E">
              <w:rPr>
                <w:b/>
                <w:bCs/>
                <w:iCs/>
                <w:color w:val="000000"/>
                <w:sz w:val="20"/>
                <w:szCs w:val="20"/>
              </w:rPr>
              <w:t>Зальцкаммергут</w:t>
            </w:r>
            <w:proofErr w:type="spellEnd"/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* </w:t>
            </w:r>
            <w:r w:rsidRPr="000F48EF">
              <w:rPr>
                <w:iCs/>
                <w:color w:val="000000"/>
                <w:sz w:val="20"/>
                <w:szCs w:val="20"/>
              </w:rPr>
              <w:t>(35 евро)</w:t>
            </w:r>
            <w:r w:rsidR="001E6F3E" w:rsidRPr="000F48EF">
              <w:rPr>
                <w:iCs/>
                <w:color w:val="000000"/>
                <w:sz w:val="20"/>
                <w:szCs w:val="20"/>
              </w:rPr>
              <w:t>.</w:t>
            </w:r>
            <w:r w:rsidR="001E6F3E">
              <w:rPr>
                <w:iCs/>
                <w:color w:val="000000"/>
                <w:sz w:val="20"/>
                <w:szCs w:val="20"/>
              </w:rPr>
              <w:t xml:space="preserve"> Э</w:t>
            </w:r>
            <w:r w:rsidR="001E6F3E" w:rsidRPr="001E6F3E">
              <w:rPr>
                <w:iCs/>
                <w:color w:val="000000"/>
                <w:sz w:val="20"/>
                <w:szCs w:val="20"/>
              </w:rPr>
              <w:t xml:space="preserve">то живописный район, который уютно расположился в самом центре Австрии. </w:t>
            </w:r>
            <w:r w:rsidR="001E6F3E">
              <w:rPr>
                <w:iCs/>
                <w:color w:val="000000"/>
                <w:sz w:val="20"/>
                <w:szCs w:val="20"/>
              </w:rPr>
              <w:t xml:space="preserve"> О</w:t>
            </w:r>
            <w:r w:rsidR="001E6F3E" w:rsidRPr="001E6F3E">
              <w:rPr>
                <w:iCs/>
                <w:color w:val="000000"/>
                <w:sz w:val="20"/>
                <w:szCs w:val="20"/>
              </w:rPr>
              <w:t>зерный край, окруженный величественными горными вершинами.</w:t>
            </w:r>
          </w:p>
          <w:p w14:paraId="2B8B3965" w14:textId="0127D448" w:rsidR="00A913D3" w:rsidRPr="00F571F1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Переезд на Ночлег в транзитном отеле. </w:t>
            </w:r>
          </w:p>
        </w:tc>
      </w:tr>
      <w:tr w:rsidR="00A913D3" w:rsidRPr="00F571F1" w14:paraId="4DA39A13" w14:textId="77777777" w:rsidTr="001401F4">
        <w:trPr>
          <w:cantSplit/>
          <w:trHeight w:val="70"/>
        </w:trPr>
        <w:tc>
          <w:tcPr>
            <w:tcW w:w="500" w:type="pct"/>
            <w:vAlign w:val="center"/>
          </w:tcPr>
          <w:p w14:paraId="18EDE48D" w14:textId="77777777" w:rsidR="00A913D3" w:rsidRPr="00F571F1" w:rsidRDefault="00A913D3" w:rsidP="00A913D3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4-й день:</w:t>
            </w:r>
          </w:p>
        </w:tc>
        <w:tc>
          <w:tcPr>
            <w:tcW w:w="4500" w:type="pct"/>
            <w:vAlign w:val="center"/>
          </w:tcPr>
          <w:p w14:paraId="7645E67E" w14:textId="77777777" w:rsidR="00A913D3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Завтрак. Э</w:t>
            </w:r>
            <w:r w:rsidRPr="00B774D8">
              <w:rPr>
                <w:iCs/>
                <w:color w:val="000000"/>
                <w:sz w:val="20"/>
                <w:szCs w:val="20"/>
              </w:rPr>
              <w:t xml:space="preserve">кскурсия в область </w:t>
            </w:r>
            <w:r w:rsidRPr="00ED3217">
              <w:rPr>
                <w:b/>
                <w:iCs/>
                <w:color w:val="000000"/>
                <w:sz w:val="20"/>
                <w:szCs w:val="20"/>
              </w:rPr>
              <w:t>Трентино</w:t>
            </w:r>
            <w:r w:rsidRPr="00B774D8">
              <w:rPr>
                <w:iCs/>
                <w:color w:val="000000"/>
                <w:sz w:val="20"/>
                <w:szCs w:val="20"/>
              </w:rPr>
              <w:t xml:space="preserve">, в так называемый горный массив </w:t>
            </w:r>
            <w:proofErr w:type="spellStart"/>
            <w:r w:rsidRPr="00B774D8">
              <w:rPr>
                <w:iCs/>
                <w:color w:val="000000"/>
                <w:sz w:val="20"/>
                <w:szCs w:val="20"/>
              </w:rPr>
              <w:t>Доломити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 xml:space="preserve">-ди-Брента. </w:t>
            </w:r>
            <w:r w:rsidRPr="00442AF3">
              <w:rPr>
                <w:b/>
                <w:iCs/>
                <w:color w:val="000000"/>
                <w:sz w:val="20"/>
                <w:szCs w:val="20"/>
              </w:rPr>
              <w:t>Тренто</w:t>
            </w:r>
            <w:r w:rsidRPr="00B774D8">
              <w:rPr>
                <w:iCs/>
                <w:color w:val="000000"/>
                <w:sz w:val="20"/>
                <w:szCs w:val="20"/>
              </w:rPr>
              <w:t xml:space="preserve"> — один большой музей: дома покрыты фресками, на каждом шагу то особняк эпохи ренессанса, то готическая церковь. Замок Кастелло дель </w:t>
            </w:r>
            <w:proofErr w:type="spellStart"/>
            <w:r w:rsidRPr="00B774D8">
              <w:rPr>
                <w:iCs/>
                <w:color w:val="000000"/>
                <w:sz w:val="20"/>
                <w:szCs w:val="20"/>
              </w:rPr>
              <w:t>Буон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4D8">
              <w:rPr>
                <w:iCs/>
                <w:color w:val="000000"/>
                <w:sz w:val="20"/>
                <w:szCs w:val="20"/>
              </w:rPr>
              <w:t>Консильо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 xml:space="preserve">, Кафедральный собор Св. </w:t>
            </w:r>
            <w:proofErr w:type="spellStart"/>
            <w:r w:rsidRPr="00B774D8">
              <w:rPr>
                <w:iCs/>
                <w:color w:val="000000"/>
                <w:sz w:val="20"/>
                <w:szCs w:val="20"/>
              </w:rPr>
              <w:t>Виджилио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 xml:space="preserve"> («Дуомо») с прилегающей к нему площадью Пьяцца Дуомо с фонтаном в стиле неоклассицизма «Нептун» (символ города), церковь Санта-Мария Маджоре, дворец Палаццо-делле-Альбере. Остановка в живописной деревушке </w:t>
            </w:r>
            <w:proofErr w:type="spellStart"/>
            <w:r w:rsidRPr="00442AF3">
              <w:rPr>
                <w:b/>
                <w:iCs/>
                <w:color w:val="000000"/>
                <w:sz w:val="20"/>
                <w:szCs w:val="20"/>
              </w:rPr>
              <w:t>Молвено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 xml:space="preserve"> на берегу одноименного озера Лаго ди </w:t>
            </w:r>
            <w:proofErr w:type="spellStart"/>
            <w:r w:rsidRPr="00B774D8">
              <w:rPr>
                <w:iCs/>
                <w:color w:val="000000"/>
                <w:sz w:val="20"/>
                <w:szCs w:val="20"/>
              </w:rPr>
              <w:t>Молвено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>. Свободное время или подъем по канатной дороге* (12</w:t>
            </w:r>
            <w:r>
              <w:rPr>
                <w:iCs/>
                <w:color w:val="000000"/>
                <w:sz w:val="20"/>
                <w:szCs w:val="20"/>
              </w:rPr>
              <w:t xml:space="preserve"> евро</w:t>
            </w:r>
            <w:r w:rsidRPr="00B774D8">
              <w:rPr>
                <w:iCs/>
                <w:color w:val="000000"/>
                <w:sz w:val="20"/>
                <w:szCs w:val="20"/>
              </w:rPr>
              <w:t xml:space="preserve">) до высоты 1350 метров, откуда открываются захватывающие дух виды. По дороге осмотр озерного </w:t>
            </w:r>
            <w:r w:rsidRPr="00442AF3">
              <w:rPr>
                <w:b/>
                <w:iCs/>
                <w:color w:val="000000"/>
                <w:sz w:val="20"/>
                <w:szCs w:val="20"/>
              </w:rPr>
              <w:t xml:space="preserve">замка </w:t>
            </w:r>
            <w:proofErr w:type="spellStart"/>
            <w:r w:rsidRPr="00442AF3">
              <w:rPr>
                <w:b/>
                <w:iCs/>
                <w:color w:val="000000"/>
                <w:sz w:val="20"/>
                <w:szCs w:val="20"/>
              </w:rPr>
              <w:t>Тоблино</w:t>
            </w:r>
            <w:proofErr w:type="spellEnd"/>
            <w:r w:rsidRPr="00B774D8">
              <w:rPr>
                <w:iCs/>
                <w:color w:val="000000"/>
                <w:sz w:val="20"/>
                <w:szCs w:val="20"/>
              </w:rPr>
              <w:t xml:space="preserve">.  </w:t>
            </w:r>
          </w:p>
          <w:p w14:paraId="7965B37C" w14:textId="72A86209" w:rsidR="00A913D3" w:rsidRPr="00192015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Отправление на ночлег в транзитном отеле.</w:t>
            </w:r>
          </w:p>
        </w:tc>
      </w:tr>
      <w:tr w:rsidR="00A913D3" w:rsidRPr="00F571F1" w14:paraId="4524D9BA" w14:textId="77777777" w:rsidTr="001401F4">
        <w:trPr>
          <w:cantSplit/>
          <w:trHeight w:val="70"/>
        </w:trPr>
        <w:tc>
          <w:tcPr>
            <w:tcW w:w="500" w:type="pct"/>
            <w:vAlign w:val="center"/>
          </w:tcPr>
          <w:p w14:paraId="185AB8D3" w14:textId="77777777" w:rsidR="00A913D3" w:rsidRPr="00F571F1" w:rsidRDefault="00A913D3" w:rsidP="00A913D3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5-й день:</w:t>
            </w:r>
          </w:p>
        </w:tc>
        <w:tc>
          <w:tcPr>
            <w:tcW w:w="4500" w:type="pct"/>
            <w:vAlign w:val="center"/>
          </w:tcPr>
          <w:p w14:paraId="6B713C09" w14:textId="27ECFA3F" w:rsidR="00A913D3" w:rsidRPr="00192015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Завтрак. Переезд в </w:t>
            </w:r>
            <w:r w:rsidRPr="007B6B3D">
              <w:rPr>
                <w:b/>
                <w:iCs/>
                <w:color w:val="000000"/>
                <w:sz w:val="20"/>
                <w:szCs w:val="20"/>
              </w:rPr>
              <w:t>Бергамо</w:t>
            </w:r>
            <w:r>
              <w:rPr>
                <w:iCs/>
                <w:color w:val="000000"/>
                <w:sz w:val="20"/>
                <w:szCs w:val="20"/>
              </w:rPr>
              <w:t xml:space="preserve">. </w:t>
            </w:r>
            <w:r w:rsidR="000F48EF">
              <w:rPr>
                <w:iCs/>
                <w:color w:val="000000"/>
                <w:sz w:val="20"/>
                <w:szCs w:val="20"/>
              </w:rPr>
              <w:t>Э</w:t>
            </w:r>
            <w:r w:rsidRPr="007B6B3D">
              <w:rPr>
                <w:iCs/>
                <w:color w:val="000000"/>
                <w:sz w:val="20"/>
                <w:szCs w:val="20"/>
              </w:rPr>
              <w:t xml:space="preserve">кскурсия по городу – Пьяцца </w:t>
            </w:r>
            <w:proofErr w:type="spellStart"/>
            <w:r w:rsidRPr="007B6B3D">
              <w:rPr>
                <w:iCs/>
                <w:color w:val="000000"/>
                <w:sz w:val="20"/>
                <w:szCs w:val="20"/>
              </w:rPr>
              <w:t>Маттеоти</w:t>
            </w:r>
            <w:proofErr w:type="spellEnd"/>
            <w:r w:rsidRPr="007B6B3D"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B3D">
              <w:rPr>
                <w:iCs/>
                <w:color w:val="000000"/>
                <w:sz w:val="20"/>
                <w:szCs w:val="20"/>
              </w:rPr>
              <w:t>Пьяца</w:t>
            </w:r>
            <w:proofErr w:type="spellEnd"/>
            <w:r w:rsidRPr="007B6B3D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B3D">
              <w:rPr>
                <w:iCs/>
                <w:color w:val="000000"/>
                <w:sz w:val="20"/>
                <w:szCs w:val="20"/>
              </w:rPr>
              <w:t>Векью</w:t>
            </w:r>
            <w:proofErr w:type="spellEnd"/>
            <w:r w:rsidRPr="007B6B3D"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B3D">
              <w:rPr>
                <w:iCs/>
                <w:color w:val="000000"/>
                <w:sz w:val="20"/>
                <w:szCs w:val="20"/>
              </w:rPr>
              <w:t>Палацио</w:t>
            </w:r>
            <w:proofErr w:type="spellEnd"/>
            <w:r w:rsidRPr="007B6B3D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6B3D">
              <w:rPr>
                <w:iCs/>
                <w:color w:val="000000"/>
                <w:sz w:val="20"/>
                <w:szCs w:val="20"/>
              </w:rPr>
              <w:t>делла</w:t>
            </w:r>
            <w:proofErr w:type="spellEnd"/>
            <w:r w:rsidRPr="007B6B3D">
              <w:rPr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6B3D">
              <w:rPr>
                <w:iCs/>
                <w:color w:val="000000"/>
                <w:sz w:val="20"/>
                <w:szCs w:val="20"/>
              </w:rPr>
              <w:t xml:space="preserve"> башня Торре </w:t>
            </w:r>
            <w:proofErr w:type="spellStart"/>
            <w:r w:rsidRPr="007B6B3D">
              <w:rPr>
                <w:iCs/>
                <w:color w:val="000000"/>
                <w:sz w:val="20"/>
                <w:szCs w:val="20"/>
              </w:rPr>
              <w:t>Чивика</w:t>
            </w:r>
            <w:proofErr w:type="spellEnd"/>
            <w:r w:rsidRPr="007B6B3D">
              <w:rPr>
                <w:iCs/>
                <w:color w:val="000000"/>
                <w:sz w:val="20"/>
                <w:szCs w:val="20"/>
              </w:rPr>
              <w:t>…</w:t>
            </w:r>
            <w:r w:rsidR="000F48EF">
              <w:rPr>
                <w:iCs/>
                <w:color w:val="000000"/>
                <w:sz w:val="20"/>
                <w:szCs w:val="20"/>
              </w:rPr>
              <w:t xml:space="preserve">Для желающих экскурсия </w:t>
            </w:r>
            <w:r w:rsidRPr="00192015">
              <w:rPr>
                <w:iCs/>
                <w:color w:val="000000"/>
                <w:sz w:val="20"/>
                <w:szCs w:val="20"/>
              </w:rPr>
              <w:t xml:space="preserve">на озеро </w:t>
            </w:r>
            <w:r w:rsidRPr="00442AF3">
              <w:rPr>
                <w:b/>
                <w:iCs/>
                <w:color w:val="000000"/>
                <w:sz w:val="20"/>
                <w:szCs w:val="20"/>
              </w:rPr>
              <w:t>Комо</w:t>
            </w:r>
            <w:r w:rsidR="000F48EF">
              <w:rPr>
                <w:b/>
                <w:iCs/>
                <w:color w:val="000000"/>
                <w:sz w:val="20"/>
                <w:szCs w:val="20"/>
              </w:rPr>
              <w:t xml:space="preserve">* </w:t>
            </w:r>
            <w:r w:rsidR="000F48EF" w:rsidRPr="000F48EF">
              <w:rPr>
                <w:bCs/>
                <w:iCs/>
                <w:color w:val="000000"/>
                <w:sz w:val="20"/>
                <w:szCs w:val="20"/>
              </w:rPr>
              <w:t>(30 евро)</w:t>
            </w:r>
            <w:r w:rsidRPr="000F48EF">
              <w:rPr>
                <w:bCs/>
                <w:iCs/>
                <w:color w:val="000000"/>
                <w:sz w:val="20"/>
                <w:szCs w:val="20"/>
              </w:rPr>
              <w:t xml:space="preserve">.  </w:t>
            </w:r>
            <w:r w:rsidRPr="00192015">
              <w:rPr>
                <w:iCs/>
                <w:color w:val="000000"/>
                <w:sz w:val="20"/>
                <w:szCs w:val="20"/>
              </w:rPr>
              <w:t xml:space="preserve">Комо - один из самых прекрасных городов Италии, очаровывающий своими пейзажами туристов и путешественников, прибывающих сюда со всего мира, чтобы увидеть захватывающую дух панораму на озеро Комо, потрясающую воображение, увековеченную на столетия великим итальянским писателем-романтиком Алессандро </w:t>
            </w:r>
            <w:proofErr w:type="spellStart"/>
            <w:r w:rsidRPr="00192015">
              <w:rPr>
                <w:iCs/>
                <w:color w:val="000000"/>
                <w:sz w:val="20"/>
                <w:szCs w:val="20"/>
              </w:rPr>
              <w:t>Мандзони</w:t>
            </w:r>
            <w:proofErr w:type="spellEnd"/>
            <w:r w:rsidRPr="00192015">
              <w:rPr>
                <w:iCs/>
                <w:color w:val="000000"/>
                <w:sz w:val="20"/>
                <w:szCs w:val="20"/>
              </w:rPr>
              <w:t xml:space="preserve"> в его шедевральном романе "Обрученные".  </w:t>
            </w:r>
          </w:p>
          <w:p w14:paraId="721906C0" w14:textId="0BEE2B81" w:rsidR="00A913D3" w:rsidRPr="00F571F1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92015">
              <w:rPr>
                <w:iCs/>
                <w:color w:val="000000"/>
                <w:sz w:val="20"/>
                <w:szCs w:val="20"/>
              </w:rPr>
              <w:t xml:space="preserve">Переезд </w:t>
            </w:r>
            <w:proofErr w:type="gramStart"/>
            <w:r w:rsidRPr="00192015">
              <w:rPr>
                <w:iCs/>
                <w:color w:val="000000"/>
                <w:sz w:val="20"/>
                <w:szCs w:val="20"/>
              </w:rPr>
              <w:t xml:space="preserve">в  </w:t>
            </w:r>
            <w:r w:rsidRPr="00442AF3">
              <w:rPr>
                <w:b/>
                <w:iCs/>
                <w:color w:val="000000"/>
                <w:sz w:val="20"/>
                <w:szCs w:val="20"/>
              </w:rPr>
              <w:t>Белладжио</w:t>
            </w:r>
            <w:proofErr w:type="gramEnd"/>
            <w:r w:rsidRPr="00192015">
              <w:rPr>
                <w:iCs/>
                <w:color w:val="000000"/>
                <w:sz w:val="20"/>
                <w:szCs w:val="20"/>
              </w:rPr>
              <w:t xml:space="preserve"> весьма сильно отличается от других городков на озере. В нем всего чуть «больше»: больше цвета, здания чуть выше, кафе и ресторанов тоже больше, Этот яркий, романтичный и роскошный городок можно еще и назвать сердцем озера Комо, так как располагается он в самом его центре, в месте пересечения трех ветвей Y-образного озера.</w:t>
            </w:r>
            <w:r>
              <w:rPr>
                <w:iCs/>
                <w:color w:val="000000"/>
                <w:sz w:val="20"/>
                <w:szCs w:val="20"/>
              </w:rPr>
              <w:t xml:space="preserve">  </w:t>
            </w:r>
            <w:r w:rsidR="000F48EF">
              <w:rPr>
                <w:iCs/>
                <w:color w:val="000000"/>
                <w:sz w:val="20"/>
                <w:szCs w:val="20"/>
              </w:rPr>
              <w:br/>
              <w:t>Ночлег в транзитном отеле.</w:t>
            </w:r>
          </w:p>
        </w:tc>
      </w:tr>
      <w:tr w:rsidR="00A913D3" w:rsidRPr="00F571F1" w14:paraId="7C896249" w14:textId="77777777" w:rsidTr="001401F4">
        <w:trPr>
          <w:cantSplit/>
          <w:trHeight w:val="70"/>
        </w:trPr>
        <w:tc>
          <w:tcPr>
            <w:tcW w:w="500" w:type="pct"/>
            <w:vAlign w:val="center"/>
          </w:tcPr>
          <w:p w14:paraId="31C196A7" w14:textId="77777777" w:rsidR="00A913D3" w:rsidRPr="00F571F1" w:rsidRDefault="00A913D3" w:rsidP="00A913D3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-й день:</w:t>
            </w:r>
          </w:p>
        </w:tc>
        <w:tc>
          <w:tcPr>
            <w:tcW w:w="4500" w:type="pct"/>
            <w:vAlign w:val="center"/>
          </w:tcPr>
          <w:p w14:paraId="6ABD5597" w14:textId="011895DB" w:rsidR="00A913D3" w:rsidRPr="00F571F1" w:rsidRDefault="00A913D3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92015">
              <w:rPr>
                <w:iCs/>
                <w:color w:val="000000"/>
                <w:sz w:val="20"/>
                <w:szCs w:val="20"/>
              </w:rPr>
              <w:t xml:space="preserve">Завтрак. </w:t>
            </w:r>
            <w:r>
              <w:rPr>
                <w:iCs/>
                <w:color w:val="000000"/>
                <w:sz w:val="20"/>
                <w:szCs w:val="20"/>
              </w:rPr>
              <w:t xml:space="preserve"> Э</w:t>
            </w:r>
            <w:r w:rsidRPr="00192015">
              <w:rPr>
                <w:iCs/>
                <w:color w:val="000000"/>
                <w:sz w:val="20"/>
                <w:szCs w:val="20"/>
              </w:rPr>
              <w:t xml:space="preserve">кскурсия   в   </w:t>
            </w:r>
            <w:proofErr w:type="spellStart"/>
            <w:r w:rsidRPr="00442AF3">
              <w:rPr>
                <w:b/>
                <w:iCs/>
                <w:color w:val="000000"/>
                <w:sz w:val="20"/>
                <w:szCs w:val="20"/>
              </w:rPr>
              <w:t>Сирмионе</w:t>
            </w:r>
            <w:proofErr w:type="spellEnd"/>
            <w:r w:rsidRPr="00192015">
              <w:rPr>
                <w:iCs/>
                <w:color w:val="000000"/>
                <w:sz w:val="20"/>
                <w:szCs w:val="20"/>
              </w:rPr>
              <w:t>: замок Скалигеров, руины Грот Катулла, церковь Сан-Пьетро-ин-</w:t>
            </w:r>
            <w:proofErr w:type="spellStart"/>
            <w:r w:rsidRPr="00192015">
              <w:rPr>
                <w:iCs/>
                <w:color w:val="000000"/>
                <w:sz w:val="20"/>
                <w:szCs w:val="20"/>
              </w:rPr>
              <w:t>Мавино</w:t>
            </w:r>
            <w:proofErr w:type="spellEnd"/>
            <w:r w:rsidRPr="00192015">
              <w:rPr>
                <w:iCs/>
                <w:color w:val="000000"/>
                <w:sz w:val="20"/>
                <w:szCs w:val="20"/>
              </w:rPr>
              <w:t xml:space="preserve">, вилла Марии Каллас и другое; свободное время.  Переезд в </w:t>
            </w:r>
            <w:proofErr w:type="gramStart"/>
            <w:r w:rsidRPr="00192015">
              <w:rPr>
                <w:iCs/>
                <w:color w:val="000000"/>
                <w:sz w:val="20"/>
                <w:szCs w:val="20"/>
              </w:rPr>
              <w:t xml:space="preserve">городок  </w:t>
            </w:r>
            <w:proofErr w:type="spellStart"/>
            <w:r w:rsidRPr="00442AF3">
              <w:rPr>
                <w:b/>
                <w:iCs/>
                <w:color w:val="000000"/>
                <w:sz w:val="20"/>
                <w:szCs w:val="20"/>
              </w:rPr>
              <w:t>Мальчезине</w:t>
            </w:r>
            <w:proofErr w:type="spellEnd"/>
            <w:proofErr w:type="gramEnd"/>
            <w:r w:rsidRPr="00192015">
              <w:rPr>
                <w:iCs/>
                <w:color w:val="000000"/>
                <w:sz w:val="20"/>
                <w:szCs w:val="20"/>
              </w:rPr>
              <w:t xml:space="preserve"> - типичный средневековый городок, с маленькими и узкими улицами... Здесь находится дом Капитана, замок Скалигеров, музей Гетте, символом которого является замок Скалигеров, стоящий на отвесной скале над озером.   Желающие могут подняться по панорамной канатной дороге* (20 </w:t>
            </w:r>
            <w:r>
              <w:rPr>
                <w:iCs/>
                <w:color w:val="000000"/>
                <w:sz w:val="20"/>
                <w:szCs w:val="20"/>
              </w:rPr>
              <w:t>евро</w:t>
            </w:r>
            <w:r w:rsidRPr="00192015">
              <w:rPr>
                <w:iCs/>
                <w:color w:val="000000"/>
                <w:sz w:val="20"/>
                <w:szCs w:val="20"/>
              </w:rPr>
              <w:t xml:space="preserve"> туда-обратно) на вершину Монте </w:t>
            </w:r>
            <w:proofErr w:type="spellStart"/>
            <w:r w:rsidRPr="00192015">
              <w:rPr>
                <w:iCs/>
                <w:color w:val="000000"/>
                <w:sz w:val="20"/>
                <w:szCs w:val="20"/>
              </w:rPr>
              <w:t>Балдо</w:t>
            </w:r>
            <w:proofErr w:type="spellEnd"/>
            <w:r w:rsidRPr="00192015">
              <w:rPr>
                <w:iCs/>
                <w:color w:val="000000"/>
                <w:sz w:val="20"/>
                <w:szCs w:val="20"/>
              </w:rPr>
              <w:t xml:space="preserve"> (2.218 м), откуда открываются восхитительные виды на озеро и окружающие его горные массивы (предусмотрите теплую одежду и удобную обувь). По пути остановка </w:t>
            </w:r>
            <w:proofErr w:type="gramStart"/>
            <w:r w:rsidRPr="00192015">
              <w:rPr>
                <w:iCs/>
                <w:color w:val="000000"/>
                <w:sz w:val="20"/>
                <w:szCs w:val="20"/>
              </w:rPr>
              <w:t xml:space="preserve">в  </w:t>
            </w:r>
            <w:proofErr w:type="spellStart"/>
            <w:r w:rsidRPr="00442AF3">
              <w:rPr>
                <w:b/>
                <w:iCs/>
                <w:color w:val="000000"/>
                <w:sz w:val="20"/>
                <w:szCs w:val="20"/>
              </w:rPr>
              <w:t>Бардолино</w:t>
            </w:r>
            <w:proofErr w:type="spellEnd"/>
            <w:proofErr w:type="gramEnd"/>
            <w:r w:rsidRPr="00192015">
              <w:rPr>
                <w:iCs/>
                <w:color w:val="000000"/>
                <w:sz w:val="20"/>
                <w:szCs w:val="20"/>
              </w:rPr>
              <w:t>, посещение винного погреба с дегустацией нескольких сортов изысканного напитка</w:t>
            </w:r>
            <w:r>
              <w:rPr>
                <w:iCs/>
                <w:color w:val="000000"/>
                <w:sz w:val="20"/>
                <w:szCs w:val="20"/>
              </w:rPr>
              <w:t>*(от 10 евро)</w:t>
            </w:r>
            <w:r w:rsidRPr="0019201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 xml:space="preserve"> Ночлег в транзитном отеле.</w:t>
            </w:r>
          </w:p>
        </w:tc>
      </w:tr>
      <w:tr w:rsidR="00A913D3" w:rsidRPr="00F571F1" w14:paraId="3373A546" w14:textId="77777777" w:rsidTr="001401F4">
        <w:trPr>
          <w:cantSplit/>
          <w:trHeight w:val="420"/>
        </w:trPr>
        <w:tc>
          <w:tcPr>
            <w:tcW w:w="500" w:type="pct"/>
            <w:vAlign w:val="center"/>
          </w:tcPr>
          <w:p w14:paraId="3D8C81F5" w14:textId="65E66A46" w:rsidR="00A913D3" w:rsidRPr="00F571F1" w:rsidRDefault="00A913D3" w:rsidP="00A913D3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 xml:space="preserve">-й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д</w:t>
            </w: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ень:</w:t>
            </w:r>
          </w:p>
        </w:tc>
        <w:tc>
          <w:tcPr>
            <w:tcW w:w="4500" w:type="pct"/>
            <w:vAlign w:val="center"/>
          </w:tcPr>
          <w:p w14:paraId="227667AA" w14:textId="286A4F6A" w:rsidR="00A913D3" w:rsidRPr="00F571F1" w:rsidRDefault="006B1E4F" w:rsidP="00A913D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Завтрак. Переезд в </w:t>
            </w:r>
            <w:r w:rsidRPr="00442AF3">
              <w:rPr>
                <w:b/>
                <w:iCs/>
                <w:color w:val="000000"/>
                <w:sz w:val="20"/>
                <w:szCs w:val="20"/>
              </w:rPr>
              <w:t>Инсбрук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  <w:r w:rsidRPr="00AD60C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92015">
              <w:rPr>
                <w:iCs/>
                <w:color w:val="000000"/>
                <w:sz w:val="20"/>
                <w:szCs w:val="20"/>
              </w:rPr>
              <w:t>Экскурсия в столицу Тироля. «Инсбрук – гармония природы и архитектуры». Во время экскурсии познакомитесь с альпийской резиденцией Габсбургов, увидите Старую Ратушу, Городскую Башню - гордость города и символ свободы его граждан, а также эмблему города – «Золотую крышу».  По желанию* посещение музея Swarovski</w:t>
            </w:r>
            <w:r w:rsidR="000F48EF">
              <w:rPr>
                <w:iCs/>
                <w:color w:val="000000"/>
                <w:sz w:val="20"/>
                <w:szCs w:val="20"/>
              </w:rPr>
              <w:t xml:space="preserve"> (40 евро билет + </w:t>
            </w:r>
            <w:proofErr w:type="spellStart"/>
            <w:proofErr w:type="gramStart"/>
            <w:r w:rsidR="000F48EF">
              <w:rPr>
                <w:iCs/>
                <w:color w:val="000000"/>
                <w:sz w:val="20"/>
                <w:szCs w:val="20"/>
              </w:rPr>
              <w:t>авдиогид</w:t>
            </w:r>
            <w:proofErr w:type="spellEnd"/>
            <w:r w:rsidR="000F48EF">
              <w:rPr>
                <w:iCs/>
                <w:color w:val="000000"/>
                <w:sz w:val="20"/>
                <w:szCs w:val="20"/>
              </w:rPr>
              <w:t>)</w:t>
            </w:r>
            <w:r w:rsidRPr="00192015">
              <w:rPr>
                <w:iCs/>
                <w:color w:val="000000"/>
                <w:sz w:val="20"/>
                <w:szCs w:val="20"/>
              </w:rPr>
              <w:t xml:space="preserve">  -</w:t>
            </w:r>
            <w:proofErr w:type="gramEnd"/>
            <w:r w:rsidRPr="00192015">
              <w:rPr>
                <w:iCs/>
                <w:color w:val="000000"/>
                <w:sz w:val="20"/>
                <w:szCs w:val="20"/>
              </w:rPr>
              <w:t xml:space="preserve"> посетителей ожидает магическое приключение и погружение в таинственные недра подземных кристальных миров! Транзит по территории Австрии, Чехии.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D60CC">
              <w:rPr>
                <w:iCs/>
                <w:color w:val="000000"/>
                <w:sz w:val="20"/>
                <w:szCs w:val="20"/>
              </w:rPr>
              <w:t xml:space="preserve">Переезд на ночлег на территории </w:t>
            </w:r>
            <w:r>
              <w:rPr>
                <w:iCs/>
                <w:color w:val="000000"/>
                <w:sz w:val="20"/>
                <w:szCs w:val="20"/>
              </w:rPr>
              <w:t>Чехии</w:t>
            </w:r>
            <w:r w:rsidRPr="00AD60CC">
              <w:rPr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B1E4F" w:rsidRPr="00F571F1" w14:paraId="2DB09821" w14:textId="77777777" w:rsidTr="006B1E4F">
        <w:trPr>
          <w:cantSplit/>
          <w:trHeight w:val="66"/>
        </w:trPr>
        <w:tc>
          <w:tcPr>
            <w:tcW w:w="500" w:type="pct"/>
            <w:vAlign w:val="center"/>
          </w:tcPr>
          <w:p w14:paraId="769830F7" w14:textId="16250958" w:rsidR="006B1E4F" w:rsidRPr="00F571F1" w:rsidRDefault="006B1E4F" w:rsidP="006B1E4F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F571F1">
              <w:rPr>
                <w:b/>
                <w:bCs/>
                <w:iCs/>
                <w:color w:val="000000"/>
                <w:sz w:val="20"/>
                <w:szCs w:val="20"/>
              </w:rPr>
              <w:t>-й день:</w:t>
            </w:r>
          </w:p>
        </w:tc>
        <w:tc>
          <w:tcPr>
            <w:tcW w:w="4500" w:type="pct"/>
          </w:tcPr>
          <w:p w14:paraId="479B58F5" w14:textId="4E7430BD" w:rsidR="006B1E4F" w:rsidRPr="001E6F3E" w:rsidRDefault="006B1E4F" w:rsidP="006B1E4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E6F3E">
              <w:rPr>
                <w:sz w:val="20"/>
                <w:szCs w:val="20"/>
              </w:rPr>
              <w:t>Завтрак. Транзит по территории РП и РБ (~900 км). Прибытие в Минск.</w:t>
            </w:r>
          </w:p>
        </w:tc>
      </w:tr>
    </w:tbl>
    <w:p w14:paraId="451ABEAB" w14:textId="77777777" w:rsidR="001E6F3E" w:rsidRDefault="001E6F3E" w:rsidP="00453CC8">
      <w:pPr>
        <w:ind w:right="453" w:firstLine="567"/>
        <w:jc w:val="center"/>
        <w:rPr>
          <w:b/>
          <w:bCs/>
          <w:iCs/>
          <w:sz w:val="20"/>
          <w:szCs w:val="20"/>
        </w:rPr>
      </w:pPr>
    </w:p>
    <w:p w14:paraId="5C2B0D9B" w14:textId="73A61258" w:rsidR="004B64C0" w:rsidRDefault="00F571F1" w:rsidP="00453CC8">
      <w:pPr>
        <w:ind w:right="453" w:firstLine="567"/>
        <w:jc w:val="center"/>
        <w:rPr>
          <w:b/>
          <w:bCs/>
          <w:iCs/>
          <w:sz w:val="20"/>
          <w:szCs w:val="20"/>
        </w:rPr>
      </w:pPr>
      <w:r w:rsidRPr="00F571F1">
        <w:rPr>
          <w:b/>
          <w:bCs/>
          <w:iCs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7AB5D53D" w14:textId="77777777" w:rsidR="001401F4" w:rsidRPr="00067ABE" w:rsidRDefault="001401F4" w:rsidP="00453CC8">
      <w:pPr>
        <w:ind w:right="453" w:firstLine="567"/>
        <w:jc w:val="center"/>
        <w:rPr>
          <w:b/>
          <w:bCs/>
          <w:iCs/>
          <w:sz w:val="20"/>
          <w:szCs w:val="20"/>
        </w:rPr>
      </w:pPr>
    </w:p>
    <w:p w14:paraId="40B65F7D" w14:textId="6F1CCE3C" w:rsidR="001401F4" w:rsidRDefault="00DF0F3D" w:rsidP="00DF0F3D">
      <w:pPr>
        <w:jc w:val="center"/>
        <w:rPr>
          <w:b/>
          <w:sz w:val="28"/>
          <w:szCs w:val="28"/>
        </w:rPr>
      </w:pPr>
      <w:r w:rsidRPr="002C3A10">
        <w:rPr>
          <w:b/>
          <w:sz w:val="28"/>
          <w:szCs w:val="28"/>
        </w:rPr>
        <w:t xml:space="preserve">Стоимость: </w:t>
      </w:r>
      <w:r w:rsidR="00A711F9">
        <w:rPr>
          <w:b/>
          <w:sz w:val="28"/>
          <w:szCs w:val="28"/>
        </w:rPr>
        <w:t>61</w:t>
      </w:r>
      <w:r w:rsidRPr="002C3A10">
        <w:rPr>
          <w:b/>
          <w:sz w:val="28"/>
          <w:szCs w:val="28"/>
        </w:rPr>
        <w:t>5 евро</w:t>
      </w:r>
      <w:r w:rsidR="001E6F3E">
        <w:rPr>
          <w:b/>
          <w:sz w:val="28"/>
          <w:szCs w:val="28"/>
        </w:rPr>
        <w:t>*</w:t>
      </w:r>
    </w:p>
    <w:p w14:paraId="35199B82" w14:textId="77777777" w:rsidR="001E6F3E" w:rsidRDefault="001E6F3E" w:rsidP="00DF0F3D">
      <w:pPr>
        <w:jc w:val="center"/>
        <w:rPr>
          <w:b/>
          <w:sz w:val="28"/>
          <w:szCs w:val="28"/>
        </w:rPr>
      </w:pPr>
    </w:p>
    <w:p w14:paraId="590B8C4C" w14:textId="77777777" w:rsidR="005E0D0E" w:rsidRDefault="005E0D0E" w:rsidP="005E0D0E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right="2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09F3179B" w14:textId="77777777" w:rsidR="001E6F3E" w:rsidRDefault="001E6F3E" w:rsidP="00DF0F3D">
      <w:pPr>
        <w:jc w:val="center"/>
        <w:rPr>
          <w:b/>
          <w:sz w:val="28"/>
          <w:szCs w:val="28"/>
        </w:rPr>
      </w:pPr>
    </w:p>
    <w:p w14:paraId="3D3B38D2" w14:textId="77777777" w:rsidR="001E6F3E" w:rsidRDefault="001E6F3E" w:rsidP="00DF0F3D">
      <w:pPr>
        <w:jc w:val="center"/>
        <w:rPr>
          <w:b/>
          <w:sz w:val="28"/>
          <w:szCs w:val="28"/>
        </w:rPr>
      </w:pPr>
    </w:p>
    <w:p w14:paraId="22BB5F53" w14:textId="75A0066C" w:rsidR="001E6F3E" w:rsidRPr="00DF0F3D" w:rsidRDefault="004C42EC" w:rsidP="004C42EC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pPr w:leftFromText="180" w:rightFromText="180" w:vertAnchor="text" w:horzAnchor="margin" w:tblpY="167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7734"/>
      </w:tblGrid>
      <w:tr w:rsidR="001401F4" w:rsidRPr="00F571F1" w14:paraId="737B3B44" w14:textId="77777777" w:rsidTr="006F7AC9">
        <w:trPr>
          <w:trHeight w:val="322"/>
        </w:trPr>
        <w:tc>
          <w:tcPr>
            <w:tcW w:w="1421" w:type="pct"/>
            <w:vAlign w:val="center"/>
          </w:tcPr>
          <w:p w14:paraId="2F7A0239" w14:textId="77777777" w:rsidR="001401F4" w:rsidRPr="00F571F1" w:rsidRDefault="001401F4" w:rsidP="001401F4">
            <w:pPr>
              <w:ind w:right="-33"/>
              <w:rPr>
                <w:b/>
                <w:iCs/>
                <w:sz w:val="20"/>
                <w:szCs w:val="20"/>
              </w:rPr>
            </w:pPr>
            <w:r w:rsidRPr="00F571F1">
              <w:rPr>
                <w:b/>
                <w:bCs/>
                <w:iCs/>
                <w:sz w:val="20"/>
                <w:szCs w:val="20"/>
              </w:rPr>
              <w:lastRenderedPageBreak/>
              <w:t>В СТОИМОСТЬ ВКЛЮЧЕНО:</w:t>
            </w:r>
          </w:p>
        </w:tc>
        <w:tc>
          <w:tcPr>
            <w:tcW w:w="3579" w:type="pct"/>
            <w:vAlign w:val="center"/>
          </w:tcPr>
          <w:p w14:paraId="76B406F1" w14:textId="77777777" w:rsidR="001401F4" w:rsidRPr="00F571F1" w:rsidRDefault="001401F4" w:rsidP="001401F4">
            <w:pPr>
              <w:ind w:right="-33"/>
              <w:rPr>
                <w:b/>
                <w:bCs/>
                <w:iCs/>
                <w:sz w:val="20"/>
                <w:szCs w:val="20"/>
              </w:rPr>
            </w:pPr>
            <w:r w:rsidRPr="00F571F1">
              <w:rPr>
                <w:b/>
                <w:bCs/>
                <w:iCs/>
                <w:sz w:val="20"/>
                <w:szCs w:val="20"/>
              </w:rPr>
              <w:t>В СТОИМОСТЬ НЕ ВКЛЮЧЕНО:</w:t>
            </w:r>
          </w:p>
        </w:tc>
      </w:tr>
      <w:tr w:rsidR="001401F4" w:rsidRPr="00F571F1" w14:paraId="186742D0" w14:textId="77777777" w:rsidTr="00DF0F3D">
        <w:trPr>
          <w:trHeight w:val="1642"/>
        </w:trPr>
        <w:tc>
          <w:tcPr>
            <w:tcW w:w="1421" w:type="pct"/>
          </w:tcPr>
          <w:p w14:paraId="599D994F" w14:textId="77777777" w:rsidR="001401F4" w:rsidRPr="00F571F1" w:rsidRDefault="001401F4" w:rsidP="001401F4">
            <w:pPr>
              <w:numPr>
                <w:ilvl w:val="0"/>
                <w:numId w:val="20"/>
              </w:numPr>
              <w:ind w:left="142" w:right="-33" w:hanging="142"/>
              <w:rPr>
                <w:iCs/>
                <w:sz w:val="20"/>
                <w:szCs w:val="20"/>
              </w:rPr>
            </w:pPr>
            <w:r w:rsidRPr="00F571F1">
              <w:rPr>
                <w:iCs/>
                <w:sz w:val="20"/>
                <w:szCs w:val="20"/>
              </w:rPr>
              <w:t xml:space="preserve">проезд автобусом </w:t>
            </w:r>
            <w:proofErr w:type="spellStart"/>
            <w:r w:rsidRPr="00F571F1">
              <w:rPr>
                <w:iCs/>
                <w:sz w:val="20"/>
                <w:szCs w:val="20"/>
              </w:rPr>
              <w:t>еврокласса</w:t>
            </w:r>
            <w:proofErr w:type="spellEnd"/>
            <w:r w:rsidRPr="00F571F1">
              <w:rPr>
                <w:iCs/>
                <w:sz w:val="20"/>
                <w:szCs w:val="20"/>
              </w:rPr>
              <w:t>;</w:t>
            </w:r>
          </w:p>
          <w:p w14:paraId="0E0F6469" w14:textId="77777777" w:rsidR="001401F4" w:rsidRPr="00F571F1" w:rsidRDefault="001401F4" w:rsidP="001401F4">
            <w:pPr>
              <w:numPr>
                <w:ilvl w:val="0"/>
                <w:numId w:val="20"/>
              </w:numPr>
              <w:tabs>
                <w:tab w:val="left" w:pos="0"/>
              </w:tabs>
              <w:ind w:left="142" w:hanging="142"/>
              <w:rPr>
                <w:iCs/>
                <w:sz w:val="20"/>
                <w:szCs w:val="20"/>
              </w:rPr>
            </w:pPr>
            <w:r w:rsidRPr="00F571F1">
              <w:rPr>
                <w:iCs/>
                <w:sz w:val="20"/>
                <w:szCs w:val="20"/>
              </w:rPr>
              <w:t>проживание в отелях;</w:t>
            </w:r>
          </w:p>
          <w:p w14:paraId="7F8BDB85" w14:textId="77777777" w:rsidR="001401F4" w:rsidRPr="00F571F1" w:rsidRDefault="001401F4" w:rsidP="001401F4">
            <w:pPr>
              <w:numPr>
                <w:ilvl w:val="0"/>
                <w:numId w:val="20"/>
              </w:numPr>
              <w:tabs>
                <w:tab w:val="left" w:pos="0"/>
              </w:tabs>
              <w:ind w:left="142" w:hanging="142"/>
              <w:rPr>
                <w:iCs/>
                <w:sz w:val="20"/>
                <w:szCs w:val="20"/>
              </w:rPr>
            </w:pPr>
            <w:r w:rsidRPr="00F571F1">
              <w:rPr>
                <w:iCs/>
                <w:sz w:val="20"/>
                <w:szCs w:val="20"/>
              </w:rPr>
              <w:t>завтраки в отелях;</w:t>
            </w:r>
          </w:p>
          <w:p w14:paraId="3371732E" w14:textId="77777777" w:rsidR="001401F4" w:rsidRPr="00F571F1" w:rsidRDefault="001401F4" w:rsidP="001401F4">
            <w:pPr>
              <w:numPr>
                <w:ilvl w:val="0"/>
                <w:numId w:val="20"/>
              </w:numPr>
              <w:tabs>
                <w:tab w:val="left" w:pos="0"/>
              </w:tabs>
              <w:ind w:left="142" w:hanging="142"/>
              <w:rPr>
                <w:bCs/>
                <w:iCs/>
                <w:sz w:val="20"/>
                <w:szCs w:val="20"/>
                <w:u w:val="single"/>
              </w:rPr>
            </w:pPr>
            <w:r w:rsidRPr="00F571F1">
              <w:rPr>
                <w:iCs/>
                <w:sz w:val="20"/>
                <w:szCs w:val="20"/>
              </w:rPr>
              <w:t>экскурсии согласно программе</w:t>
            </w:r>
            <w:r w:rsidRPr="00F571F1"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3579" w:type="pct"/>
          </w:tcPr>
          <w:p w14:paraId="225C7AEA" w14:textId="292ADCFA" w:rsidR="001401F4" w:rsidRPr="00DF0F3D" w:rsidRDefault="001401F4" w:rsidP="001401F4">
            <w:pPr>
              <w:numPr>
                <w:ilvl w:val="0"/>
                <w:numId w:val="21"/>
              </w:numPr>
              <w:ind w:left="174" w:hanging="174"/>
              <w:jc w:val="both"/>
              <w:rPr>
                <w:b/>
                <w:iCs/>
                <w:sz w:val="20"/>
                <w:szCs w:val="20"/>
              </w:rPr>
            </w:pPr>
            <w:r w:rsidRPr="00DF0F3D">
              <w:rPr>
                <w:b/>
                <w:iCs/>
                <w:sz w:val="20"/>
                <w:szCs w:val="20"/>
              </w:rPr>
              <w:t>туристическая услуга</w:t>
            </w:r>
            <w:r w:rsidR="00DF0F3D" w:rsidRPr="00DF0F3D">
              <w:rPr>
                <w:b/>
                <w:iCs/>
                <w:sz w:val="20"/>
                <w:szCs w:val="20"/>
              </w:rPr>
              <w:t xml:space="preserve"> 250 рублей</w:t>
            </w:r>
            <w:r w:rsidRPr="00DF0F3D">
              <w:rPr>
                <w:b/>
                <w:iCs/>
                <w:sz w:val="20"/>
                <w:szCs w:val="20"/>
              </w:rPr>
              <w:t>;</w:t>
            </w:r>
          </w:p>
          <w:p w14:paraId="50E41642" w14:textId="77777777" w:rsidR="001401F4" w:rsidRPr="00F571F1" w:rsidRDefault="001401F4" w:rsidP="001401F4">
            <w:pPr>
              <w:numPr>
                <w:ilvl w:val="0"/>
                <w:numId w:val="21"/>
              </w:numPr>
              <w:ind w:left="174" w:hanging="174"/>
              <w:jc w:val="both"/>
              <w:rPr>
                <w:bCs/>
                <w:iCs/>
                <w:sz w:val="20"/>
                <w:szCs w:val="20"/>
              </w:rPr>
            </w:pPr>
            <w:r w:rsidRPr="00F571F1">
              <w:rPr>
                <w:bCs/>
                <w:iCs/>
                <w:sz w:val="20"/>
                <w:szCs w:val="20"/>
              </w:rPr>
              <w:t>виза;</w:t>
            </w:r>
          </w:p>
          <w:p w14:paraId="5936C51B" w14:textId="77777777" w:rsidR="001401F4" w:rsidRPr="00F571F1" w:rsidRDefault="001401F4" w:rsidP="001401F4">
            <w:pPr>
              <w:numPr>
                <w:ilvl w:val="0"/>
                <w:numId w:val="21"/>
              </w:numPr>
              <w:ind w:left="174" w:hanging="174"/>
              <w:jc w:val="both"/>
              <w:rPr>
                <w:iCs/>
                <w:color w:val="000000"/>
                <w:sz w:val="20"/>
                <w:szCs w:val="20"/>
              </w:rPr>
            </w:pPr>
            <w:r w:rsidRPr="00F571F1">
              <w:rPr>
                <w:iCs/>
                <w:sz w:val="20"/>
                <w:szCs w:val="20"/>
              </w:rPr>
              <w:t>медицинская страховка;</w:t>
            </w:r>
          </w:p>
          <w:p w14:paraId="25348290" w14:textId="77777777" w:rsidR="001401F4" w:rsidRPr="00F571F1" w:rsidRDefault="001401F4" w:rsidP="001401F4">
            <w:pPr>
              <w:numPr>
                <w:ilvl w:val="0"/>
                <w:numId w:val="21"/>
              </w:numPr>
              <w:ind w:left="174" w:hanging="174"/>
              <w:jc w:val="both"/>
              <w:rPr>
                <w:iCs/>
                <w:color w:val="000000"/>
                <w:sz w:val="20"/>
                <w:szCs w:val="20"/>
              </w:rPr>
            </w:pPr>
            <w:r w:rsidRPr="00F571F1">
              <w:rPr>
                <w:iCs/>
                <w:color w:val="000000"/>
                <w:sz w:val="20"/>
                <w:szCs w:val="20"/>
              </w:rPr>
              <w:t xml:space="preserve">наушники на 1 экскурсионный день – 2 евро; </w:t>
            </w:r>
          </w:p>
          <w:p w14:paraId="093407D4" w14:textId="77777777" w:rsidR="001401F4" w:rsidRPr="00F571F1" w:rsidRDefault="001401F4" w:rsidP="001401F4">
            <w:pPr>
              <w:shd w:val="clear" w:color="auto" w:fill="FFFFFF"/>
              <w:autoSpaceDE/>
              <w:autoSpaceDN/>
              <w:contextualSpacing/>
              <w:rPr>
                <w:iCs/>
                <w:color w:val="000000"/>
                <w:sz w:val="20"/>
                <w:szCs w:val="20"/>
              </w:rPr>
            </w:pPr>
            <w:r w:rsidRPr="00F571F1">
              <w:rPr>
                <w:iCs/>
                <w:sz w:val="20"/>
                <w:szCs w:val="20"/>
              </w:rPr>
              <w:t xml:space="preserve">-  </w:t>
            </w:r>
            <w:r w:rsidRPr="00F571F1">
              <w:rPr>
                <w:iCs/>
                <w:color w:val="000000"/>
                <w:sz w:val="20"/>
                <w:szCs w:val="20"/>
              </w:rPr>
              <w:t>входные билеты в музеи и замки (9-20 евро каждый);</w:t>
            </w:r>
          </w:p>
          <w:p w14:paraId="2C1D0D15" w14:textId="77777777" w:rsidR="001401F4" w:rsidRDefault="001401F4" w:rsidP="001401F4">
            <w:pPr>
              <w:rPr>
                <w:iCs/>
                <w:color w:val="000000"/>
                <w:sz w:val="20"/>
                <w:szCs w:val="20"/>
              </w:rPr>
            </w:pPr>
            <w:r w:rsidRPr="00F571F1">
              <w:rPr>
                <w:iCs/>
                <w:color w:val="000000"/>
                <w:sz w:val="20"/>
                <w:szCs w:val="20"/>
              </w:rPr>
              <w:t>-  городской налог - от 1 евро/ночь.</w:t>
            </w:r>
          </w:p>
          <w:p w14:paraId="718BB9E4" w14:textId="6F44B52D" w:rsidR="001401F4" w:rsidRPr="00F571F1" w:rsidRDefault="001401F4" w:rsidP="001401F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одноместный номер (по всему маршруту)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 xml:space="preserve">– </w:t>
            </w:r>
            <w:r w:rsidR="00634598" w:rsidRPr="00634598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евро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2DE3B02F" w14:textId="77777777" w:rsidR="001E6F3E" w:rsidRDefault="001E6F3E" w:rsidP="001401F4">
      <w:pPr>
        <w:tabs>
          <w:tab w:val="left" w:pos="915"/>
        </w:tabs>
        <w:jc w:val="center"/>
        <w:rPr>
          <w:b/>
          <w:sz w:val="20"/>
          <w:szCs w:val="20"/>
        </w:rPr>
      </w:pPr>
    </w:p>
    <w:p w14:paraId="1F9A69AB" w14:textId="20CDF338" w:rsidR="001401F4" w:rsidRPr="001401F4" w:rsidRDefault="006B1E4F" w:rsidP="001401F4">
      <w:pPr>
        <w:tabs>
          <w:tab w:val="left" w:pos="91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D03343">
        <w:rPr>
          <w:b/>
          <w:sz w:val="20"/>
          <w:szCs w:val="20"/>
        </w:rPr>
        <w:t>уроператор</w:t>
      </w:r>
      <w:r w:rsidR="001401F4" w:rsidRPr="001401F4">
        <w:rPr>
          <w:b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sectPr w:rsidR="001401F4" w:rsidRPr="001401F4" w:rsidSect="001E6F3E">
      <w:headerReference w:type="default" r:id="rId8"/>
      <w:footerReference w:type="default" r:id="rId9"/>
      <w:pgSz w:w="11906" w:h="16838"/>
      <w:pgMar w:top="1276" w:right="340" w:bottom="993" w:left="340" w:header="340" w:footer="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99E8" w14:textId="77777777" w:rsidR="003C2661" w:rsidRDefault="003C2661" w:rsidP="00E857E8">
      <w:r>
        <w:separator/>
      </w:r>
    </w:p>
  </w:endnote>
  <w:endnote w:type="continuationSeparator" w:id="0">
    <w:p w14:paraId="7401E3F4" w14:textId="77777777" w:rsidR="003C2661" w:rsidRDefault="003C2661" w:rsidP="00E8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CC63" w14:textId="77777777" w:rsidR="00EA7D6E" w:rsidRPr="00EA7D6E" w:rsidRDefault="00EA7D6E" w:rsidP="00EA7D6E">
    <w:pPr>
      <w:shd w:val="clear" w:color="auto" w:fill="FFFFFF"/>
      <w:tabs>
        <w:tab w:val="left" w:pos="9498"/>
        <w:tab w:val="left" w:pos="10415"/>
      </w:tabs>
      <w:autoSpaceDE/>
      <w:autoSpaceDN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DF55D" w14:textId="77777777" w:rsidR="003C2661" w:rsidRDefault="003C2661" w:rsidP="00E857E8">
      <w:r>
        <w:separator/>
      </w:r>
    </w:p>
  </w:footnote>
  <w:footnote w:type="continuationSeparator" w:id="0">
    <w:p w14:paraId="1CA7B996" w14:textId="77777777" w:rsidR="003C2661" w:rsidRDefault="003C2661" w:rsidP="00E8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E617" w14:textId="7FC7ECBF" w:rsidR="00E857E8" w:rsidRPr="005F4324" w:rsidRDefault="009469BB" w:rsidP="00E857E8">
    <w:pPr>
      <w:autoSpaceDE/>
      <w:autoSpaceDN/>
      <w:ind w:firstLine="567"/>
      <w:rPr>
        <w:iCs/>
        <w:sz w:val="20"/>
        <w:szCs w:val="20"/>
        <w:lang w:eastAsia="x-none"/>
      </w:rPr>
    </w:pPr>
    <w:r>
      <w:rPr>
        <w:rFonts w:ascii="Verdana" w:hAnsi="Verdana"/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3809AA" wp14:editId="4FD77C59">
              <wp:simplePos x="0" y="0"/>
              <wp:positionH relativeFrom="column">
                <wp:posOffset>41275</wp:posOffset>
              </wp:positionH>
              <wp:positionV relativeFrom="paragraph">
                <wp:posOffset>374650</wp:posOffset>
              </wp:positionV>
              <wp:extent cx="6934200" cy="28575"/>
              <wp:effectExtent l="0" t="0" r="19050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857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7CB4B" id="Прямая соединительная линия 2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29.5pt" to="549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" strokecolor="red"/>
          </w:pict>
        </mc:Fallback>
      </mc:AlternateContent>
    </w:r>
    <w:r w:rsidR="00E857E8">
      <w:rPr>
        <w:b/>
        <w:noProof/>
        <w:sz w:val="36"/>
        <w:szCs w:val="36"/>
        <w:lang w:eastAsia="x-none"/>
      </w:rPr>
      <w:t>И</w:t>
    </w:r>
    <w:r w:rsidR="00004E11">
      <w:rPr>
        <w:b/>
        <w:noProof/>
        <w:sz w:val="36"/>
        <w:szCs w:val="36"/>
        <w:lang w:eastAsia="x-none"/>
      </w:rPr>
      <w:t>талия - Австрия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C5A1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21800223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08BDCCA" wp14:editId="10A1D7F9">
            <wp:extent cx="133350" cy="133350"/>
            <wp:effectExtent l="0" t="0" r="0" b="0"/>
            <wp:docPr id="1121800223" name="Рисунок 112180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47CC6"/>
    <w:multiLevelType w:val="hybridMultilevel"/>
    <w:tmpl w:val="1CDEDB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69"/>
    <w:multiLevelType w:val="hybridMultilevel"/>
    <w:tmpl w:val="3E00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4E3D"/>
    <w:multiLevelType w:val="multilevel"/>
    <w:tmpl w:val="D06081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E79E8"/>
    <w:multiLevelType w:val="hybridMultilevel"/>
    <w:tmpl w:val="138893CC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13C00"/>
    <w:multiLevelType w:val="hybridMultilevel"/>
    <w:tmpl w:val="16A4016C"/>
    <w:lvl w:ilvl="0" w:tplc="91B41B88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1002A8B"/>
    <w:multiLevelType w:val="multilevel"/>
    <w:tmpl w:val="40101F34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514CC"/>
    <w:multiLevelType w:val="hybridMultilevel"/>
    <w:tmpl w:val="B21C8CEC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42701C"/>
    <w:multiLevelType w:val="hybridMultilevel"/>
    <w:tmpl w:val="4E22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7AB5"/>
    <w:multiLevelType w:val="hybridMultilevel"/>
    <w:tmpl w:val="7412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3599"/>
    <w:multiLevelType w:val="multilevel"/>
    <w:tmpl w:val="D06081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F3976"/>
    <w:multiLevelType w:val="hybridMultilevel"/>
    <w:tmpl w:val="3FCC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95B27"/>
    <w:multiLevelType w:val="multilevel"/>
    <w:tmpl w:val="1CDEDB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F79D1"/>
    <w:multiLevelType w:val="hybridMultilevel"/>
    <w:tmpl w:val="CF7C778E"/>
    <w:lvl w:ilvl="0" w:tplc="8AFEC414">
      <w:numFmt w:val="bullet"/>
      <w:lvlText w:val="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CF0ED6"/>
    <w:multiLevelType w:val="hybridMultilevel"/>
    <w:tmpl w:val="A4F6F080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456086"/>
    <w:multiLevelType w:val="hybridMultilevel"/>
    <w:tmpl w:val="96141AA2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23B7D"/>
    <w:multiLevelType w:val="hybridMultilevel"/>
    <w:tmpl w:val="F4A60F34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407E"/>
    <w:multiLevelType w:val="multilevel"/>
    <w:tmpl w:val="1CDEDB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42F1"/>
    <w:multiLevelType w:val="hybridMultilevel"/>
    <w:tmpl w:val="A448083C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18" w15:restartNumberingAfterBreak="0">
    <w:nsid w:val="4EB006D9"/>
    <w:multiLevelType w:val="hybridMultilevel"/>
    <w:tmpl w:val="D06081A6"/>
    <w:lvl w:ilvl="0" w:tplc="311411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B65E8"/>
    <w:multiLevelType w:val="hybridMultilevel"/>
    <w:tmpl w:val="9E0A66B8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E0427"/>
    <w:multiLevelType w:val="hybridMultilevel"/>
    <w:tmpl w:val="152C7BD6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5544"/>
    <w:multiLevelType w:val="hybridMultilevel"/>
    <w:tmpl w:val="96140E06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72AD"/>
    <w:multiLevelType w:val="hybridMultilevel"/>
    <w:tmpl w:val="40101F34"/>
    <w:lvl w:ilvl="0" w:tplc="6FACAC5C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723967">
    <w:abstractNumId w:val="22"/>
  </w:num>
  <w:num w:numId="2" w16cid:durableId="2010057472">
    <w:abstractNumId w:val="13"/>
  </w:num>
  <w:num w:numId="3" w16cid:durableId="530847145">
    <w:abstractNumId w:val="3"/>
  </w:num>
  <w:num w:numId="4" w16cid:durableId="872304098">
    <w:abstractNumId w:val="17"/>
  </w:num>
  <w:num w:numId="5" w16cid:durableId="458690003">
    <w:abstractNumId w:val="0"/>
  </w:num>
  <w:num w:numId="6" w16cid:durableId="1745377467">
    <w:abstractNumId w:val="11"/>
  </w:num>
  <w:num w:numId="7" w16cid:durableId="202523179">
    <w:abstractNumId w:val="18"/>
  </w:num>
  <w:num w:numId="8" w16cid:durableId="297223049">
    <w:abstractNumId w:val="9"/>
  </w:num>
  <w:num w:numId="9" w16cid:durableId="779107409">
    <w:abstractNumId w:val="5"/>
  </w:num>
  <w:num w:numId="10" w16cid:durableId="1658849576">
    <w:abstractNumId w:val="20"/>
  </w:num>
  <w:num w:numId="11" w16cid:durableId="864514265">
    <w:abstractNumId w:val="16"/>
  </w:num>
  <w:num w:numId="12" w16cid:durableId="268393752">
    <w:abstractNumId w:val="19"/>
  </w:num>
  <w:num w:numId="13" w16cid:durableId="1318387981">
    <w:abstractNumId w:val="2"/>
  </w:num>
  <w:num w:numId="14" w16cid:durableId="540217234">
    <w:abstractNumId w:val="14"/>
  </w:num>
  <w:num w:numId="15" w16cid:durableId="1453746454">
    <w:abstractNumId w:val="6"/>
  </w:num>
  <w:num w:numId="16" w16cid:durableId="1512524308">
    <w:abstractNumId w:val="1"/>
  </w:num>
  <w:num w:numId="17" w16cid:durableId="1304582414">
    <w:abstractNumId w:val="7"/>
  </w:num>
  <w:num w:numId="18" w16cid:durableId="252008495">
    <w:abstractNumId w:val="10"/>
  </w:num>
  <w:num w:numId="19" w16cid:durableId="1810050231">
    <w:abstractNumId w:val="15"/>
  </w:num>
  <w:num w:numId="20" w16cid:durableId="1577208760">
    <w:abstractNumId w:val="21"/>
  </w:num>
  <w:num w:numId="21" w16cid:durableId="1994872490">
    <w:abstractNumId w:val="4"/>
  </w:num>
  <w:num w:numId="22" w16cid:durableId="584799831">
    <w:abstractNumId w:val="8"/>
  </w:num>
  <w:num w:numId="23" w16cid:durableId="2136096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A"/>
    <w:rsid w:val="00004E11"/>
    <w:rsid w:val="000236E1"/>
    <w:rsid w:val="00050C9A"/>
    <w:rsid w:val="00060086"/>
    <w:rsid w:val="00067ABE"/>
    <w:rsid w:val="00097C72"/>
    <w:rsid w:val="000A6423"/>
    <w:rsid w:val="000A6471"/>
    <w:rsid w:val="000B4BFC"/>
    <w:rsid w:val="000D280A"/>
    <w:rsid w:val="000E42B7"/>
    <w:rsid w:val="000E6509"/>
    <w:rsid w:val="000F48EF"/>
    <w:rsid w:val="00104721"/>
    <w:rsid w:val="00111FB0"/>
    <w:rsid w:val="001168EC"/>
    <w:rsid w:val="0012782B"/>
    <w:rsid w:val="001401F4"/>
    <w:rsid w:val="001503D7"/>
    <w:rsid w:val="00192015"/>
    <w:rsid w:val="00195CC2"/>
    <w:rsid w:val="001A1D75"/>
    <w:rsid w:val="001A2245"/>
    <w:rsid w:val="001C78DA"/>
    <w:rsid w:val="001E6F3E"/>
    <w:rsid w:val="002128D4"/>
    <w:rsid w:val="00216370"/>
    <w:rsid w:val="002235DC"/>
    <w:rsid w:val="00232F2B"/>
    <w:rsid w:val="0025470A"/>
    <w:rsid w:val="00255234"/>
    <w:rsid w:val="00255F68"/>
    <w:rsid w:val="002560FC"/>
    <w:rsid w:val="0026476C"/>
    <w:rsid w:val="00292FD5"/>
    <w:rsid w:val="002A5CF1"/>
    <w:rsid w:val="002B1F7A"/>
    <w:rsid w:val="002B4A69"/>
    <w:rsid w:val="002B7020"/>
    <w:rsid w:val="002E1DBF"/>
    <w:rsid w:val="002F17A5"/>
    <w:rsid w:val="00303F24"/>
    <w:rsid w:val="00307C04"/>
    <w:rsid w:val="00314BE3"/>
    <w:rsid w:val="003734A7"/>
    <w:rsid w:val="0037575B"/>
    <w:rsid w:val="00375CCF"/>
    <w:rsid w:val="00385CD4"/>
    <w:rsid w:val="003A26B7"/>
    <w:rsid w:val="003A3D1F"/>
    <w:rsid w:val="003A4D72"/>
    <w:rsid w:val="003B286B"/>
    <w:rsid w:val="003C2661"/>
    <w:rsid w:val="003E4A34"/>
    <w:rsid w:val="003F0C8A"/>
    <w:rsid w:val="003F64F8"/>
    <w:rsid w:val="00405341"/>
    <w:rsid w:val="00413CCC"/>
    <w:rsid w:val="00420D97"/>
    <w:rsid w:val="0042495C"/>
    <w:rsid w:val="00425BED"/>
    <w:rsid w:val="0042671C"/>
    <w:rsid w:val="00427330"/>
    <w:rsid w:val="00437549"/>
    <w:rsid w:val="00442AF3"/>
    <w:rsid w:val="0044498C"/>
    <w:rsid w:val="00452309"/>
    <w:rsid w:val="00453CC8"/>
    <w:rsid w:val="00463D72"/>
    <w:rsid w:val="00466935"/>
    <w:rsid w:val="00474014"/>
    <w:rsid w:val="004A0F17"/>
    <w:rsid w:val="004B1283"/>
    <w:rsid w:val="004B64C0"/>
    <w:rsid w:val="004C42EC"/>
    <w:rsid w:val="004E7017"/>
    <w:rsid w:val="00510F25"/>
    <w:rsid w:val="00541693"/>
    <w:rsid w:val="005424FD"/>
    <w:rsid w:val="005456ED"/>
    <w:rsid w:val="00573543"/>
    <w:rsid w:val="00583A03"/>
    <w:rsid w:val="00587EB0"/>
    <w:rsid w:val="005A0310"/>
    <w:rsid w:val="005A12DD"/>
    <w:rsid w:val="005B595A"/>
    <w:rsid w:val="005C4EB4"/>
    <w:rsid w:val="005D66CF"/>
    <w:rsid w:val="005E0D0E"/>
    <w:rsid w:val="005E0FB8"/>
    <w:rsid w:val="005E6738"/>
    <w:rsid w:val="00607487"/>
    <w:rsid w:val="00607B0D"/>
    <w:rsid w:val="00614E22"/>
    <w:rsid w:val="0061577A"/>
    <w:rsid w:val="00621283"/>
    <w:rsid w:val="00621F20"/>
    <w:rsid w:val="00634598"/>
    <w:rsid w:val="006351E0"/>
    <w:rsid w:val="00640D7A"/>
    <w:rsid w:val="006455E4"/>
    <w:rsid w:val="0066594F"/>
    <w:rsid w:val="006B1E4F"/>
    <w:rsid w:val="006B695C"/>
    <w:rsid w:val="006B6CFF"/>
    <w:rsid w:val="006D6A0B"/>
    <w:rsid w:val="006E1222"/>
    <w:rsid w:val="006E27DD"/>
    <w:rsid w:val="006F7AC9"/>
    <w:rsid w:val="0070395B"/>
    <w:rsid w:val="00754537"/>
    <w:rsid w:val="00755BCD"/>
    <w:rsid w:val="007718D4"/>
    <w:rsid w:val="00790034"/>
    <w:rsid w:val="0079536E"/>
    <w:rsid w:val="007B6B3D"/>
    <w:rsid w:val="007E0C62"/>
    <w:rsid w:val="007E45B7"/>
    <w:rsid w:val="007F061C"/>
    <w:rsid w:val="007F463A"/>
    <w:rsid w:val="0081539D"/>
    <w:rsid w:val="008250EC"/>
    <w:rsid w:val="008763EF"/>
    <w:rsid w:val="00892BC0"/>
    <w:rsid w:val="0089350F"/>
    <w:rsid w:val="008A101E"/>
    <w:rsid w:val="008C3C42"/>
    <w:rsid w:val="008C4F13"/>
    <w:rsid w:val="008D40EC"/>
    <w:rsid w:val="008D4F1F"/>
    <w:rsid w:val="008D6AC7"/>
    <w:rsid w:val="008E6895"/>
    <w:rsid w:val="008F0BC8"/>
    <w:rsid w:val="00901275"/>
    <w:rsid w:val="009222CD"/>
    <w:rsid w:val="0093607F"/>
    <w:rsid w:val="009469BB"/>
    <w:rsid w:val="009827F2"/>
    <w:rsid w:val="009E22A0"/>
    <w:rsid w:val="00A01730"/>
    <w:rsid w:val="00A20269"/>
    <w:rsid w:val="00A30560"/>
    <w:rsid w:val="00A41CB0"/>
    <w:rsid w:val="00A65759"/>
    <w:rsid w:val="00A711F9"/>
    <w:rsid w:val="00A7384F"/>
    <w:rsid w:val="00A8766A"/>
    <w:rsid w:val="00A913D3"/>
    <w:rsid w:val="00A9433E"/>
    <w:rsid w:val="00A9469E"/>
    <w:rsid w:val="00AA0FE5"/>
    <w:rsid w:val="00AC1BF3"/>
    <w:rsid w:val="00AC33C7"/>
    <w:rsid w:val="00AD60CC"/>
    <w:rsid w:val="00AE1269"/>
    <w:rsid w:val="00AE43BC"/>
    <w:rsid w:val="00AF7985"/>
    <w:rsid w:val="00B10CC3"/>
    <w:rsid w:val="00B17EFD"/>
    <w:rsid w:val="00B502F7"/>
    <w:rsid w:val="00B537A5"/>
    <w:rsid w:val="00B774D8"/>
    <w:rsid w:val="00B77CEF"/>
    <w:rsid w:val="00B80262"/>
    <w:rsid w:val="00B9228E"/>
    <w:rsid w:val="00BA2CE3"/>
    <w:rsid w:val="00BA7E3F"/>
    <w:rsid w:val="00BB699B"/>
    <w:rsid w:val="00BD4D5E"/>
    <w:rsid w:val="00BE36BD"/>
    <w:rsid w:val="00BE41E5"/>
    <w:rsid w:val="00C22DA3"/>
    <w:rsid w:val="00C24DEC"/>
    <w:rsid w:val="00C653D8"/>
    <w:rsid w:val="00C9183D"/>
    <w:rsid w:val="00CA1B03"/>
    <w:rsid w:val="00CA6C56"/>
    <w:rsid w:val="00CB6CA8"/>
    <w:rsid w:val="00CC76BC"/>
    <w:rsid w:val="00CD5075"/>
    <w:rsid w:val="00D01094"/>
    <w:rsid w:val="00D03343"/>
    <w:rsid w:val="00D11F88"/>
    <w:rsid w:val="00D15E2E"/>
    <w:rsid w:val="00D23C0F"/>
    <w:rsid w:val="00D56C9B"/>
    <w:rsid w:val="00D63167"/>
    <w:rsid w:val="00D76CE0"/>
    <w:rsid w:val="00D838F8"/>
    <w:rsid w:val="00DA08E1"/>
    <w:rsid w:val="00DA0954"/>
    <w:rsid w:val="00DA26B3"/>
    <w:rsid w:val="00DB350F"/>
    <w:rsid w:val="00DC7F94"/>
    <w:rsid w:val="00DD234E"/>
    <w:rsid w:val="00DE3DA7"/>
    <w:rsid w:val="00DF0F3D"/>
    <w:rsid w:val="00E07BE5"/>
    <w:rsid w:val="00E10833"/>
    <w:rsid w:val="00E12451"/>
    <w:rsid w:val="00E42D81"/>
    <w:rsid w:val="00E53EE3"/>
    <w:rsid w:val="00E71689"/>
    <w:rsid w:val="00E857E8"/>
    <w:rsid w:val="00E935D8"/>
    <w:rsid w:val="00E95859"/>
    <w:rsid w:val="00E962B3"/>
    <w:rsid w:val="00EA7D6E"/>
    <w:rsid w:val="00EB6364"/>
    <w:rsid w:val="00ED3217"/>
    <w:rsid w:val="00F07DC2"/>
    <w:rsid w:val="00F123F1"/>
    <w:rsid w:val="00F155D7"/>
    <w:rsid w:val="00F1693B"/>
    <w:rsid w:val="00F202FA"/>
    <w:rsid w:val="00F571F1"/>
    <w:rsid w:val="00FB19F6"/>
    <w:rsid w:val="00FB3F05"/>
    <w:rsid w:val="00FD58BF"/>
    <w:rsid w:val="00FE2ACA"/>
    <w:rsid w:val="00FE3C59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04B4"/>
  <w15:docId w15:val="{173D25F5-2007-4303-9E54-B4B7C21D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AC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935D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2AC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a4">
    <w:name w:val="Основной текст Знак"/>
    <w:link w:val="a3"/>
    <w:uiPriority w:val="99"/>
    <w:rsid w:val="00FE2ACA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FE2ACA"/>
    <w:rPr>
      <w:rFonts w:ascii="Arial" w:hAnsi="Arial"/>
      <w:b/>
      <w:bCs/>
      <w:i/>
      <w:iCs/>
    </w:rPr>
  </w:style>
  <w:style w:type="character" w:customStyle="1" w:styleId="a6">
    <w:name w:val="Основной текст с отступом Знак"/>
    <w:link w:val="a5"/>
    <w:rsid w:val="00FE2ACA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rsid w:val="00FE2A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E2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rsid w:val="00E935D8"/>
    <w:rPr>
      <w:rFonts w:eastAsia="Times New Roman"/>
      <w:sz w:val="24"/>
      <w:szCs w:val="24"/>
    </w:rPr>
  </w:style>
  <w:style w:type="paragraph" w:styleId="a7">
    <w:name w:val="Title"/>
    <w:basedOn w:val="a"/>
    <w:next w:val="a8"/>
    <w:link w:val="a9"/>
    <w:qFormat/>
    <w:rsid w:val="00E935D8"/>
    <w:pPr>
      <w:suppressAutoHyphens/>
      <w:autoSpaceDE/>
      <w:autoSpaceDN/>
      <w:jc w:val="center"/>
    </w:pPr>
    <w:rPr>
      <w:b/>
      <w:i/>
      <w:sz w:val="25"/>
      <w:szCs w:val="20"/>
      <w:lang w:val="it-IT" w:eastAsia="he-IL" w:bidi="he-IL"/>
    </w:rPr>
  </w:style>
  <w:style w:type="character" w:customStyle="1" w:styleId="a9">
    <w:name w:val="Заголовок Знак"/>
    <w:link w:val="a7"/>
    <w:rsid w:val="00E935D8"/>
    <w:rPr>
      <w:rFonts w:ascii="Times New Roman" w:eastAsia="Times New Roman" w:hAnsi="Times New Roman"/>
      <w:b/>
      <w:i/>
      <w:sz w:val="25"/>
      <w:lang w:val="it-IT" w:eastAsia="he-IL" w:bidi="he-IL"/>
    </w:rPr>
  </w:style>
  <w:style w:type="paragraph" w:styleId="a8">
    <w:name w:val="Subtitle"/>
    <w:basedOn w:val="a"/>
    <w:next w:val="a"/>
    <w:link w:val="aa"/>
    <w:qFormat/>
    <w:rsid w:val="00E935D8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8"/>
    <w:rsid w:val="00E935D8"/>
    <w:rPr>
      <w:rFonts w:ascii="Cambria" w:eastAsia="Times New Roman" w:hAnsi="Cambria" w:cs="Times New Roman"/>
      <w:sz w:val="24"/>
      <w:szCs w:val="24"/>
    </w:rPr>
  </w:style>
  <w:style w:type="character" w:styleId="ab">
    <w:name w:val="Hyperlink"/>
    <w:rsid w:val="00E935D8"/>
    <w:rPr>
      <w:color w:val="0000FF"/>
      <w:u w:val="single"/>
    </w:rPr>
  </w:style>
  <w:style w:type="paragraph" w:styleId="ac">
    <w:name w:val="No Spacing"/>
    <w:uiPriority w:val="1"/>
    <w:qFormat/>
    <w:rsid w:val="00E935D8"/>
    <w:rPr>
      <w:sz w:val="22"/>
      <w:szCs w:val="22"/>
      <w:lang w:eastAsia="en-US"/>
    </w:rPr>
  </w:style>
  <w:style w:type="paragraph" w:styleId="ad">
    <w:name w:val="Balloon Text"/>
    <w:basedOn w:val="a"/>
    <w:link w:val="ae"/>
    <w:rsid w:val="008763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763EF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763EF"/>
    <w:pPr>
      <w:ind w:left="720"/>
      <w:contextualSpacing/>
    </w:pPr>
  </w:style>
  <w:style w:type="paragraph" w:styleId="af0">
    <w:name w:val="header"/>
    <w:basedOn w:val="a"/>
    <w:link w:val="af1"/>
    <w:rsid w:val="00E857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857E8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rsid w:val="00E857E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857E8"/>
    <w:rPr>
      <w:rFonts w:ascii="Times New Roman" w:eastAsia="Times New Roman" w:hAnsi="Times New Roman"/>
      <w:sz w:val="24"/>
      <w:szCs w:val="24"/>
    </w:rPr>
  </w:style>
  <w:style w:type="character" w:styleId="af4">
    <w:name w:val="Strong"/>
    <w:basedOn w:val="a0"/>
    <w:uiPriority w:val="22"/>
    <w:qFormat/>
    <w:rsid w:val="00E53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C6F8-1EA4-473D-A103-6B2B8492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5023</CharactersWithSpaces>
  <SharedDoc>false</SharedDoc>
  <HLinks>
    <vt:vector size="24" baseType="variant">
      <vt:variant>
        <vt:i4>131148</vt:i4>
      </vt:variant>
      <vt:variant>
        <vt:i4>9</vt:i4>
      </vt:variant>
      <vt:variant>
        <vt:i4>0</vt:i4>
      </vt:variant>
      <vt:variant>
        <vt:i4>5</vt:i4>
      </vt:variant>
      <vt:variant>
        <vt:lpwstr>http://www.eurostrada.ru/</vt:lpwstr>
      </vt:variant>
      <vt:variant>
        <vt:lpwstr/>
      </vt:variant>
      <vt:variant>
        <vt:i4>3145849</vt:i4>
      </vt:variant>
      <vt:variant>
        <vt:i4>6</vt:i4>
      </vt:variant>
      <vt:variant>
        <vt:i4>0</vt:i4>
      </vt:variant>
      <vt:variant>
        <vt:i4>5</vt:i4>
      </vt:variant>
      <vt:variant>
        <vt:lpwstr>http://www.tourlux.com/</vt:lpwstr>
      </vt:variant>
      <vt:variant>
        <vt:lpwstr/>
      </vt:variant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mailto:office@tourlux.com</vt:lpwstr>
      </vt:variant>
      <vt:variant>
        <vt:lpwstr/>
      </vt:variant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mailto:info@tourlux.com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3</cp:revision>
  <cp:lastPrinted>2023-11-09T09:48:00Z</cp:lastPrinted>
  <dcterms:created xsi:type="dcterms:W3CDTF">2025-02-24T13:16:00Z</dcterms:created>
  <dcterms:modified xsi:type="dcterms:W3CDTF">2025-02-24T13:57:00Z</dcterms:modified>
</cp:coreProperties>
</file>