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6617" w14:textId="77777777" w:rsidR="0081527F" w:rsidRPr="0081527F" w:rsidRDefault="0081527F" w:rsidP="0081527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81527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ru-BY" w:eastAsia="ru-BY"/>
          <w14:ligatures w14:val="none"/>
        </w:rPr>
        <w:t>Италия, паромный круиз и отдых в Испании</w:t>
      </w:r>
    </w:p>
    <w:p w14:paraId="46C9802C" w14:textId="77777777" w:rsidR="0081527F" w:rsidRPr="0081527F" w:rsidRDefault="0081527F" w:rsidP="0081527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Вена – Венеция -  Флоренция – Сиена* - Рим – Ватикан* – паромный круиз из Рима в Барселону – отдых в Испании (6 ночей) – Генуя -  Верона – озеро Гарда* - Клагенфурт </w:t>
      </w:r>
    </w:p>
    <w:p w14:paraId="3B470442" w14:textId="77777777" w:rsidR="0081527F" w:rsidRPr="0081527F" w:rsidRDefault="0081527F" w:rsidP="008152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BY" w:eastAsia="ru-BY"/>
          <w14:ligatures w14:val="none"/>
        </w:rPr>
        <w:t>04.07.2025 – 20.07.2025</w:t>
      </w:r>
    </w:p>
    <w:p w14:paraId="2E7B1D83" w14:textId="7AA91D01" w:rsidR="0081527F" w:rsidRPr="0081527F" w:rsidRDefault="0081527F" w:rsidP="008152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ru-BY" w:eastAsia="ru-BY"/>
          <w14:ligatures w14:val="none"/>
        </w:rPr>
        <w:t>Программа тура</w:t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>:</w:t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</w: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lang w:val="ru-BY" w:eastAsia="ru-BY"/>
          <w14:ligatures w14:val="none"/>
        </w:rPr>
        <w:tab/>
        <w:t>      без ночных переездов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9301"/>
      </w:tblGrid>
      <w:tr w:rsidR="0081527F" w:rsidRPr="0081527F" w14:paraId="5AFA95BB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7F3A5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1-й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ADE9A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Отправление из Минска. Транзит по территории РБ, РП (~1000 км). Ночлег в транзитном отеле.</w:t>
            </w:r>
          </w:p>
        </w:tc>
      </w:tr>
      <w:tr w:rsidR="0081527F" w:rsidRPr="0081527F" w14:paraId="70F24BCC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F1454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2-й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BBBD9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Отправление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 xml:space="preserve">Вену 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(~200 км). По прибытии – экскурсия по городу: ратуша, Рингштрассе, Дунайский канал, парламент, опера...  Свободное время. Ночлег в транзитном отеле. (500 км).</w:t>
            </w:r>
          </w:p>
        </w:tc>
      </w:tr>
      <w:tr w:rsidR="0081527F" w:rsidRPr="0081527F" w14:paraId="47774DC9" w14:textId="77777777" w:rsidTr="0081527F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2B464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3-й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F2DBA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Отправление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Венецию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(~150 км). Проезд в Венецию (25 евро).  Венеция- уникальный город на воде, самый романтичный уголок Европы, расположенный на северном побережье Адриатического моря в Италии. Величественная архитектура, неповторимая атмосфера свободы и легкости, оживленные лабиринты улиц – все это создает уникальный ансамбль, который обязательно нужно увидеть, услышать, ощутить. По прибытии - экскурсия по городу: площадь св. Марка, дворец Дожей, мост Риальто, Большой канал, мост Вздохов, церковь св. Георгия….  Свободное время. </w:t>
            </w:r>
          </w:p>
          <w:p w14:paraId="19EA2AC4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Переезд на ночлег в транзитном отеле (~350 км).</w:t>
            </w:r>
          </w:p>
        </w:tc>
      </w:tr>
      <w:tr w:rsidR="0081527F" w:rsidRPr="0081527F" w14:paraId="06389F08" w14:textId="77777777" w:rsidTr="0081527F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FF4C8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4-й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E718C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Отправление во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Флоренцию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(~130 км). </w:t>
            </w:r>
          </w:p>
          <w:p w14:paraId="39A70058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Флоренция - это один из главных туристических центров Европы, который раскинулся среди живописных тосканских холмов. Город называют "колыбелью эпохи Возрождения". Флоренция подарила миру таких гигантов мысли и искусства как: Леонардо да Винчи, Микеланджело, Донателло, Данте, Галилей. По прибытии - экскурсия по городу: церковь Санта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Кроче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, Соборная площадь, площадь Синьории, Понте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Веккьо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…Свободное время. Для желающих возможны дополнительные экскурсии. </w:t>
            </w:r>
          </w:p>
          <w:p w14:paraId="56C50CCE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Для желающих выездная экскурсия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Сиену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* (35 евро). По прибытии в Сиену – прогулка по городу, начнем с Пьяцца-дель-Кампо  — уникальной площади-ракушки, посмотрим Сиенский собор, базилику св. Марии. </w:t>
            </w:r>
          </w:p>
          <w:p w14:paraId="608916B2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Переезд на ночлег в транзитном отеле (~150 км).</w:t>
            </w:r>
          </w:p>
        </w:tc>
      </w:tr>
      <w:tr w:rsidR="0081527F" w:rsidRPr="0081527F" w14:paraId="04D233A5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9ACC1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5-й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54074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Отправление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Рим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(~160 км). Проезд в Рим на общественном транспорте. Рим - столица Италии, один из красивейших и интереснейших городов мира, который часто называют "Вечным". Рим - это удивительная концентрация древностей и великих античных сооружений, сакральных памятников и очаровательных улочек, с гладкими мощеными камнями, отполированный миллионами ног. По прибытии – экскурсия по городу: площадь дел Пополо, площадь Венеции, фонтан Треви, Палатинский холм, Колизей, Римский форум ….</w:t>
            </w:r>
          </w:p>
          <w:p w14:paraId="6EA681E5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Ночлег в отеле в пригороде Рима.</w:t>
            </w:r>
          </w:p>
        </w:tc>
      </w:tr>
      <w:tr w:rsidR="0081527F" w:rsidRPr="0081527F" w14:paraId="709D2DA4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3E164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6-й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A5F65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Завтрак. Свободно время в Риме или для желающих:</w:t>
            </w:r>
          </w:p>
          <w:p w14:paraId="70EA63A8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- Посещение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Ватикана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* (от 55 евро экскурсия с гидом): Ватикан является самым маленьким государством в мире и в нем расположены все высшие органы управления римско-католической церковью, включая резиденцию папы римского. </w:t>
            </w:r>
          </w:p>
          <w:p w14:paraId="6AFE062F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Одной из главных достопримечательностей государства является Собор Святого Петра, расположенный на одноимённой площади и представляющий собой самое крупное сооружение Ватикана.  </w:t>
            </w:r>
          </w:p>
          <w:p w14:paraId="2E40377B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Переезд в порт (~100 км). Посадка на паром. Отправление в Барселону. Ночлег на пароме.</w:t>
            </w:r>
          </w:p>
        </w:tc>
      </w:tr>
      <w:tr w:rsidR="0081527F" w:rsidRPr="0081527F" w14:paraId="126C81C1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CE31D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7-й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1B72A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Прибытие в Барселону вечером. Переезд на отдых на море (~100 км). </w:t>
            </w:r>
          </w:p>
        </w:tc>
      </w:tr>
      <w:tr w:rsidR="0081527F" w:rsidRPr="0081527F" w14:paraId="784001F7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A8521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8-12-й дни: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22FC8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Отдых на море. Завтрак и ужин.</w:t>
            </w:r>
          </w:p>
        </w:tc>
      </w:tr>
      <w:tr w:rsidR="0081527F" w:rsidRPr="0081527F" w14:paraId="09F545E6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859BD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13-й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78EFC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Завтрак. Выселение из отеля. Переезд на ночлег в транзитный отель (~500 км). </w:t>
            </w:r>
          </w:p>
        </w:tc>
      </w:tr>
      <w:tr w:rsidR="0081527F" w:rsidRPr="0081527F" w14:paraId="4556F69E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72EB2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14-й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72799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Переезд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Генуя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(~300 км). По приезду – экскурсия по Генуя - старинный уникальный в своем роде город, буквально созданный из мрамора. Город, выстроенный на приморских скалах, спускается своими узкими улочками к гавани, располагает невероятным количеством памятников архитектуры и искусства и бесчисленными музеями. Богатейшая в прошлом морская республика Генуя, вечная соперница Венеции, сегодня удивит вас не меньше своей знаменитой соседки. Свободное время. Переезд на ночлег в транзитный отель (~200 км).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BY" w:eastAsia="ru-BY"/>
                <w14:ligatures w14:val="none"/>
              </w:rPr>
              <w:t> </w:t>
            </w:r>
          </w:p>
        </w:tc>
      </w:tr>
      <w:tr w:rsidR="0081527F" w:rsidRPr="0081527F" w14:paraId="70A855BF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3FE3AA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lastRenderedPageBreak/>
              <w:t>15-й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DC98D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Переезд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Верону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(~150 км). Верона – это, пожалуй, один из самых романтических городов мира, воспетый великим Шекспиром, окутанный множеством тайн и загадок. По прибытии - экскурсия по городу: площадь Бра, арена, дом Джульетты, кафедральный собор,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Кастельвеккьо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... Свободное время.  </w:t>
            </w:r>
          </w:p>
          <w:p w14:paraId="35F9E311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* Предлагаем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 xml:space="preserve">экскурсионную поездку на озеро Гарда 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(доплата 25 евро)*. Это крупнейшее озеро Италии и одна из главных природных достопримечательностей этой чудесной страны. Возвышающиеся в альпийском пейзаже скалистые горы переплетаются тут с песчаными пляжами и оливковыми рощами, придавая этой местности особый средиземноморский колорит. Живописные улочки с уютными ресторанами, украшенные цветами опрятные дома так и манят все дальше и дальше.</w:t>
            </w:r>
          </w:p>
          <w:p w14:paraId="4E88C988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Переезд на ночлег в транзитный отель (~150 км).</w:t>
            </w:r>
          </w:p>
        </w:tc>
      </w:tr>
      <w:tr w:rsidR="0081527F" w:rsidRPr="0081527F" w14:paraId="3781F7ED" w14:textId="77777777" w:rsidTr="0081527F">
        <w:trPr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E7D72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16-й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F3809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Завтрак. Переезд в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Клагенфурт</w:t>
            </w: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(~300 км). Экскурсия по городу. Клагенфурт - тихий город с красивым историческим центром с живописными улочками, старинными историческими зданиями и многочисленными аркадными дворам в стиле эпохи Возрождения. Старый канал, прорытый в 16 веке, соединят Клагенфурт с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Вёртер-Зе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- крупнейшим озером Каринтии.</w:t>
            </w:r>
          </w:p>
          <w:p w14:paraId="16257EE6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Свободное время. Переезд на ночлег в транзитный отель (~375 км).</w:t>
            </w:r>
          </w:p>
        </w:tc>
      </w:tr>
      <w:tr w:rsidR="0081527F" w:rsidRPr="0081527F" w14:paraId="290A036A" w14:textId="77777777" w:rsidTr="0081527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105AF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17-й день: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3C218" w14:textId="77777777" w:rsidR="0081527F" w:rsidRPr="0081527F" w:rsidRDefault="0081527F" w:rsidP="0081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Завтрак. Отправление в Минск. Транзит по территории Чехии, Польши и РБ (~1000 км). Позднее прибытие.</w:t>
            </w:r>
          </w:p>
        </w:tc>
      </w:tr>
      <w:tr w:rsidR="0081527F" w:rsidRPr="0081527F" w14:paraId="7FF7203C" w14:textId="77777777" w:rsidTr="0081527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1B42E" w14:textId="77777777" w:rsidR="0081527F" w:rsidRPr="0081527F" w:rsidRDefault="0081527F" w:rsidP="0081527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Стоимость тура: 1495 евро*</w:t>
            </w:r>
          </w:p>
          <w:p w14:paraId="0DDA04CF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      </w:r>
          </w:p>
        </w:tc>
      </w:tr>
      <w:tr w:rsidR="0081527F" w:rsidRPr="0081527F" w14:paraId="5E4DA1DD" w14:textId="77777777" w:rsidTr="0081527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C9E5B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  <w:p w14:paraId="0173DF28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 xml:space="preserve">Отель на отдыхе </w:t>
            </w: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val="ru-BY" w:eastAsia="ru-BY"/>
                <w14:ligatures w14:val="none"/>
              </w:rPr>
              <w:t xml:space="preserve">GHT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val="ru-BY" w:eastAsia="ru-BY"/>
                <w14:ligatures w14:val="none"/>
              </w:rPr>
              <w:t>Aquarium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val="ru-BY" w:eastAsia="ru-BY"/>
                <w14:ligatures w14:val="none"/>
              </w:rPr>
              <w:t xml:space="preserve"> &amp;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val="ru-BY" w:eastAsia="ru-BY"/>
                <w14:ligatures w14:val="none"/>
              </w:rPr>
              <w:t>Spa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val="ru-BY" w:eastAsia="ru-BY"/>
                <w14:ligatures w14:val="none"/>
              </w:rPr>
              <w:t xml:space="preserve"> 4*</w:t>
            </w:r>
          </w:p>
          <w:p w14:paraId="5544A9B1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  <w:p w14:paraId="462ED2ED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Отель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Aquarium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расположен в тихом районе курорта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Льорет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-де-Мар, в 400 метрах от пляжа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Феналс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. К услугам гостей бесплатный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Wi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-Fi во всех зонах, платный спа-центр и 2 открытых бассейна, окруженные садом.</w:t>
            </w:r>
          </w:p>
          <w:p w14:paraId="0D5EBB6C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Постояльцам отеля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Aquarium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предлагается проживание в элегантных номерах с оформлением в ярких тонах и кондиционером. Кроме того, в них имеются собственный балкон и телевизор со спутниковыми каналами. Гости также могут взять напрокат сейф и мини-холодильник.</w:t>
            </w:r>
          </w:p>
          <w:p w14:paraId="0648D23D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При отеле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Aquarium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 работает ресторан с открытой кухней, где подают блюда в формате «шведского стола». В баре можно заказать различные напитки. С июня по сентябрь для гостей ежедневно проводят развлекательные мероприятия и живые представления.</w:t>
            </w:r>
          </w:p>
          <w:p w14:paraId="32B623E3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На соседних улицах открыто несколько баров и магазинов, а до оживленного центра курорта — 800 метров.</w:t>
            </w:r>
          </w:p>
          <w:p w14:paraId="108B7803" w14:textId="77777777" w:rsidR="0081527F" w:rsidRPr="0081527F" w:rsidRDefault="0081527F" w:rsidP="008152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  <w:p w14:paraId="5187B593" w14:textId="77777777" w:rsidR="0081527F" w:rsidRPr="0081527F" w:rsidRDefault="0081527F" w:rsidP="0081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hyperlink r:id="rId5" w:history="1">
              <w:r w:rsidRPr="0081527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ru-BY" w:eastAsia="ru-BY"/>
                  <w14:ligatures w14:val="none"/>
                </w:rPr>
                <w:t>https://www.ghthotels.com/en/hotel-ght-aquarium-spa-lloret-de-mar-spain</w:t>
              </w:r>
            </w:hyperlink>
          </w:p>
        </w:tc>
      </w:tr>
    </w:tbl>
    <w:p w14:paraId="634796D7" w14:textId="77777777" w:rsidR="0081527F" w:rsidRPr="0081527F" w:rsidRDefault="0081527F" w:rsidP="0081527F">
      <w:pPr>
        <w:spacing w:after="0" w:line="240" w:lineRule="auto"/>
        <w:ind w:right="453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81527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BY" w:eastAsia="ru-BY"/>
          <w14:ligatures w14:val="none"/>
        </w:rPr>
        <w:t>Все факультативные экскурсии осуществляются при наличии не менее 20 желающих.</w:t>
      </w:r>
    </w:p>
    <w:p w14:paraId="4C72A41A" w14:textId="77777777" w:rsidR="0081527F" w:rsidRPr="0081527F" w:rsidRDefault="0081527F" w:rsidP="0081527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8"/>
        <w:gridCol w:w="4008"/>
      </w:tblGrid>
      <w:tr w:rsidR="0081527F" w:rsidRPr="0081527F" w14:paraId="488561DF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E45CC" w14:textId="77777777" w:rsidR="0081527F" w:rsidRPr="0081527F" w:rsidRDefault="0081527F" w:rsidP="0081527F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В СТОИМОСТЬ ВКЛЮЧЕНО: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88078" w14:textId="77777777" w:rsidR="0081527F" w:rsidRPr="0081527F" w:rsidRDefault="0081527F" w:rsidP="0081527F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В СТОИМОСТЬ НЕ ВКЛЮЧЕНЫ:</w:t>
            </w:r>
          </w:p>
        </w:tc>
      </w:tr>
      <w:tr w:rsidR="0081527F" w:rsidRPr="0081527F" w14:paraId="1DD81E58" w14:textId="77777777" w:rsidTr="008152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87F9A" w14:textId="77777777" w:rsidR="0081527F" w:rsidRPr="0081527F" w:rsidRDefault="0081527F" w:rsidP="0081527F">
            <w:pPr>
              <w:numPr>
                <w:ilvl w:val="0"/>
                <w:numId w:val="1"/>
              </w:numPr>
              <w:spacing w:after="0" w:line="240" w:lineRule="auto"/>
              <w:ind w:left="360" w:right="-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 xml:space="preserve">проезд автобусом </w:t>
            </w:r>
            <w:proofErr w:type="spellStart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еврокласса</w:t>
            </w:r>
            <w:proofErr w:type="spellEnd"/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;</w:t>
            </w:r>
          </w:p>
          <w:p w14:paraId="21141DC0" w14:textId="77777777" w:rsidR="0081527F" w:rsidRPr="0081527F" w:rsidRDefault="0081527F" w:rsidP="008152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проживание в отелях туристического класса по маршруту;</w:t>
            </w:r>
          </w:p>
          <w:p w14:paraId="1BC60A52" w14:textId="77777777" w:rsidR="0081527F" w:rsidRPr="0081527F" w:rsidRDefault="0081527F" w:rsidP="008152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завтраки в отелях;</w:t>
            </w:r>
          </w:p>
          <w:p w14:paraId="1786AEC7" w14:textId="77777777" w:rsidR="0081527F" w:rsidRPr="0081527F" w:rsidRDefault="0081527F" w:rsidP="0081527F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экскурсии согласно программе.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CA9B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BY" w:eastAsia="ru-BY"/>
                <w14:ligatures w14:val="none"/>
              </w:rPr>
              <w:t>туристическая услуга 500 рублей;</w:t>
            </w:r>
          </w:p>
          <w:p w14:paraId="04C86CA3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виза;</w:t>
            </w:r>
          </w:p>
          <w:p w14:paraId="17FC51E7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медицинская страховка;</w:t>
            </w:r>
          </w:p>
          <w:p w14:paraId="45DED698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наушники; </w:t>
            </w:r>
          </w:p>
          <w:p w14:paraId="10DB7098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входные билеты музеи и замки;</w:t>
            </w:r>
          </w:p>
          <w:p w14:paraId="4D7B35DC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факультативные экскурсии;</w:t>
            </w:r>
          </w:p>
          <w:p w14:paraId="0ACE0D12" w14:textId="77777777" w:rsidR="0081527F" w:rsidRPr="0081527F" w:rsidRDefault="0081527F" w:rsidP="0081527F">
            <w:pPr>
              <w:numPr>
                <w:ilvl w:val="0"/>
                <w:numId w:val="2"/>
              </w:numPr>
              <w:spacing w:after="0" w:line="240" w:lineRule="auto"/>
              <w:ind w:left="3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81527F"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  <w:t>городской налог - от 1 евро/ночь.</w:t>
            </w:r>
          </w:p>
        </w:tc>
      </w:tr>
    </w:tbl>
    <w:p w14:paraId="5F82B6B8" w14:textId="77777777" w:rsidR="00887478" w:rsidRPr="0081527F" w:rsidRDefault="00887478">
      <w:pPr>
        <w:rPr>
          <w:lang w:val="ru-BY"/>
        </w:rPr>
      </w:pPr>
    </w:p>
    <w:sectPr w:rsidR="00887478" w:rsidRPr="0081527F" w:rsidSect="0081527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A76F5"/>
    <w:multiLevelType w:val="multilevel"/>
    <w:tmpl w:val="BCF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43C93"/>
    <w:multiLevelType w:val="multilevel"/>
    <w:tmpl w:val="0E00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949036">
    <w:abstractNumId w:val="1"/>
  </w:num>
  <w:num w:numId="2" w16cid:durableId="91786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7F"/>
    <w:rsid w:val="004D6AC0"/>
    <w:rsid w:val="0081527F"/>
    <w:rsid w:val="00887478"/>
    <w:rsid w:val="009C4B6C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3132"/>
  <w15:chartTrackingRefBased/>
  <w15:docId w15:val="{D08D801F-B094-4AA1-A360-A73DAB5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2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2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2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2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2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2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59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820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hthotels.com/en/hotel-ght-aquarium-spa-lloret-de-mar-sp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2025-02-12T14:14:00Z</dcterms:created>
  <dcterms:modified xsi:type="dcterms:W3CDTF">2025-02-12T14:15:00Z</dcterms:modified>
</cp:coreProperties>
</file>