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40" w:rsidRPr="007605D8" w:rsidRDefault="007605D8" w:rsidP="007605D8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Cs w:val="22"/>
        </w:rPr>
        <w:t>IT</w:t>
      </w:r>
      <w:r w:rsidRPr="007605D8">
        <w:rPr>
          <w:rFonts w:ascii="Arial" w:hAnsi="Arial" w:cs="Arial"/>
          <w:b/>
          <w:szCs w:val="22"/>
          <w:lang w:val="ru-RU"/>
        </w:rPr>
        <w:t xml:space="preserve"> : 8 </w:t>
      </w:r>
      <w:r>
        <w:rPr>
          <w:rFonts w:ascii="Arial" w:hAnsi="Arial" w:cs="Arial"/>
          <w:b/>
          <w:szCs w:val="22"/>
          <w:lang w:val="ru-RU"/>
        </w:rPr>
        <w:t>Италия + Лазурный берег</w:t>
      </w:r>
    </w:p>
    <w:p w:rsidR="004D2E40" w:rsidRPr="00607B93" w:rsidRDefault="000C0A00" w:rsidP="00E47D5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lang w:val="ru-RU"/>
        </w:rPr>
        <w:t xml:space="preserve">НЮРНБЕРГ </w:t>
      </w:r>
      <w:r w:rsidR="00E47D5F" w:rsidRPr="00E52A25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>РОТЕНБУРГ</w:t>
      </w:r>
      <w:r w:rsidR="002567AA">
        <w:rPr>
          <w:rFonts w:ascii="Arial" w:hAnsi="Arial" w:cs="Arial"/>
          <w:b/>
          <w:lang w:val="ru-RU"/>
        </w:rPr>
        <w:t xml:space="preserve"> – НА - ТАУБЕРЕ</w:t>
      </w:r>
      <w:r w:rsidRPr="00E52A2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СТРАСБУРГ </w:t>
      </w:r>
      <w:r w:rsidR="00E47D5F" w:rsidRPr="00E52A25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ЛЮЦЕРН</w:t>
      </w:r>
      <w:r w:rsidR="006F3551">
        <w:rPr>
          <w:rFonts w:ascii="Arial" w:hAnsi="Arial" w:cs="Arial"/>
          <w:b/>
          <w:lang w:val="ru-RU"/>
        </w:rPr>
        <w:t>*</w:t>
      </w:r>
      <w:r w:rsidRPr="00E52A25">
        <w:rPr>
          <w:rFonts w:ascii="Arial" w:hAnsi="Arial" w:cs="Arial"/>
          <w:b/>
          <w:lang w:val="ru-RU"/>
        </w:rPr>
        <w:t xml:space="preserve"> –</w:t>
      </w:r>
      <w:r w:rsidR="00E47D5F">
        <w:rPr>
          <w:rFonts w:ascii="Arial" w:hAnsi="Arial" w:cs="Arial"/>
          <w:b/>
          <w:lang w:val="ru-RU"/>
        </w:rPr>
        <w:t xml:space="preserve"> </w:t>
      </w:r>
      <w:r w:rsidR="006F3551" w:rsidRPr="00E52A25">
        <w:rPr>
          <w:rFonts w:ascii="Arial" w:hAnsi="Arial" w:cs="Arial"/>
          <w:b/>
          <w:lang w:val="ru-RU"/>
        </w:rPr>
        <w:t>ГЕНУЯ*</w:t>
      </w:r>
      <w:r w:rsidR="00991BAC"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 xml:space="preserve"> –</w:t>
      </w:r>
      <w:r>
        <w:rPr>
          <w:rFonts w:ascii="Arial" w:hAnsi="Arial" w:cs="Arial"/>
          <w:b/>
          <w:lang w:val="ru-RU"/>
        </w:rPr>
        <w:t xml:space="preserve"> </w:t>
      </w:r>
      <w:r w:rsidR="006F3551" w:rsidRPr="00E52A25">
        <w:rPr>
          <w:rFonts w:ascii="Arial" w:hAnsi="Arial" w:cs="Arial"/>
          <w:b/>
          <w:lang w:val="ru-RU"/>
        </w:rPr>
        <w:t>МОНАКО</w:t>
      </w:r>
      <w:r w:rsidR="006F3551">
        <w:rPr>
          <w:rFonts w:ascii="Arial" w:hAnsi="Arial" w:cs="Arial"/>
          <w:b/>
          <w:lang w:val="ru-RU"/>
        </w:rPr>
        <w:t xml:space="preserve"> - НИЦЦА* - </w:t>
      </w:r>
      <w:r w:rsidRPr="00E52A25">
        <w:rPr>
          <w:rFonts w:ascii="Arial" w:hAnsi="Arial" w:cs="Arial"/>
          <w:b/>
          <w:lang w:val="ru-RU"/>
        </w:rPr>
        <w:t>КАННЫ</w:t>
      </w:r>
      <w:r w:rsidR="006F3551">
        <w:rPr>
          <w:rFonts w:ascii="Arial" w:hAnsi="Arial" w:cs="Arial"/>
          <w:b/>
          <w:lang w:val="ru-RU"/>
        </w:rPr>
        <w:t>*</w:t>
      </w:r>
      <w:r>
        <w:rPr>
          <w:rFonts w:ascii="Arial" w:hAnsi="Arial" w:cs="Arial"/>
          <w:b/>
          <w:lang w:val="ru-RU"/>
        </w:rPr>
        <w:t xml:space="preserve"> – </w:t>
      </w:r>
      <w:r w:rsidR="006F3551">
        <w:rPr>
          <w:rFonts w:ascii="Arial" w:hAnsi="Arial" w:cs="Arial"/>
          <w:b/>
          <w:lang w:val="ru-RU"/>
        </w:rPr>
        <w:t xml:space="preserve">СЕН-ПОЛЬ-ДЕ-ВАНС* - </w:t>
      </w:r>
      <w:r w:rsidRPr="00E52A25">
        <w:rPr>
          <w:rFonts w:ascii="Arial" w:hAnsi="Arial" w:cs="Arial"/>
          <w:b/>
          <w:lang w:val="ru-RU"/>
        </w:rPr>
        <w:t xml:space="preserve"> МИЛАН – </w:t>
      </w:r>
      <w:r>
        <w:rPr>
          <w:rFonts w:ascii="Arial" w:hAnsi="Arial" w:cs="Arial"/>
          <w:b/>
          <w:lang w:val="ru-RU"/>
        </w:rPr>
        <w:t>БОЛЬЦАНО</w:t>
      </w:r>
    </w:p>
    <w:p w:rsidR="00E16E59" w:rsidRPr="00607B93" w:rsidRDefault="004D2E40" w:rsidP="004369B8">
      <w:pPr>
        <w:spacing w:after="120"/>
        <w:ind w:left="425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8</w:t>
      </w:r>
      <w:r w:rsidR="00E16E59" w:rsidRPr="00607B93">
        <w:rPr>
          <w:rFonts w:ascii="Arial" w:hAnsi="Arial" w:cs="Arial"/>
          <w:b/>
          <w:sz w:val="22"/>
          <w:szCs w:val="22"/>
          <w:lang w:val="ru-RU"/>
        </w:rPr>
        <w:t xml:space="preserve"> дней (</w:t>
      </w:r>
      <w:r w:rsidR="00CC251B">
        <w:rPr>
          <w:rFonts w:ascii="Arial" w:hAnsi="Arial" w:cs="Arial"/>
          <w:b/>
          <w:sz w:val="22"/>
          <w:szCs w:val="22"/>
          <w:lang w:val="ru-RU"/>
        </w:rPr>
        <w:t>без</w:t>
      </w:r>
      <w:r w:rsidR="003F492A">
        <w:rPr>
          <w:rFonts w:ascii="Arial" w:hAnsi="Arial" w:cs="Arial"/>
          <w:b/>
          <w:sz w:val="22"/>
          <w:szCs w:val="22"/>
          <w:lang w:val="ru-RU"/>
        </w:rPr>
        <w:t xml:space="preserve"> ночн</w:t>
      </w:r>
      <w:r w:rsidR="00CC251B">
        <w:rPr>
          <w:rFonts w:ascii="Arial" w:hAnsi="Arial" w:cs="Arial"/>
          <w:b/>
          <w:sz w:val="22"/>
          <w:szCs w:val="22"/>
          <w:lang w:val="ru-RU"/>
        </w:rPr>
        <w:t>ых</w:t>
      </w:r>
      <w:r w:rsidR="003F492A">
        <w:rPr>
          <w:rFonts w:ascii="Arial" w:hAnsi="Arial" w:cs="Arial"/>
          <w:b/>
          <w:sz w:val="22"/>
          <w:szCs w:val="22"/>
          <w:lang w:val="ru-RU"/>
        </w:rPr>
        <w:t xml:space="preserve"> переезд</w:t>
      </w:r>
      <w:r w:rsidR="00CC251B">
        <w:rPr>
          <w:rFonts w:ascii="Arial" w:hAnsi="Arial" w:cs="Arial"/>
          <w:b/>
          <w:sz w:val="22"/>
          <w:szCs w:val="22"/>
          <w:lang w:val="ru-RU"/>
        </w:rPr>
        <w:t>ов</w:t>
      </w:r>
      <w:r w:rsidR="00E16E59" w:rsidRPr="00607B93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16E59" w:rsidRPr="002772F3" w:rsidTr="00607B93">
        <w:trPr>
          <w:trHeight w:val="149"/>
        </w:trPr>
        <w:tc>
          <w:tcPr>
            <w:tcW w:w="10735" w:type="dxa"/>
            <w:shd w:val="clear" w:color="auto" w:fill="C6D9F1"/>
          </w:tcPr>
          <w:p w:rsidR="00E16E59" w:rsidRPr="00CF4737" w:rsidRDefault="00E16E59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16E59" w:rsidRPr="00D53A76" w:rsidTr="009F0C15">
        <w:trPr>
          <w:trHeight w:val="482"/>
        </w:trPr>
        <w:tc>
          <w:tcPr>
            <w:tcW w:w="10735" w:type="dxa"/>
          </w:tcPr>
          <w:p w:rsidR="004E2D56" w:rsidRPr="004E2D56" w:rsidRDefault="006F3551" w:rsidP="004E2D56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03</w:t>
            </w:r>
            <w:r w:rsidR="004E2D56" w:rsidRPr="004E2D56">
              <w:rPr>
                <w:rFonts w:ascii="Arial" w:hAnsi="Arial" w:cs="Arial"/>
                <w:sz w:val="18"/>
                <w:szCs w:val="18"/>
                <w:lang w:val="ru-RU"/>
              </w:rPr>
              <w:t>.30 - Выезд из Минска (а/в Центральный).</w:t>
            </w:r>
          </w:p>
          <w:p w:rsidR="004E2D56" w:rsidRPr="004E2D56" w:rsidRDefault="004E2D56" w:rsidP="004E2D56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РБ (~350 км), прохождение гр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аницы РБ и РП. Транзит по РП (~65</w:t>
            </w: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  <w:p w:rsidR="00E16E59" w:rsidRPr="004E2D56" w:rsidRDefault="004E2D56" w:rsidP="004E2D56">
            <w:pPr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>Ночлег в отеле на территории РП.</w:t>
            </w:r>
          </w:p>
        </w:tc>
      </w:tr>
      <w:tr w:rsidR="00E16E59" w:rsidRPr="00D53A76" w:rsidTr="00607B93">
        <w:trPr>
          <w:trHeight w:val="131"/>
        </w:trPr>
        <w:tc>
          <w:tcPr>
            <w:tcW w:w="10735" w:type="dxa"/>
            <w:shd w:val="clear" w:color="auto" w:fill="C6D9F1"/>
          </w:tcPr>
          <w:p w:rsidR="00E16E59" w:rsidRPr="00FD3DE0" w:rsidRDefault="00E16E59" w:rsidP="003F49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Нюрнберг </w:t>
            </w:r>
            <w:r w:rsidR="00E47D5F"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F492A">
              <w:rPr>
                <w:rFonts w:ascii="Arial" w:hAnsi="Arial" w:cs="Arial"/>
                <w:b/>
                <w:sz w:val="18"/>
                <w:szCs w:val="18"/>
                <w:lang w:val="ru-RU"/>
              </w:rPr>
              <w:t>Ротенбург-на-Таубере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7605D8" w:rsidTr="004E2D56">
        <w:trPr>
          <w:trHeight w:val="1261"/>
        </w:trPr>
        <w:tc>
          <w:tcPr>
            <w:tcW w:w="10735" w:type="dxa"/>
          </w:tcPr>
          <w:p w:rsidR="00E47D5F" w:rsidRPr="002F40AC" w:rsidRDefault="004E2D56" w:rsidP="00E47D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 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E47D5F" w:rsidRP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Нюрнберг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>00 км)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– неофициальн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ая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столиц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Священной Римской империи и резиденции немецких королей.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 Обзорная экскурсия по рождественскому городу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 Осмотр 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>самы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х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важны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х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ей</w:t>
            </w:r>
            <w:r w:rsidR="00E47D5F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Старого города: городская стена, церковь Св. Марфы, церковь Св. Клары, здание таможни Mauthalle, церковь Св. Лоренца, жилой дом Nassauer Haus в готическом стиле и больница Святого духа на берегу реки Пегниц.</w:t>
            </w:r>
          </w:p>
          <w:p w:rsidR="00E16E59" w:rsidRPr="004E2D56" w:rsidRDefault="006F3551" w:rsidP="007605D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*Возможна поездка</w:t>
            </w:r>
            <w:r w:rsidR="00BF1E65"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 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="00E47D5F" w:rsidRPr="002F40AC">
              <w:rPr>
                <w:rFonts w:ascii="Arial" w:hAnsi="Arial" w:cs="Arial"/>
                <w:b/>
                <w:sz w:val="18"/>
                <w:szCs w:val="18"/>
                <w:lang w:val="ru-RU"/>
              </w:rPr>
              <w:t>Ротенбург на Таубере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47D5F" w:rsidRPr="004E2D56">
              <w:rPr>
                <w:rFonts w:ascii="Arial" w:hAnsi="Arial" w:cs="Arial"/>
                <w:sz w:val="18"/>
                <w:szCs w:val="18"/>
                <w:lang w:val="ru-RU"/>
              </w:rPr>
              <w:t>─ уютный  баварский городок, сказка для любителей средневековья, где не нужно обладать даже малейшей фантазией, чтобы почувствовать себя на несколько сотен лет назад.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>Помимо традиционных достопримечательностей, таких как Рыночная площадь, Старая и Новая Ратуши, Дом Господ Советников, сад Бурггартен и пр</w:t>
            </w:r>
            <w:r w:rsidR="007605D8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в отель на территории Германии (~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E16E59" w:rsidRPr="00A107B3" w:rsidTr="00607B93">
        <w:trPr>
          <w:trHeight w:val="205"/>
        </w:trPr>
        <w:tc>
          <w:tcPr>
            <w:tcW w:w="10735" w:type="dxa"/>
            <w:shd w:val="clear" w:color="auto" w:fill="C6D9F1"/>
          </w:tcPr>
          <w:p w:rsidR="00E16E59" w:rsidRPr="00CF4737" w:rsidRDefault="00E16E59" w:rsidP="00E47D5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Страсбург </w:t>
            </w:r>
            <w:r w:rsidR="00E47D5F"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Люцерн</w:t>
            </w:r>
            <w:r w:rsidR="006F355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D53A76" w:rsidTr="00A666B1">
        <w:trPr>
          <w:trHeight w:val="284"/>
        </w:trPr>
        <w:tc>
          <w:tcPr>
            <w:tcW w:w="10735" w:type="dxa"/>
          </w:tcPr>
          <w:p w:rsidR="005D5986" w:rsidRPr="005D5986" w:rsidRDefault="00E47D5F" w:rsidP="005D59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5D598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Страсбург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столица Эльзаса, интеллектуальный, культурный и промышленный центр северо-восточной Франции. Обзорная экскурсия по городу: Страсбургский собор, изумительный памятник готической архитектуры 15 века; Дом Каммерцеля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превосходный образчик фахверковой архитектуры 16 в.; «Маленькая Франция»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самый живописный квартал Страсбурга; Протестантская церковь Сен-Томас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образец готической эльзасской архитектуры и др.</w:t>
            </w:r>
          </w:p>
          <w:p w:rsidR="005D5986" w:rsidRPr="005D5986" w:rsidRDefault="006F3551" w:rsidP="005D598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Заезд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="00E47D5F" w:rsidRPr="005D5986">
              <w:rPr>
                <w:rFonts w:ascii="Arial" w:hAnsi="Arial" w:cs="Arial"/>
                <w:b/>
                <w:sz w:val="18"/>
                <w:szCs w:val="18"/>
                <w:lang w:val="ru-RU"/>
              </w:rPr>
              <w:t>Люцерн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D5986" w:rsidRPr="00E52A25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="005D5986"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>древний швейцарский город, расположившийся на берегу горного озера у подножья знаменитой горы Пилатус. Обзорная экскурсия по городу: «Умирающий лев», Хофкирхе, мост Капельбрюкке – старейший деревянный мост Европы, площадь Капельплац с фонтаном Фритши, Ратуша, площадь Корнмаркт, площадь Хиршенплац, площадь Вайнмаркт, мост Шпройербрюкке, крепостная стена Музегмауер, церковь Иезуитов, Дворец Риттера (Здание кантонального правительства).</w:t>
            </w:r>
          </w:p>
          <w:p w:rsidR="00E16E59" w:rsidRPr="00F72206" w:rsidRDefault="00E47D5F" w:rsidP="005D59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Италии (</w:t>
            </w:r>
            <w:r w:rsidR="005D5986" w:rsidRPr="00E52A25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240 км)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E16E59" w:rsidRPr="007605D8" w:rsidTr="00607B93">
        <w:trPr>
          <w:trHeight w:val="189"/>
        </w:trPr>
        <w:tc>
          <w:tcPr>
            <w:tcW w:w="10735" w:type="dxa"/>
            <w:shd w:val="clear" w:color="auto" w:fill="C6D9F1"/>
          </w:tcPr>
          <w:p w:rsidR="00E16E59" w:rsidRPr="00F7473C" w:rsidRDefault="00E16E59" w:rsidP="00AF31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Генуя-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7605D8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Монако</w:t>
            </w:r>
            <w:r w:rsid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4E2D56" w:rsidTr="00945AEC">
        <w:trPr>
          <w:trHeight w:val="1622"/>
        </w:trPr>
        <w:tc>
          <w:tcPr>
            <w:tcW w:w="10735" w:type="dxa"/>
          </w:tcPr>
          <w:p w:rsidR="006F3551" w:rsidRDefault="00526EFE" w:rsidP="00B5693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3F492A" w:rsidRP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3551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дороге к морю, при желании группы, посещение </w:t>
            </w:r>
            <w:r w:rsidR="006F3551" w:rsidRPr="006F3551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Генуи</w:t>
            </w:r>
            <w:r w:rsidR="006F3551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6F3551" w:rsidRPr="00D407DB">
              <w:rPr>
                <w:rFonts w:ascii="Arial" w:hAnsi="Arial" w:cs="Arial"/>
                <w:sz w:val="18"/>
                <w:szCs w:val="18"/>
                <w:lang w:val="ru-RU"/>
              </w:rPr>
              <w:t>очаровательный портовый город на Лигурийском море, родной город  Христофора Колумба и Никколо Паганини. Богатейшая в прошлом морская республика Генуя, вечная соперница Венеции, сегодня удивит вас не меньше своей знаменитой соседки.</w:t>
            </w:r>
          </w:p>
          <w:p w:rsidR="00F72206" w:rsidRDefault="00AA013A" w:rsidP="007605D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отеле.</w:t>
            </w:r>
          </w:p>
          <w:p w:rsidR="003F492A" w:rsidRDefault="007605D8" w:rsidP="007605D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</w:t>
            </w:r>
            <w:r w:rsidR="00AF31E4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поездка</w:t>
            </w:r>
            <w:r w:rsidR="00AF31E4">
              <w:rPr>
                <w:rFonts w:ascii="Arial" w:hAnsi="Arial" w:cs="Arial"/>
                <w:sz w:val="18"/>
                <w:szCs w:val="18"/>
                <w:lang w:val="ru-RU"/>
              </w:rPr>
              <w:t xml:space="preserve"> на экскурсию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P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Монако</w:t>
            </w:r>
            <w:r w:rsidR="00AF31E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F72206" w:rsidRPr="00F72206">
              <w:rPr>
                <w:rFonts w:ascii="Arial" w:hAnsi="Arial" w:cs="Arial"/>
                <w:sz w:val="18"/>
                <w:szCs w:val="18"/>
                <w:lang w:val="ru-RU"/>
              </w:rPr>
              <w:t xml:space="preserve"> Вы сможете вдоволь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погулять по</w:t>
            </w:r>
            <w:r w:rsidR="00F72206" w:rsidRPr="00F72206">
              <w:rPr>
                <w:rFonts w:ascii="Arial" w:hAnsi="Arial" w:cs="Arial"/>
                <w:sz w:val="18"/>
                <w:szCs w:val="18"/>
                <w:lang w:val="ru-RU"/>
              </w:rPr>
              <w:t xml:space="preserve"> узким 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лочкам карликового государства. </w:t>
            </w:r>
            <w:r w:rsidR="00F72206" w:rsidRPr="00F72206">
              <w:rPr>
                <w:rFonts w:ascii="Arial" w:hAnsi="Arial" w:cs="Arial"/>
                <w:sz w:val="18"/>
                <w:szCs w:val="18"/>
                <w:lang w:val="ru-RU"/>
              </w:rPr>
              <w:t>Будьте готовы к неожид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анной встрече со знаменитостями</w:t>
            </w:r>
            <w:r w:rsidR="00F72206" w:rsidRPr="00F72206">
              <w:rPr>
                <w:rFonts w:ascii="Arial" w:hAnsi="Arial" w:cs="Arial"/>
                <w:sz w:val="18"/>
                <w:szCs w:val="18"/>
                <w:lang w:val="ru-RU"/>
              </w:rPr>
              <w:t xml:space="preserve"> ведь среди подданных князя Альберта множество звезд спорта, эстрады и кино. </w:t>
            </w:r>
          </w:p>
          <w:p w:rsidR="00F72206" w:rsidRPr="00F72206" w:rsidRDefault="00F72206" w:rsidP="003F492A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2206">
              <w:rPr>
                <w:rFonts w:ascii="Arial" w:hAnsi="Arial" w:cs="Arial"/>
                <w:sz w:val="18"/>
                <w:szCs w:val="18"/>
              </w:rPr>
              <w:t>Возвращение в отель.</w:t>
            </w:r>
          </w:p>
        </w:tc>
      </w:tr>
      <w:tr w:rsidR="00E16E59" w:rsidRPr="00D53A76" w:rsidTr="00607B93">
        <w:trPr>
          <w:trHeight w:val="173"/>
        </w:trPr>
        <w:tc>
          <w:tcPr>
            <w:tcW w:w="10735" w:type="dxa"/>
            <w:shd w:val="clear" w:color="auto" w:fill="C6D9F1"/>
          </w:tcPr>
          <w:p w:rsidR="00E16E59" w:rsidRDefault="00E16E59" w:rsidP="000149E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BA79F6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Ницца</w:t>
            </w:r>
            <w:r w:rsidR="00991BAC" w:rsidRPr="00991BAC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0149E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</w:t>
            </w:r>
            <w:r w:rsidR="00AA013A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Канны</w:t>
            </w:r>
            <w:r w:rsid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</w:t>
            </w:r>
            <w:r w:rsidR="00AA013A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AA013A">
              <w:rPr>
                <w:rFonts w:ascii="Arial" w:hAnsi="Arial" w:cs="Arial"/>
                <w:b/>
                <w:sz w:val="18"/>
                <w:szCs w:val="18"/>
                <w:lang w:val="ru-RU"/>
              </w:rPr>
              <w:t>Сен-Поль-де-Ванса</w:t>
            </w:r>
            <w:r w:rsidR="000149E8" w:rsidRPr="000149E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5D5986" w:rsidTr="007B1717">
        <w:trPr>
          <w:trHeight w:val="173"/>
        </w:trPr>
        <w:tc>
          <w:tcPr>
            <w:tcW w:w="10735" w:type="dxa"/>
          </w:tcPr>
          <w:p w:rsidR="00564A98" w:rsidRDefault="003F492A" w:rsidP="0002441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02441B" w:rsidRPr="000244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91BAC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3F492A" w:rsidRPr="003F492A" w:rsidRDefault="003F492A" w:rsidP="0002441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Если у вас остались силы после новогодних гуляний, приглашаем на экскурсию</w:t>
            </w:r>
            <w:r w:rsidR="00564A98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Лазурному побережью с посещением </w:t>
            </w:r>
            <w:r w:rsidR="00AA013A" w:rsidRPr="00AA013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Ниццы</w:t>
            </w:r>
            <w:r w:rsidR="00AA013A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A013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Канн, Сен-Поль-де-Ванса</w:t>
            </w:r>
            <w:r w:rsidRPr="00DF6F5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Побережье привлекает ценителей кино и мимоз в Канны, сами французы без ума от Антиб. Эту местность облюбовали многие художники, среди которых и Марк Шагал, закончивший здесь свой жизненный путь. Городок Сен-Поль-де-Вансе находится недалеко в горах, в этом историческом месте побывали такие знаменитости, как Анри Матисс, Амадео Модильяни, Хаим Сутин, Бриджит Бордо, Ив Монтан и многие другие.</w:t>
            </w:r>
          </w:p>
          <w:p w:rsidR="00E16E59" w:rsidRPr="00B76C70" w:rsidRDefault="003F492A" w:rsidP="003F492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Ночлег в отеле.</w:t>
            </w:r>
            <w:r w:rsidRPr="006B02E0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</w:tr>
      <w:tr w:rsidR="00E16E59" w:rsidRPr="005D5986" w:rsidTr="00607B93">
        <w:trPr>
          <w:trHeight w:val="173"/>
        </w:trPr>
        <w:tc>
          <w:tcPr>
            <w:tcW w:w="10735" w:type="dxa"/>
            <w:shd w:val="clear" w:color="auto" w:fill="C6D9F1"/>
          </w:tcPr>
          <w:p w:rsidR="00E16E59" w:rsidRPr="002729E6" w:rsidRDefault="00E16E59" w:rsidP="00030ED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030ED5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Милан</w:t>
            </w:r>
            <w:r w:rsidR="00E80CC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E16E59" w:rsidRPr="00D53A76" w:rsidTr="00752574">
        <w:trPr>
          <w:trHeight w:val="1171"/>
        </w:trPr>
        <w:tc>
          <w:tcPr>
            <w:tcW w:w="10735" w:type="dxa"/>
          </w:tcPr>
          <w:p w:rsidR="002A2104" w:rsidRDefault="00D407DB" w:rsidP="00D407DB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D407DB">
              <w:rPr>
                <w:sz w:val="18"/>
                <w:szCs w:val="18"/>
                <w:lang w:val="ru-RU"/>
              </w:rPr>
              <w:t xml:space="preserve"> </w:t>
            </w: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407DB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Милан</w:t>
            </w:r>
            <w:r w:rsidR="00564A98">
              <w:rPr>
                <w:rFonts w:ascii="Arial" w:hAnsi="Arial" w:cs="Arial"/>
                <w:sz w:val="18"/>
                <w:szCs w:val="18"/>
                <w:lang w:val="ru-RU"/>
              </w:rPr>
              <w:t xml:space="preserve"> (~30</w:t>
            </w: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второй по величине итальянский город и столицу мировой моды. </w:t>
            </w:r>
          </w:p>
          <w:p w:rsidR="002A2104" w:rsidRDefault="002A2104" w:rsidP="00D407DB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городе.</w:t>
            </w:r>
          </w:p>
          <w:p w:rsidR="00D407DB" w:rsidRPr="00D407DB" w:rsidRDefault="002A2104" w:rsidP="00D407DB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будет организована </w:t>
            </w:r>
            <w:r w:rsidR="00F6231B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D407DB" w:rsidRPr="00D407DB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городу</w:t>
            </w:r>
            <w:r w:rsidR="00F6231B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407DB" w:rsidRPr="00D407DB">
              <w:rPr>
                <w:rFonts w:ascii="Arial" w:hAnsi="Arial" w:cs="Arial"/>
                <w:sz w:val="18"/>
                <w:szCs w:val="18"/>
                <w:lang w:val="ru-RU"/>
              </w:rPr>
              <w:t>: Кастелло Сфорцеско, Ла Скала, Дуом</w:t>
            </w:r>
            <w:r w:rsidR="00F6231B">
              <w:rPr>
                <w:rFonts w:ascii="Arial" w:hAnsi="Arial" w:cs="Arial"/>
                <w:sz w:val="18"/>
                <w:szCs w:val="18"/>
                <w:lang w:val="ru-RU"/>
              </w:rPr>
              <w:t xml:space="preserve">о. </w:t>
            </w:r>
          </w:p>
          <w:p w:rsidR="00E16E59" w:rsidRPr="00D407DB" w:rsidRDefault="00D407DB" w:rsidP="00D407DB">
            <w:pPr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</w:t>
            </w:r>
            <w:r w:rsidR="00E80CC8">
              <w:rPr>
                <w:rFonts w:ascii="Arial" w:hAnsi="Arial" w:cs="Arial"/>
                <w:sz w:val="18"/>
                <w:szCs w:val="18"/>
                <w:lang w:val="ru-RU"/>
              </w:rPr>
              <w:t>в отель на территории Италии (~25</w:t>
            </w: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E16E59" w:rsidRPr="002772F3" w:rsidTr="00607B93">
        <w:trPr>
          <w:trHeight w:val="135"/>
        </w:trPr>
        <w:tc>
          <w:tcPr>
            <w:tcW w:w="10735" w:type="dxa"/>
            <w:shd w:val="clear" w:color="auto" w:fill="C6D9F1"/>
          </w:tcPr>
          <w:p w:rsidR="00E16E59" w:rsidRPr="00FD3DE0" w:rsidRDefault="00E16E59" w:rsidP="00D679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</w:t>
            </w:r>
            <w:r w:rsidRPr="00B76C70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6790F">
              <w:rPr>
                <w:rFonts w:ascii="Arial" w:hAnsi="Arial" w:cs="Arial"/>
                <w:b/>
                <w:sz w:val="18"/>
                <w:szCs w:val="18"/>
                <w:lang w:val="ru-RU"/>
              </w:rPr>
              <w:t>Больцано</w:t>
            </w:r>
          </w:p>
        </w:tc>
      </w:tr>
      <w:tr w:rsidR="00E16E59" w:rsidRPr="00D53A76" w:rsidTr="003E04A4">
        <w:trPr>
          <w:trHeight w:val="638"/>
        </w:trPr>
        <w:tc>
          <w:tcPr>
            <w:tcW w:w="10735" w:type="dxa"/>
          </w:tcPr>
          <w:p w:rsidR="00D6790F" w:rsidRPr="00E52A25" w:rsidRDefault="00D6790F" w:rsidP="00D679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Больцано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ворота Доломитовых Альп, один из главных городов Южного Тироля. Город, в котором Италия и Австрия переплелись в одно замысловатое целое – нарядные разноцветные домики, кудрявая лепнина, причудливые вывески и огромные горы, просматривающиеся среди улиц.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2567AA">
              <w:rPr>
                <w:rFonts w:ascii="Arial" w:hAnsi="Arial" w:cs="Arial"/>
                <w:sz w:val="18"/>
                <w:szCs w:val="18"/>
                <w:lang w:val="ru-RU"/>
              </w:rPr>
              <w:t>ешеходная прогулка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городу.</w:t>
            </w:r>
          </w:p>
          <w:p w:rsidR="00E16E59" w:rsidRPr="00CC251B" w:rsidRDefault="00D6790F" w:rsidP="00E80C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685 км)</w:t>
            </w:r>
          </w:p>
        </w:tc>
      </w:tr>
      <w:tr w:rsidR="00E16E59" w:rsidRPr="00D6790F" w:rsidTr="00607B93">
        <w:trPr>
          <w:trHeight w:val="172"/>
        </w:trPr>
        <w:tc>
          <w:tcPr>
            <w:tcW w:w="10735" w:type="dxa"/>
            <w:shd w:val="clear" w:color="auto" w:fill="C6D9F1"/>
          </w:tcPr>
          <w:p w:rsidR="00E16E59" w:rsidRPr="00E27FD0" w:rsidRDefault="00E37F86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E16E59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E16E59" w:rsidRPr="00D53A76" w:rsidTr="004D798B">
        <w:trPr>
          <w:trHeight w:val="413"/>
        </w:trPr>
        <w:tc>
          <w:tcPr>
            <w:tcW w:w="10735" w:type="dxa"/>
          </w:tcPr>
          <w:p w:rsidR="00D407DB" w:rsidRPr="00CC251B" w:rsidRDefault="00CC251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Транзит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Чехии,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Польши. </w:t>
            </w:r>
            <w:r w:rsidR="00D407DB"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на границу РП и РБ вечером. </w:t>
            </w:r>
            <w:r w:rsidR="00D407DB" w:rsidRP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Прохождение границы. </w:t>
            </w:r>
          </w:p>
          <w:p w:rsidR="00E16E59" w:rsidRPr="00D407DB" w:rsidRDefault="00D407D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</w:t>
            </w:r>
            <w:r w:rsid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 либо утром следующего дня</w:t>
            </w: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</w:tbl>
    <w:p w:rsidR="007605D8" w:rsidRDefault="007605D8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E16E59" w:rsidRPr="00CF4737" w:rsidRDefault="00E16E59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E16E59" w:rsidRPr="00CF4737" w:rsidRDefault="00E16E59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D6790F" w:rsidRDefault="00E16E59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</w:p>
    <w:p w:rsidR="00D53A76" w:rsidRDefault="00D53A76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bookmarkStart w:id="0" w:name="_GoBack"/>
      <w:bookmarkEnd w:id="0"/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Pr="00CF4737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E16E59" w:rsidRPr="00AB51CA" w:rsidRDefault="00E16E59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5"/>
        <w:gridCol w:w="1582"/>
        <w:gridCol w:w="1180"/>
      </w:tblGrid>
      <w:tr w:rsidR="00E16E59" w:rsidRPr="002863E1" w:rsidTr="007605D8">
        <w:trPr>
          <w:trHeight w:val="312"/>
          <w:jc w:val="center"/>
        </w:trPr>
        <w:tc>
          <w:tcPr>
            <w:tcW w:w="2622" w:type="dxa"/>
            <w:gridSpan w:val="2"/>
            <w:noWrap/>
            <w:vAlign w:val="center"/>
          </w:tcPr>
          <w:p w:rsidR="00E16E59" w:rsidRPr="00D6790F" w:rsidRDefault="00D6790F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Дата выезда</w:t>
            </w:r>
          </w:p>
        </w:tc>
        <w:tc>
          <w:tcPr>
            <w:tcW w:w="4177" w:type="dxa"/>
            <w:gridSpan w:val="3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Базовая стоимость тура</w:t>
            </w:r>
          </w:p>
        </w:tc>
      </w:tr>
      <w:tr w:rsidR="00E16E59" w:rsidRPr="002863E1" w:rsidTr="007605D8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5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2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1180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E16E59" w:rsidRPr="007605D8" w:rsidTr="007605D8">
        <w:trPr>
          <w:trHeight w:val="312"/>
          <w:jc w:val="center"/>
        </w:trPr>
        <w:tc>
          <w:tcPr>
            <w:tcW w:w="1311" w:type="dxa"/>
            <w:noWrap/>
            <w:vAlign w:val="center"/>
          </w:tcPr>
          <w:p w:rsidR="00E16E59" w:rsidRPr="002863E1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04.03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FE5E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311" w:type="dxa"/>
            <w:noWrap/>
            <w:vAlign w:val="center"/>
          </w:tcPr>
          <w:p w:rsidR="00E16E59" w:rsidRPr="002863E1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12.03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D6790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FE5E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16E59" w:rsidRPr="002567AA" w:rsidRDefault="0087411C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  <w:r w:rsidR="0066388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E16E59" w:rsidRPr="002567AA" w:rsidRDefault="0087411C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  <w:r w:rsidR="0066388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16E59" w:rsidRPr="002567AA" w:rsidRDefault="0087411C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 запросу</w:t>
            </w:r>
          </w:p>
        </w:tc>
      </w:tr>
      <w:tr w:rsidR="007605D8" w:rsidRPr="007605D8" w:rsidTr="007605D8">
        <w:trPr>
          <w:trHeight w:val="312"/>
          <w:jc w:val="center"/>
        </w:trPr>
        <w:tc>
          <w:tcPr>
            <w:tcW w:w="1311" w:type="dxa"/>
            <w:noWrap/>
            <w:vAlign w:val="center"/>
          </w:tcPr>
          <w:p w:rsidR="007605D8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06.05.2023</w:t>
            </w:r>
          </w:p>
        </w:tc>
        <w:tc>
          <w:tcPr>
            <w:tcW w:w="1311" w:type="dxa"/>
            <w:noWrap/>
            <w:vAlign w:val="center"/>
          </w:tcPr>
          <w:p w:rsidR="007605D8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14.05.2023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7605D8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530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7605D8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605D8" w:rsidRDefault="007605D8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 запросу</w:t>
            </w:r>
          </w:p>
        </w:tc>
      </w:tr>
    </w:tbl>
    <w:p w:rsidR="00FF1F4D" w:rsidRDefault="00FF1F4D" w:rsidP="008F3609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030ED5" w:rsidRPr="007605D8" w:rsidRDefault="00030ED5" w:rsidP="008F3609">
      <w:pPr>
        <w:rPr>
          <w:rFonts w:ascii="Arial" w:hAnsi="Arial" w:cs="Arial"/>
          <w:b/>
          <w:sz w:val="18"/>
          <w:szCs w:val="18"/>
          <w:lang w:val="ru-RU"/>
        </w:rPr>
      </w:pPr>
    </w:p>
    <w:p w:rsidR="008F3609" w:rsidRPr="006C154E" w:rsidRDefault="008F3609" w:rsidP="008F3609">
      <w:pPr>
        <w:rPr>
          <w:rFonts w:ascii="Arial" w:hAnsi="Arial" w:cs="Arial"/>
          <w:b/>
          <w:sz w:val="18"/>
          <w:szCs w:val="18"/>
          <w:lang w:val="ru-RU"/>
        </w:rPr>
      </w:pPr>
      <w:r w:rsidRPr="006C154E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030ED5" w:rsidRPr="00030ED5" w:rsidRDefault="00030ED5" w:rsidP="00030ED5">
      <w:pPr>
        <w:numPr>
          <w:ilvl w:val="0"/>
          <w:numId w:val="8"/>
        </w:numPr>
        <w:rPr>
          <w:rFonts w:ascii="Arial" w:hAnsi="Arial" w:cs="Arial"/>
          <w:sz w:val="18"/>
          <w:szCs w:val="18"/>
          <w:lang w:val="ru-RU"/>
        </w:rPr>
      </w:pPr>
      <w:r w:rsidRPr="00030ED5">
        <w:rPr>
          <w:rFonts w:ascii="Arial" w:hAnsi="Arial" w:cs="Arial"/>
          <w:sz w:val="18"/>
          <w:szCs w:val="18"/>
          <w:lang w:val="ru-RU"/>
        </w:rPr>
        <w:t xml:space="preserve">Проживание: </w:t>
      </w:r>
    </w:p>
    <w:p w:rsidR="00030ED5" w:rsidRPr="00030ED5" w:rsidRDefault="00D6790F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5</w:t>
      </w:r>
      <w:r w:rsidR="00030ED5" w:rsidRPr="00030ED5">
        <w:rPr>
          <w:rFonts w:ascii="Arial" w:hAnsi="Arial" w:cs="Arial"/>
          <w:sz w:val="18"/>
          <w:szCs w:val="18"/>
          <w:lang w:val="ru-RU"/>
        </w:rPr>
        <w:t xml:space="preserve"> ночей в транзитных отелях категории 2-3*</w:t>
      </w:r>
    </w:p>
    <w:p w:rsidR="00030ED5" w:rsidRPr="007605D8" w:rsidRDefault="00D6790F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2</w:t>
      </w:r>
      <w:r w:rsidR="002567AA">
        <w:rPr>
          <w:rFonts w:ascii="Arial" w:hAnsi="Arial" w:cs="Arial"/>
          <w:sz w:val="18"/>
          <w:szCs w:val="18"/>
          <w:lang w:val="ru-RU"/>
        </w:rPr>
        <w:t xml:space="preserve"> ночи в отеле 3</w:t>
      </w:r>
      <w:r w:rsidR="00991BAC">
        <w:rPr>
          <w:rFonts w:ascii="Arial" w:hAnsi="Arial" w:cs="Arial"/>
          <w:sz w:val="18"/>
          <w:szCs w:val="18"/>
          <w:lang w:val="ru-RU"/>
        </w:rPr>
        <w:t xml:space="preserve">* в отеле </w:t>
      </w:r>
      <w:r w:rsidR="007605D8">
        <w:rPr>
          <w:rFonts w:ascii="Arial" w:hAnsi="Arial" w:cs="Arial"/>
          <w:sz w:val="18"/>
          <w:szCs w:val="18"/>
          <w:lang w:val="ru-RU"/>
        </w:rPr>
        <w:t>на побережье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Проезд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5000 км на автобусе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туристического класса (кондиционер, туалет для экстренных ситуаций, видео, один или два монитора, откидывающиеся </w:t>
      </w:r>
      <w:r>
        <w:rPr>
          <w:rFonts w:ascii="Arial" w:hAnsi="Arial" w:cs="Arial"/>
          <w:sz w:val="18"/>
          <w:szCs w:val="18"/>
          <w:lang w:val="ru-RU"/>
        </w:rPr>
        <w:t>сиденья)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Питание:</w:t>
      </w:r>
    </w:p>
    <w:p w:rsidR="00030ED5" w:rsidRDefault="002567AA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7</w:t>
      </w:r>
      <w:r w:rsidR="00030ED5">
        <w:rPr>
          <w:rFonts w:ascii="Arial" w:hAnsi="Arial" w:cs="Arial"/>
          <w:sz w:val="18"/>
          <w:szCs w:val="18"/>
          <w:lang w:val="ru-RU"/>
        </w:rPr>
        <w:t xml:space="preserve"> континентальных завтраков в отелях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Команда: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Лицензированные гиды в </w:t>
      </w:r>
      <w:r w:rsidR="00D6790F">
        <w:rPr>
          <w:rFonts w:ascii="Arial" w:hAnsi="Arial" w:cs="Arial"/>
          <w:sz w:val="18"/>
          <w:szCs w:val="18"/>
          <w:lang w:val="ru-RU"/>
        </w:rPr>
        <w:t>Нюрнберге, Страсбурге</w:t>
      </w:r>
      <w:r w:rsidR="00FE5E24">
        <w:rPr>
          <w:rFonts w:ascii="Arial" w:hAnsi="Arial" w:cs="Arial"/>
          <w:sz w:val="18"/>
          <w:szCs w:val="18"/>
          <w:lang w:val="ru-RU"/>
        </w:rPr>
        <w:t>,</w:t>
      </w:r>
      <w:r w:rsidR="007605D8">
        <w:rPr>
          <w:rFonts w:ascii="Arial" w:hAnsi="Arial" w:cs="Arial"/>
          <w:sz w:val="18"/>
          <w:szCs w:val="18"/>
          <w:lang w:val="ru-RU"/>
        </w:rPr>
        <w:t xml:space="preserve"> </w:t>
      </w:r>
      <w:r w:rsidR="00FE5E24">
        <w:rPr>
          <w:rFonts w:ascii="Arial" w:hAnsi="Arial" w:cs="Arial"/>
          <w:sz w:val="18"/>
          <w:szCs w:val="18"/>
          <w:lang w:val="ru-RU"/>
        </w:rPr>
        <w:t>Больцано</w:t>
      </w:r>
    </w:p>
    <w:p w:rsidR="008F3609" w:rsidRPr="006C154E" w:rsidRDefault="008F3609" w:rsidP="008F3609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8F3609" w:rsidRDefault="008F3609" w:rsidP="008F3609">
      <w:pPr>
        <w:shd w:val="clear" w:color="auto" w:fill="FFFFFF"/>
        <w:rPr>
          <w:rFonts w:ascii="Arial" w:hAnsi="Arial" w:cs="Arial"/>
          <w:b/>
          <w:sz w:val="18"/>
          <w:szCs w:val="18"/>
          <w:lang w:val="ru-RU"/>
        </w:rPr>
      </w:pPr>
      <w:r w:rsidRPr="006C154E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030ED5" w:rsidRDefault="00030ED5" w:rsidP="00030ED5">
      <w:pPr>
        <w:numPr>
          <w:ilvl w:val="0"/>
          <w:numId w:val="12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Консульский сбор</w:t>
      </w:r>
      <w:r w:rsidR="0032142D">
        <w:rPr>
          <w:rFonts w:ascii="Arial" w:hAnsi="Arial" w:cs="Arial"/>
          <w:sz w:val="18"/>
          <w:szCs w:val="18"/>
          <w:lang w:val="ru-RU"/>
        </w:rPr>
        <w:t xml:space="preserve"> 35 €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(шенгенская виза)</w:t>
      </w:r>
      <w:r>
        <w:rPr>
          <w:rFonts w:ascii="Arial" w:hAnsi="Arial" w:cs="Arial"/>
          <w:sz w:val="18"/>
          <w:szCs w:val="18"/>
          <w:lang w:val="ru-RU"/>
        </w:rPr>
        <w:t xml:space="preserve"> + </w:t>
      </w:r>
      <w:r w:rsidR="007605D8">
        <w:rPr>
          <w:rFonts w:ascii="Arial" w:hAnsi="Arial" w:cs="Arial"/>
          <w:sz w:val="18"/>
          <w:szCs w:val="18"/>
          <w:lang w:val="ru-RU"/>
        </w:rPr>
        <w:t>14-99 евро</w:t>
      </w:r>
      <w:r w:rsidR="0032142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Pr="00956C44">
        <w:rPr>
          <w:rFonts w:ascii="Arial" w:hAnsi="Arial" w:cs="Arial"/>
          <w:sz w:val="18"/>
          <w:szCs w:val="18"/>
          <w:lang w:val="ru-RU"/>
        </w:rPr>
        <w:t>, медицинская страховка 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956C44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5.</w:t>
      </w:r>
    </w:p>
    <w:p w:rsidR="00030ED5" w:rsidRPr="00956C44" w:rsidRDefault="00030ED5" w:rsidP="00030ED5">
      <w:pPr>
        <w:numPr>
          <w:ilvl w:val="0"/>
          <w:numId w:val="12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  <w:r w:rsidRPr="00446809">
        <w:rPr>
          <w:rFonts w:ascii="Arial" w:hAnsi="Arial" w:cs="Arial"/>
          <w:sz w:val="18"/>
          <w:szCs w:val="18"/>
          <w:lang w:val="ru-RU"/>
        </w:rPr>
        <w:t>.</w:t>
      </w:r>
    </w:p>
    <w:p w:rsidR="00030ED5" w:rsidRDefault="00030ED5" w:rsidP="00030ED5">
      <w:pPr>
        <w:numPr>
          <w:ilvl w:val="0"/>
          <w:numId w:val="12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956C44">
        <w:rPr>
          <w:rFonts w:ascii="Arial" w:hAnsi="Arial" w:cs="Arial"/>
          <w:sz w:val="18"/>
          <w:szCs w:val="18"/>
        </w:rPr>
        <w:t> </w:t>
      </w:r>
      <w:r w:rsidRPr="00956C44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  <w:r w:rsidRPr="00446809">
        <w:rPr>
          <w:rFonts w:ascii="Arial" w:hAnsi="Arial" w:cs="Arial"/>
          <w:sz w:val="18"/>
          <w:szCs w:val="18"/>
          <w:lang w:val="ru-RU"/>
        </w:rPr>
        <w:t>.</w:t>
      </w:r>
    </w:p>
    <w:p w:rsidR="008F3609" w:rsidRPr="00255E4C" w:rsidRDefault="008F3609" w:rsidP="008F3609">
      <w:pPr>
        <w:ind w:left="180" w:firstLine="18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B70806" w:rsidRPr="00B70806" w:rsidRDefault="00B70806" w:rsidP="00B70806">
      <w:pPr>
        <w:ind w:right="5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70806">
        <w:rPr>
          <w:rFonts w:ascii="Arial" w:hAnsi="Arial" w:cs="Arial"/>
          <w:b/>
          <w:bCs/>
          <w:sz w:val="20"/>
          <w:szCs w:val="20"/>
          <w:lang w:val="ru-RU"/>
        </w:rPr>
        <w:t>Доплаты по программе: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b/>
          <w:bCs/>
          <w:sz w:val="20"/>
          <w:szCs w:val="20"/>
          <w:lang w:val="ru-RU" w:eastAsia="ru-RU"/>
        </w:rPr>
        <w:t>Обязательная оплата городского налога (введенного с 2012 г. в большинстве европейских стран) по программе – от €0,5 до €1,5 в день (оплачивается гиду на маршруте)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b/>
          <w:bCs/>
          <w:sz w:val="20"/>
          <w:szCs w:val="20"/>
          <w:lang w:val="ru-RU" w:eastAsia="ru-RU"/>
        </w:rPr>
        <w:t>Использование наушников во время обзорных экскурсий – обязательная доплата €15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sz w:val="20"/>
          <w:szCs w:val="20"/>
          <w:lang w:val="ru-RU" w:eastAsia="ru-RU"/>
        </w:rPr>
        <w:t>Посещение города Ротенбург на Таубере – €15 (дети €10),от 25 человек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sz w:val="20"/>
          <w:szCs w:val="20"/>
          <w:lang w:val="ru-RU" w:eastAsia="ru-RU"/>
        </w:rPr>
        <w:t>Экскурсия и заезд в  Люцерн €20 ,при группе от 25 человек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sz w:val="20"/>
          <w:szCs w:val="20"/>
          <w:lang w:val="ru-RU" w:eastAsia="ru-RU"/>
        </w:rPr>
        <w:t>Заезд в город Люцерн - €10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sz w:val="20"/>
          <w:szCs w:val="20"/>
          <w:lang w:val="ru-RU" w:eastAsia="ru-RU"/>
        </w:rPr>
        <w:t>Экскурсия по Лазурному побережью – €35 (дети €20) от 25 человек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sz w:val="20"/>
          <w:szCs w:val="20"/>
          <w:lang w:val="ru-RU" w:eastAsia="ru-RU"/>
        </w:rPr>
        <w:t>Экскурсия в Геную – €20 (дети €10)</w:t>
      </w:r>
    </w:p>
    <w:p w:rsidR="00FE5E24" w:rsidRPr="00FE5E24" w:rsidRDefault="00AF31E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>
        <w:t>Экскурсия в Монако – €20 (дети €15)</w:t>
      </w:r>
    </w:p>
    <w:p w:rsidR="00FE5E24" w:rsidRPr="00FE5E24" w:rsidRDefault="00FE5E24" w:rsidP="00FE5E2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ru-RU" w:eastAsia="ru-RU"/>
        </w:rPr>
      </w:pPr>
      <w:r w:rsidRPr="00FE5E24">
        <w:rPr>
          <w:rFonts w:ascii="Arial" w:hAnsi="Arial" w:cs="Arial"/>
          <w:sz w:val="20"/>
          <w:szCs w:val="20"/>
          <w:lang w:val="ru-RU" w:eastAsia="ru-RU"/>
        </w:rPr>
        <w:t>Обзорная экскурс</w:t>
      </w:r>
      <w:r w:rsidR="007605D8">
        <w:rPr>
          <w:rFonts w:ascii="Arial" w:hAnsi="Arial" w:cs="Arial"/>
          <w:sz w:val="20"/>
          <w:szCs w:val="20"/>
          <w:lang w:val="ru-RU" w:eastAsia="ru-RU"/>
        </w:rPr>
        <w:t>ия по Милану – €10, от 15</w:t>
      </w:r>
      <w:r w:rsidRPr="00FE5E24">
        <w:rPr>
          <w:rFonts w:ascii="Arial" w:hAnsi="Arial" w:cs="Arial"/>
          <w:sz w:val="20"/>
          <w:szCs w:val="20"/>
          <w:lang w:val="ru-RU" w:eastAsia="ru-RU"/>
        </w:rPr>
        <w:t xml:space="preserve"> человек</w:t>
      </w:r>
    </w:p>
    <w:p w:rsid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порядка проведения мероприятий (посещения объектов);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в экскурсионной программе и стоимости тура;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отелей и ресторанов на аналогичные.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_________________________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Примечание.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1. Более точное время сообщается по электронной почте или телефону (СМС, Viber, Telegram и т.п.).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2. Размещение (ночлег) в отеле м.б. после 00:00 часов.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3. Выселение из отеля осуществляется до 09:00 часов.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6. Термины и их определения: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8. Расстояние является приблизительным (ориентировочным)</w:t>
      </w:r>
    </w:p>
    <w:p w:rsidR="008F3609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9. В гостиницах предлагаются 2-3 меcтные номера</w:t>
      </w:r>
    </w:p>
    <w:sectPr w:rsidR="008F3609" w:rsidRPr="0061375A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D1" w:rsidRDefault="008401D1" w:rsidP="00A57F93">
      <w:r>
        <w:separator/>
      </w:r>
    </w:p>
  </w:endnote>
  <w:endnote w:type="continuationSeparator" w:id="0">
    <w:p w:rsidR="008401D1" w:rsidRDefault="008401D1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D1" w:rsidRDefault="008401D1" w:rsidP="00A57F93">
      <w:r>
        <w:separator/>
      </w:r>
    </w:p>
  </w:footnote>
  <w:footnote w:type="continuationSeparator" w:id="0">
    <w:p w:rsidR="008401D1" w:rsidRDefault="008401D1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53617"/>
    <w:multiLevelType w:val="multilevel"/>
    <w:tmpl w:val="9CF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49E8"/>
    <w:rsid w:val="00015A4C"/>
    <w:rsid w:val="00020D75"/>
    <w:rsid w:val="0002441B"/>
    <w:rsid w:val="00027401"/>
    <w:rsid w:val="00027705"/>
    <w:rsid w:val="00030ED5"/>
    <w:rsid w:val="00031C7A"/>
    <w:rsid w:val="00035E3A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3297"/>
    <w:rsid w:val="000A4D16"/>
    <w:rsid w:val="000A5DA7"/>
    <w:rsid w:val="000A7ED4"/>
    <w:rsid w:val="000B259F"/>
    <w:rsid w:val="000B28C6"/>
    <w:rsid w:val="000B690F"/>
    <w:rsid w:val="000B6B05"/>
    <w:rsid w:val="000C0A00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05E20"/>
    <w:rsid w:val="001063E0"/>
    <w:rsid w:val="00111CB2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4B34"/>
    <w:rsid w:val="0016528B"/>
    <w:rsid w:val="00167EC2"/>
    <w:rsid w:val="0017012D"/>
    <w:rsid w:val="00170C46"/>
    <w:rsid w:val="001741FB"/>
    <w:rsid w:val="001803B5"/>
    <w:rsid w:val="001819CD"/>
    <w:rsid w:val="00185859"/>
    <w:rsid w:val="00187246"/>
    <w:rsid w:val="0019005B"/>
    <w:rsid w:val="00190853"/>
    <w:rsid w:val="00197C26"/>
    <w:rsid w:val="001A1405"/>
    <w:rsid w:val="001B1FCC"/>
    <w:rsid w:val="001B3BB0"/>
    <w:rsid w:val="001B6A53"/>
    <w:rsid w:val="001B6E81"/>
    <w:rsid w:val="001C7B13"/>
    <w:rsid w:val="001D3173"/>
    <w:rsid w:val="001E0B8B"/>
    <w:rsid w:val="001F212C"/>
    <w:rsid w:val="001F3905"/>
    <w:rsid w:val="001F5462"/>
    <w:rsid w:val="001F56A3"/>
    <w:rsid w:val="00205482"/>
    <w:rsid w:val="002143E5"/>
    <w:rsid w:val="00225433"/>
    <w:rsid w:val="002328BF"/>
    <w:rsid w:val="00235223"/>
    <w:rsid w:val="00235F0D"/>
    <w:rsid w:val="00240833"/>
    <w:rsid w:val="00240952"/>
    <w:rsid w:val="00243843"/>
    <w:rsid w:val="00255D1D"/>
    <w:rsid w:val="00256076"/>
    <w:rsid w:val="002567AA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111D"/>
    <w:rsid w:val="00284580"/>
    <w:rsid w:val="00284B23"/>
    <w:rsid w:val="002863E1"/>
    <w:rsid w:val="00290CCA"/>
    <w:rsid w:val="00291EE9"/>
    <w:rsid w:val="00294431"/>
    <w:rsid w:val="00296946"/>
    <w:rsid w:val="002A2104"/>
    <w:rsid w:val="002C34BB"/>
    <w:rsid w:val="002D276E"/>
    <w:rsid w:val="00300CAC"/>
    <w:rsid w:val="00303120"/>
    <w:rsid w:val="003034C7"/>
    <w:rsid w:val="0031485A"/>
    <w:rsid w:val="00315B93"/>
    <w:rsid w:val="0032142D"/>
    <w:rsid w:val="0032214C"/>
    <w:rsid w:val="00331F90"/>
    <w:rsid w:val="00334AE0"/>
    <w:rsid w:val="00335748"/>
    <w:rsid w:val="0033677B"/>
    <w:rsid w:val="00337640"/>
    <w:rsid w:val="00340252"/>
    <w:rsid w:val="00343BB2"/>
    <w:rsid w:val="003461DC"/>
    <w:rsid w:val="0035500A"/>
    <w:rsid w:val="00355C65"/>
    <w:rsid w:val="00355D90"/>
    <w:rsid w:val="00363059"/>
    <w:rsid w:val="00364E3A"/>
    <w:rsid w:val="003660F4"/>
    <w:rsid w:val="00373746"/>
    <w:rsid w:val="00374828"/>
    <w:rsid w:val="0037528B"/>
    <w:rsid w:val="00385149"/>
    <w:rsid w:val="0038573D"/>
    <w:rsid w:val="0039038D"/>
    <w:rsid w:val="003918F4"/>
    <w:rsid w:val="003938CE"/>
    <w:rsid w:val="00395FAA"/>
    <w:rsid w:val="003A0DAF"/>
    <w:rsid w:val="003B1EC3"/>
    <w:rsid w:val="003B3681"/>
    <w:rsid w:val="003B793B"/>
    <w:rsid w:val="003C00F7"/>
    <w:rsid w:val="003C60D1"/>
    <w:rsid w:val="003E04A4"/>
    <w:rsid w:val="003E12B1"/>
    <w:rsid w:val="003F08AF"/>
    <w:rsid w:val="003F20F6"/>
    <w:rsid w:val="003F492A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69B8"/>
    <w:rsid w:val="00440D8F"/>
    <w:rsid w:val="00441B8B"/>
    <w:rsid w:val="00443202"/>
    <w:rsid w:val="004452A2"/>
    <w:rsid w:val="00446809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3E4B"/>
    <w:rsid w:val="004A6039"/>
    <w:rsid w:val="004A71F9"/>
    <w:rsid w:val="004C0787"/>
    <w:rsid w:val="004C437E"/>
    <w:rsid w:val="004C45B6"/>
    <w:rsid w:val="004D2E40"/>
    <w:rsid w:val="004D77BC"/>
    <w:rsid w:val="004D798B"/>
    <w:rsid w:val="004E29C6"/>
    <w:rsid w:val="004E2D56"/>
    <w:rsid w:val="004F038E"/>
    <w:rsid w:val="004F11D3"/>
    <w:rsid w:val="004F254A"/>
    <w:rsid w:val="004F311D"/>
    <w:rsid w:val="004F3201"/>
    <w:rsid w:val="004F660A"/>
    <w:rsid w:val="00500E64"/>
    <w:rsid w:val="00505F96"/>
    <w:rsid w:val="00514A2A"/>
    <w:rsid w:val="00517CDE"/>
    <w:rsid w:val="00520368"/>
    <w:rsid w:val="00526EFE"/>
    <w:rsid w:val="00530D3C"/>
    <w:rsid w:val="00532A4B"/>
    <w:rsid w:val="00537692"/>
    <w:rsid w:val="0054798D"/>
    <w:rsid w:val="00550C57"/>
    <w:rsid w:val="00564219"/>
    <w:rsid w:val="00564A98"/>
    <w:rsid w:val="00575C6A"/>
    <w:rsid w:val="00581C08"/>
    <w:rsid w:val="00585A3D"/>
    <w:rsid w:val="005878E8"/>
    <w:rsid w:val="005904A2"/>
    <w:rsid w:val="00591CBD"/>
    <w:rsid w:val="00594438"/>
    <w:rsid w:val="00594CC8"/>
    <w:rsid w:val="005A37DD"/>
    <w:rsid w:val="005A4BAC"/>
    <w:rsid w:val="005B4154"/>
    <w:rsid w:val="005B5677"/>
    <w:rsid w:val="005B72DA"/>
    <w:rsid w:val="005B7BB9"/>
    <w:rsid w:val="005C097F"/>
    <w:rsid w:val="005C5574"/>
    <w:rsid w:val="005C681E"/>
    <w:rsid w:val="005D11A9"/>
    <w:rsid w:val="005D5986"/>
    <w:rsid w:val="005E22A8"/>
    <w:rsid w:val="005E2F8E"/>
    <w:rsid w:val="005F25FF"/>
    <w:rsid w:val="005F29FC"/>
    <w:rsid w:val="006019E6"/>
    <w:rsid w:val="00606C92"/>
    <w:rsid w:val="00607B93"/>
    <w:rsid w:val="006110EC"/>
    <w:rsid w:val="00612843"/>
    <w:rsid w:val="0061375A"/>
    <w:rsid w:val="006177AD"/>
    <w:rsid w:val="006266AB"/>
    <w:rsid w:val="0063014A"/>
    <w:rsid w:val="006306DA"/>
    <w:rsid w:val="00632AA8"/>
    <w:rsid w:val="00634A46"/>
    <w:rsid w:val="00645951"/>
    <w:rsid w:val="00650396"/>
    <w:rsid w:val="00652BB8"/>
    <w:rsid w:val="00652EB5"/>
    <w:rsid w:val="0065359E"/>
    <w:rsid w:val="00657B6F"/>
    <w:rsid w:val="0066388A"/>
    <w:rsid w:val="006678C8"/>
    <w:rsid w:val="006737F3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4763"/>
    <w:rsid w:val="006C5140"/>
    <w:rsid w:val="006E21EE"/>
    <w:rsid w:val="006E3D6E"/>
    <w:rsid w:val="006F12E0"/>
    <w:rsid w:val="006F3551"/>
    <w:rsid w:val="006F4AF6"/>
    <w:rsid w:val="006F4F5B"/>
    <w:rsid w:val="0070358C"/>
    <w:rsid w:val="00707925"/>
    <w:rsid w:val="0072476F"/>
    <w:rsid w:val="0073203A"/>
    <w:rsid w:val="00734871"/>
    <w:rsid w:val="00743855"/>
    <w:rsid w:val="007453C6"/>
    <w:rsid w:val="00747711"/>
    <w:rsid w:val="00752574"/>
    <w:rsid w:val="0075358F"/>
    <w:rsid w:val="007605D8"/>
    <w:rsid w:val="00765BF6"/>
    <w:rsid w:val="00772E8F"/>
    <w:rsid w:val="00785021"/>
    <w:rsid w:val="0078673F"/>
    <w:rsid w:val="007942E6"/>
    <w:rsid w:val="007A1347"/>
    <w:rsid w:val="007A4C60"/>
    <w:rsid w:val="007A76CE"/>
    <w:rsid w:val="007B1084"/>
    <w:rsid w:val="007B1717"/>
    <w:rsid w:val="007B424E"/>
    <w:rsid w:val="007C3D4E"/>
    <w:rsid w:val="007C446B"/>
    <w:rsid w:val="007D590B"/>
    <w:rsid w:val="007D5A3D"/>
    <w:rsid w:val="007D708F"/>
    <w:rsid w:val="007E7AA5"/>
    <w:rsid w:val="007F08E3"/>
    <w:rsid w:val="007F5F70"/>
    <w:rsid w:val="007F63C3"/>
    <w:rsid w:val="0080156A"/>
    <w:rsid w:val="00810A0E"/>
    <w:rsid w:val="0081153C"/>
    <w:rsid w:val="00814E1E"/>
    <w:rsid w:val="00815120"/>
    <w:rsid w:val="0082280E"/>
    <w:rsid w:val="00823EE1"/>
    <w:rsid w:val="00831E40"/>
    <w:rsid w:val="008338CB"/>
    <w:rsid w:val="00833E2B"/>
    <w:rsid w:val="008401D1"/>
    <w:rsid w:val="0084147D"/>
    <w:rsid w:val="00842A41"/>
    <w:rsid w:val="0084434C"/>
    <w:rsid w:val="00850D39"/>
    <w:rsid w:val="00853812"/>
    <w:rsid w:val="00854384"/>
    <w:rsid w:val="00855E3E"/>
    <w:rsid w:val="0087411C"/>
    <w:rsid w:val="00890A33"/>
    <w:rsid w:val="00895403"/>
    <w:rsid w:val="008A33A3"/>
    <w:rsid w:val="008A36C8"/>
    <w:rsid w:val="008A40ED"/>
    <w:rsid w:val="008A565D"/>
    <w:rsid w:val="008A593E"/>
    <w:rsid w:val="008B250A"/>
    <w:rsid w:val="008B25B5"/>
    <w:rsid w:val="008B7C39"/>
    <w:rsid w:val="008C071A"/>
    <w:rsid w:val="008C1957"/>
    <w:rsid w:val="008C1F32"/>
    <w:rsid w:val="008C20DC"/>
    <w:rsid w:val="008D02DB"/>
    <w:rsid w:val="008E0957"/>
    <w:rsid w:val="008E14F9"/>
    <w:rsid w:val="008E18BB"/>
    <w:rsid w:val="008E23BC"/>
    <w:rsid w:val="008E2568"/>
    <w:rsid w:val="008E5847"/>
    <w:rsid w:val="008E7922"/>
    <w:rsid w:val="008F3609"/>
    <w:rsid w:val="00902058"/>
    <w:rsid w:val="00905DE6"/>
    <w:rsid w:val="00917D90"/>
    <w:rsid w:val="009370AF"/>
    <w:rsid w:val="00943616"/>
    <w:rsid w:val="00945AEC"/>
    <w:rsid w:val="00946E8E"/>
    <w:rsid w:val="00956C44"/>
    <w:rsid w:val="00961B79"/>
    <w:rsid w:val="00964F21"/>
    <w:rsid w:val="00971DFD"/>
    <w:rsid w:val="0097562C"/>
    <w:rsid w:val="00990736"/>
    <w:rsid w:val="00990C8A"/>
    <w:rsid w:val="00991BAC"/>
    <w:rsid w:val="00994DC4"/>
    <w:rsid w:val="00995360"/>
    <w:rsid w:val="0099701E"/>
    <w:rsid w:val="009A4BA4"/>
    <w:rsid w:val="009A7734"/>
    <w:rsid w:val="009A7D20"/>
    <w:rsid w:val="009B0275"/>
    <w:rsid w:val="009B5624"/>
    <w:rsid w:val="009B6ED1"/>
    <w:rsid w:val="009C0130"/>
    <w:rsid w:val="009C1C87"/>
    <w:rsid w:val="009C2765"/>
    <w:rsid w:val="009C486E"/>
    <w:rsid w:val="009D0C2D"/>
    <w:rsid w:val="009D43D6"/>
    <w:rsid w:val="009E7520"/>
    <w:rsid w:val="009F0C15"/>
    <w:rsid w:val="009F0E4F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425F"/>
    <w:rsid w:val="00A44378"/>
    <w:rsid w:val="00A50B66"/>
    <w:rsid w:val="00A523DD"/>
    <w:rsid w:val="00A54554"/>
    <w:rsid w:val="00A54CFD"/>
    <w:rsid w:val="00A566BE"/>
    <w:rsid w:val="00A57F93"/>
    <w:rsid w:val="00A666B1"/>
    <w:rsid w:val="00A74ECB"/>
    <w:rsid w:val="00A76447"/>
    <w:rsid w:val="00A8012C"/>
    <w:rsid w:val="00A81065"/>
    <w:rsid w:val="00A85BDE"/>
    <w:rsid w:val="00A86895"/>
    <w:rsid w:val="00A9719B"/>
    <w:rsid w:val="00A97B9B"/>
    <w:rsid w:val="00AA013A"/>
    <w:rsid w:val="00AA067B"/>
    <w:rsid w:val="00AA1D6D"/>
    <w:rsid w:val="00AA4C00"/>
    <w:rsid w:val="00AB51CA"/>
    <w:rsid w:val="00AB5866"/>
    <w:rsid w:val="00AD0BD7"/>
    <w:rsid w:val="00AD4006"/>
    <w:rsid w:val="00AD7B55"/>
    <w:rsid w:val="00AE2775"/>
    <w:rsid w:val="00AE3362"/>
    <w:rsid w:val="00AE3853"/>
    <w:rsid w:val="00AF018A"/>
    <w:rsid w:val="00AF169D"/>
    <w:rsid w:val="00AF2ADF"/>
    <w:rsid w:val="00AF31E4"/>
    <w:rsid w:val="00AF327A"/>
    <w:rsid w:val="00AF342B"/>
    <w:rsid w:val="00AF3E51"/>
    <w:rsid w:val="00AF4D3D"/>
    <w:rsid w:val="00B0329C"/>
    <w:rsid w:val="00B07507"/>
    <w:rsid w:val="00B113D7"/>
    <w:rsid w:val="00B12A7D"/>
    <w:rsid w:val="00B1441F"/>
    <w:rsid w:val="00B16A12"/>
    <w:rsid w:val="00B16B15"/>
    <w:rsid w:val="00B16EF9"/>
    <w:rsid w:val="00B219CD"/>
    <w:rsid w:val="00B277B6"/>
    <w:rsid w:val="00B35384"/>
    <w:rsid w:val="00B367FC"/>
    <w:rsid w:val="00B50AA8"/>
    <w:rsid w:val="00B52EB2"/>
    <w:rsid w:val="00B552EB"/>
    <w:rsid w:val="00B55EDE"/>
    <w:rsid w:val="00B56937"/>
    <w:rsid w:val="00B60D84"/>
    <w:rsid w:val="00B61266"/>
    <w:rsid w:val="00B61FCC"/>
    <w:rsid w:val="00B64621"/>
    <w:rsid w:val="00B70806"/>
    <w:rsid w:val="00B73B81"/>
    <w:rsid w:val="00B769BF"/>
    <w:rsid w:val="00B76C70"/>
    <w:rsid w:val="00B7747B"/>
    <w:rsid w:val="00B90626"/>
    <w:rsid w:val="00B93199"/>
    <w:rsid w:val="00B9370C"/>
    <w:rsid w:val="00B969B1"/>
    <w:rsid w:val="00BA1E22"/>
    <w:rsid w:val="00BA351D"/>
    <w:rsid w:val="00BA42F2"/>
    <w:rsid w:val="00BA5D77"/>
    <w:rsid w:val="00BA79F6"/>
    <w:rsid w:val="00BB3BF2"/>
    <w:rsid w:val="00BB3C88"/>
    <w:rsid w:val="00BB7F7D"/>
    <w:rsid w:val="00BC0C1B"/>
    <w:rsid w:val="00BC17B6"/>
    <w:rsid w:val="00BC26ED"/>
    <w:rsid w:val="00BC37DE"/>
    <w:rsid w:val="00BD0478"/>
    <w:rsid w:val="00BD37A2"/>
    <w:rsid w:val="00BE4013"/>
    <w:rsid w:val="00BF1E65"/>
    <w:rsid w:val="00BF4372"/>
    <w:rsid w:val="00BF568B"/>
    <w:rsid w:val="00BF7496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6148F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DEE"/>
    <w:rsid w:val="00CC1EB0"/>
    <w:rsid w:val="00CC251B"/>
    <w:rsid w:val="00CC2859"/>
    <w:rsid w:val="00CC3352"/>
    <w:rsid w:val="00CC7AB1"/>
    <w:rsid w:val="00CD0982"/>
    <w:rsid w:val="00CD3A61"/>
    <w:rsid w:val="00CD5263"/>
    <w:rsid w:val="00CE13FD"/>
    <w:rsid w:val="00CE4301"/>
    <w:rsid w:val="00CE7A19"/>
    <w:rsid w:val="00CF2892"/>
    <w:rsid w:val="00CF4737"/>
    <w:rsid w:val="00D017AA"/>
    <w:rsid w:val="00D10606"/>
    <w:rsid w:val="00D11518"/>
    <w:rsid w:val="00D26DA5"/>
    <w:rsid w:val="00D27706"/>
    <w:rsid w:val="00D27D43"/>
    <w:rsid w:val="00D30708"/>
    <w:rsid w:val="00D31AAC"/>
    <w:rsid w:val="00D342DE"/>
    <w:rsid w:val="00D351E2"/>
    <w:rsid w:val="00D36738"/>
    <w:rsid w:val="00D407DB"/>
    <w:rsid w:val="00D41EE8"/>
    <w:rsid w:val="00D448E4"/>
    <w:rsid w:val="00D53A76"/>
    <w:rsid w:val="00D53ADB"/>
    <w:rsid w:val="00D54C1F"/>
    <w:rsid w:val="00D6575A"/>
    <w:rsid w:val="00D66951"/>
    <w:rsid w:val="00D6790F"/>
    <w:rsid w:val="00D67B39"/>
    <w:rsid w:val="00D71846"/>
    <w:rsid w:val="00D73B6B"/>
    <w:rsid w:val="00D74049"/>
    <w:rsid w:val="00D75A52"/>
    <w:rsid w:val="00D76456"/>
    <w:rsid w:val="00D77B64"/>
    <w:rsid w:val="00D814A3"/>
    <w:rsid w:val="00D84B8C"/>
    <w:rsid w:val="00D86385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6508"/>
    <w:rsid w:val="00DD1179"/>
    <w:rsid w:val="00DD2FFF"/>
    <w:rsid w:val="00DD3D73"/>
    <w:rsid w:val="00DD645B"/>
    <w:rsid w:val="00DE0647"/>
    <w:rsid w:val="00DF2116"/>
    <w:rsid w:val="00DF3973"/>
    <w:rsid w:val="00DF6F5C"/>
    <w:rsid w:val="00E029DE"/>
    <w:rsid w:val="00E04476"/>
    <w:rsid w:val="00E14666"/>
    <w:rsid w:val="00E14BAF"/>
    <w:rsid w:val="00E167FA"/>
    <w:rsid w:val="00E16E59"/>
    <w:rsid w:val="00E17E01"/>
    <w:rsid w:val="00E22EB4"/>
    <w:rsid w:val="00E2537B"/>
    <w:rsid w:val="00E27FD0"/>
    <w:rsid w:val="00E30F8E"/>
    <w:rsid w:val="00E33873"/>
    <w:rsid w:val="00E35150"/>
    <w:rsid w:val="00E37F36"/>
    <w:rsid w:val="00E37F86"/>
    <w:rsid w:val="00E45054"/>
    <w:rsid w:val="00E475EB"/>
    <w:rsid w:val="00E47D5F"/>
    <w:rsid w:val="00E56B3A"/>
    <w:rsid w:val="00E673E1"/>
    <w:rsid w:val="00E71DA8"/>
    <w:rsid w:val="00E77DCC"/>
    <w:rsid w:val="00E80CC8"/>
    <w:rsid w:val="00E852FB"/>
    <w:rsid w:val="00E85BFC"/>
    <w:rsid w:val="00E86681"/>
    <w:rsid w:val="00E92645"/>
    <w:rsid w:val="00E92A84"/>
    <w:rsid w:val="00EA12BD"/>
    <w:rsid w:val="00EA5F28"/>
    <w:rsid w:val="00EA65AB"/>
    <w:rsid w:val="00EB1C71"/>
    <w:rsid w:val="00EB3A32"/>
    <w:rsid w:val="00EB6327"/>
    <w:rsid w:val="00EB758C"/>
    <w:rsid w:val="00EC7CB7"/>
    <w:rsid w:val="00EE4202"/>
    <w:rsid w:val="00EE773C"/>
    <w:rsid w:val="00EE7ECD"/>
    <w:rsid w:val="00EF4B01"/>
    <w:rsid w:val="00EF6332"/>
    <w:rsid w:val="00F00059"/>
    <w:rsid w:val="00F05505"/>
    <w:rsid w:val="00F1363F"/>
    <w:rsid w:val="00F15EA3"/>
    <w:rsid w:val="00F15FFB"/>
    <w:rsid w:val="00F17BB5"/>
    <w:rsid w:val="00F207CC"/>
    <w:rsid w:val="00F2244D"/>
    <w:rsid w:val="00F24335"/>
    <w:rsid w:val="00F2540A"/>
    <w:rsid w:val="00F2704D"/>
    <w:rsid w:val="00F3766B"/>
    <w:rsid w:val="00F37DE3"/>
    <w:rsid w:val="00F41CC9"/>
    <w:rsid w:val="00F45355"/>
    <w:rsid w:val="00F46062"/>
    <w:rsid w:val="00F508B6"/>
    <w:rsid w:val="00F51FBD"/>
    <w:rsid w:val="00F547DF"/>
    <w:rsid w:val="00F56879"/>
    <w:rsid w:val="00F60B81"/>
    <w:rsid w:val="00F6231B"/>
    <w:rsid w:val="00F63337"/>
    <w:rsid w:val="00F70ED7"/>
    <w:rsid w:val="00F72206"/>
    <w:rsid w:val="00F72CDC"/>
    <w:rsid w:val="00F73518"/>
    <w:rsid w:val="00F7473C"/>
    <w:rsid w:val="00F7753A"/>
    <w:rsid w:val="00F82178"/>
    <w:rsid w:val="00F95CF1"/>
    <w:rsid w:val="00F963BD"/>
    <w:rsid w:val="00FA0A73"/>
    <w:rsid w:val="00FA58D7"/>
    <w:rsid w:val="00FB3D8D"/>
    <w:rsid w:val="00FB6951"/>
    <w:rsid w:val="00FC1B9A"/>
    <w:rsid w:val="00FC1FC2"/>
    <w:rsid w:val="00FC3F71"/>
    <w:rsid w:val="00FD1161"/>
    <w:rsid w:val="00FD1FB7"/>
    <w:rsid w:val="00FD3C93"/>
    <w:rsid w:val="00FD3DE0"/>
    <w:rsid w:val="00FD6484"/>
    <w:rsid w:val="00FE331F"/>
    <w:rsid w:val="00FE3F33"/>
    <w:rsid w:val="00FE5E24"/>
    <w:rsid w:val="00FE75B9"/>
    <w:rsid w:val="00FF0A7B"/>
    <w:rsid w:val="00FF1F4D"/>
    <w:rsid w:val="00FF33C3"/>
    <w:rsid w:val="00FF55F0"/>
    <w:rsid w:val="00FF6EF5"/>
    <w:rsid w:val="00FF72B4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69668"/>
  <w15:docId w15:val="{1B0C6DE2-328C-4329-B790-6CCBD60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3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Заголовок Знак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1">
    <w:name w:val="Подзаголовок Знак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character" w:customStyle="1" w:styleId="text">
    <w:name w:val="text"/>
    <w:basedOn w:val="a1"/>
    <w:rsid w:val="00F72206"/>
  </w:style>
  <w:style w:type="paragraph" w:styleId="af3">
    <w:name w:val="List Paragraph"/>
    <w:basedOn w:val="a0"/>
    <w:uiPriority w:val="34"/>
    <w:qFormat/>
    <w:rsid w:val="00030ED5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2022-12-16T12:41:00Z</dcterms:created>
  <dcterms:modified xsi:type="dcterms:W3CDTF">2022-12-16T12:41:00Z</dcterms:modified>
</cp:coreProperties>
</file>