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D2D5" w14:textId="77777777" w:rsidR="00323799" w:rsidRDefault="00377DC7" w:rsidP="00323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КАРПАТЫ, БАЛКАНЫ, БОСФОР</w:t>
      </w:r>
      <w:r w:rsidR="00375082">
        <w:rPr>
          <w:b/>
          <w:sz w:val="28"/>
          <w:szCs w:val="28"/>
        </w:rPr>
        <w:t>, СТАМБУЛ</w:t>
      </w:r>
    </w:p>
    <w:p w14:paraId="57DA0DF1" w14:textId="77777777" w:rsidR="00CE1B27" w:rsidRPr="00D5659F" w:rsidRDefault="00CE1B27" w:rsidP="00323799">
      <w:pPr>
        <w:jc w:val="center"/>
        <w:rPr>
          <w:b/>
          <w:sz w:val="10"/>
          <w:szCs w:val="10"/>
        </w:rPr>
      </w:pPr>
    </w:p>
    <w:p w14:paraId="6355CB36" w14:textId="77777777" w:rsidR="00FA385B" w:rsidRPr="007E767A" w:rsidRDefault="00265A1A" w:rsidP="004F00B4">
      <w:pPr>
        <w:ind w:right="-142"/>
        <w:jc w:val="center"/>
        <w:rPr>
          <w:b/>
          <w:sz w:val="19"/>
          <w:szCs w:val="19"/>
        </w:rPr>
      </w:pPr>
      <w:r>
        <w:rPr>
          <w:b/>
          <w:bCs/>
          <w:sz w:val="19"/>
          <w:szCs w:val="19"/>
        </w:rPr>
        <w:t>ЭГЕР</w:t>
      </w:r>
      <w:r w:rsidR="0083051D" w:rsidRPr="007E767A">
        <w:rPr>
          <w:b/>
          <w:bCs/>
          <w:sz w:val="19"/>
          <w:szCs w:val="19"/>
        </w:rPr>
        <w:t xml:space="preserve"> </w:t>
      </w:r>
      <w:r w:rsidR="00B257A6" w:rsidRPr="007E767A">
        <w:rPr>
          <w:b/>
          <w:bCs/>
          <w:sz w:val="19"/>
          <w:szCs w:val="19"/>
        </w:rPr>
        <w:t xml:space="preserve">– </w:t>
      </w:r>
      <w:r w:rsidR="00E72388" w:rsidRPr="007E767A">
        <w:rPr>
          <w:b/>
          <w:bCs/>
          <w:sz w:val="19"/>
          <w:szCs w:val="19"/>
        </w:rPr>
        <w:t>зам</w:t>
      </w:r>
      <w:r w:rsidR="00395D73" w:rsidRPr="007E767A">
        <w:rPr>
          <w:b/>
          <w:bCs/>
          <w:sz w:val="19"/>
          <w:szCs w:val="19"/>
        </w:rPr>
        <w:t>ок</w:t>
      </w:r>
      <w:r w:rsidR="00BF15B8" w:rsidRPr="007E767A">
        <w:rPr>
          <w:b/>
          <w:bCs/>
          <w:sz w:val="19"/>
          <w:szCs w:val="19"/>
        </w:rPr>
        <w:t xml:space="preserve"> </w:t>
      </w:r>
      <w:r w:rsidR="00E72388" w:rsidRPr="007E767A">
        <w:rPr>
          <w:b/>
          <w:bCs/>
          <w:sz w:val="19"/>
          <w:szCs w:val="19"/>
        </w:rPr>
        <w:t xml:space="preserve">ПЕЛЕШ </w:t>
      </w:r>
      <w:r w:rsidR="00B257A6" w:rsidRPr="007E767A">
        <w:rPr>
          <w:b/>
          <w:bCs/>
          <w:sz w:val="19"/>
          <w:szCs w:val="19"/>
        </w:rPr>
        <w:t xml:space="preserve">– </w:t>
      </w:r>
      <w:r w:rsidR="00E72388" w:rsidRPr="007E767A">
        <w:rPr>
          <w:b/>
          <w:bCs/>
          <w:sz w:val="19"/>
          <w:szCs w:val="19"/>
        </w:rPr>
        <w:t xml:space="preserve">БУХАРЕСТ </w:t>
      </w:r>
      <w:r w:rsidR="00470367" w:rsidRPr="007E767A">
        <w:rPr>
          <w:b/>
          <w:bCs/>
          <w:sz w:val="19"/>
          <w:szCs w:val="19"/>
        </w:rPr>
        <w:t>–</w:t>
      </w:r>
      <w:r w:rsidR="002C4383" w:rsidRPr="007E767A">
        <w:rPr>
          <w:b/>
          <w:bCs/>
          <w:sz w:val="19"/>
          <w:szCs w:val="19"/>
        </w:rPr>
        <w:t xml:space="preserve"> </w:t>
      </w:r>
      <w:r w:rsidR="003B6E59">
        <w:rPr>
          <w:b/>
          <w:bCs/>
          <w:sz w:val="19"/>
          <w:szCs w:val="19"/>
        </w:rPr>
        <w:t xml:space="preserve">ВАРНА/НЕСЕБР* </w:t>
      </w:r>
      <w:r w:rsidR="00375082">
        <w:rPr>
          <w:b/>
          <w:bCs/>
          <w:sz w:val="19"/>
          <w:szCs w:val="19"/>
        </w:rPr>
        <w:t>–</w:t>
      </w:r>
      <w:r w:rsidR="003B6E59">
        <w:rPr>
          <w:b/>
          <w:bCs/>
          <w:sz w:val="19"/>
          <w:szCs w:val="19"/>
        </w:rPr>
        <w:t xml:space="preserve"> </w:t>
      </w:r>
      <w:r w:rsidR="00E72388" w:rsidRPr="007E767A">
        <w:rPr>
          <w:b/>
          <w:bCs/>
          <w:sz w:val="19"/>
          <w:szCs w:val="19"/>
        </w:rPr>
        <w:t>СТАМБУЛ</w:t>
      </w:r>
      <w:r w:rsidR="00470367" w:rsidRPr="007E767A">
        <w:rPr>
          <w:b/>
          <w:bCs/>
          <w:sz w:val="19"/>
          <w:szCs w:val="19"/>
        </w:rPr>
        <w:t xml:space="preserve"> </w:t>
      </w:r>
      <w:r w:rsidR="00395D73" w:rsidRPr="007E767A">
        <w:rPr>
          <w:b/>
          <w:bCs/>
          <w:sz w:val="19"/>
          <w:szCs w:val="19"/>
        </w:rPr>
        <w:t>–</w:t>
      </w:r>
      <w:r w:rsidR="003B6E59">
        <w:rPr>
          <w:b/>
          <w:bCs/>
          <w:sz w:val="19"/>
          <w:szCs w:val="19"/>
        </w:rPr>
        <w:t xml:space="preserve"> </w:t>
      </w:r>
      <w:r w:rsidR="00395D73" w:rsidRPr="007E767A">
        <w:rPr>
          <w:b/>
          <w:bCs/>
          <w:sz w:val="19"/>
          <w:szCs w:val="19"/>
        </w:rPr>
        <w:t>ПЛОВДИВ</w:t>
      </w:r>
      <w:r w:rsidR="0090298B" w:rsidRPr="007E767A">
        <w:rPr>
          <w:b/>
          <w:bCs/>
          <w:sz w:val="19"/>
          <w:szCs w:val="19"/>
        </w:rPr>
        <w:t xml:space="preserve"> </w:t>
      </w:r>
      <w:r w:rsidR="00395D73" w:rsidRPr="007E767A">
        <w:rPr>
          <w:b/>
          <w:bCs/>
          <w:sz w:val="19"/>
          <w:szCs w:val="19"/>
        </w:rPr>
        <w:t>–</w:t>
      </w:r>
      <w:r w:rsidR="00B257A6" w:rsidRPr="007E767A">
        <w:rPr>
          <w:b/>
          <w:bCs/>
          <w:sz w:val="19"/>
          <w:szCs w:val="19"/>
        </w:rPr>
        <w:t xml:space="preserve"> СОФИЯ – </w:t>
      </w:r>
      <w:r w:rsidR="003B6E59">
        <w:rPr>
          <w:b/>
          <w:bCs/>
          <w:sz w:val="19"/>
          <w:szCs w:val="19"/>
        </w:rPr>
        <w:t>СЕГЕД</w:t>
      </w:r>
      <w:r w:rsidR="00E72388" w:rsidRPr="007E767A">
        <w:rPr>
          <w:b/>
          <w:bCs/>
          <w:sz w:val="19"/>
          <w:szCs w:val="19"/>
        </w:rPr>
        <w:t xml:space="preserve"> </w:t>
      </w:r>
    </w:p>
    <w:p w14:paraId="6D61CFB3" w14:textId="77777777" w:rsidR="004F00B4" w:rsidRPr="00D5659F" w:rsidRDefault="004F00B4" w:rsidP="00793664">
      <w:pPr>
        <w:jc w:val="center"/>
        <w:rPr>
          <w:bCs/>
          <w:sz w:val="10"/>
          <w:szCs w:val="10"/>
        </w:rPr>
      </w:pPr>
    </w:p>
    <w:p w14:paraId="5C69F43F" w14:textId="77777777" w:rsidR="00FA385B" w:rsidRPr="00D5659F" w:rsidRDefault="003B6E59" w:rsidP="00793664">
      <w:pPr>
        <w:jc w:val="center"/>
        <w:rPr>
          <w:sz w:val="20"/>
          <w:szCs w:val="20"/>
          <w:highlight w:val="yellow"/>
          <w:u w:val="single"/>
        </w:rPr>
      </w:pPr>
      <w:r>
        <w:rPr>
          <w:sz w:val="20"/>
          <w:szCs w:val="20"/>
          <w:u w:val="single"/>
        </w:rPr>
        <w:t>10</w:t>
      </w:r>
      <w:r w:rsidR="00D5659F" w:rsidRPr="00D5659F">
        <w:rPr>
          <w:sz w:val="20"/>
          <w:szCs w:val="20"/>
          <w:u w:val="single"/>
        </w:rPr>
        <w:t xml:space="preserve"> дней (</w:t>
      </w:r>
      <w:r w:rsidR="00C942B2" w:rsidRPr="00D5659F">
        <w:rPr>
          <w:sz w:val="20"/>
          <w:szCs w:val="20"/>
          <w:u w:val="single"/>
        </w:rPr>
        <w:t>3 дня в Стамбуле</w:t>
      </w:r>
      <w:r w:rsidR="00D5659F" w:rsidRPr="00D5659F">
        <w:rPr>
          <w:sz w:val="20"/>
          <w:szCs w:val="20"/>
          <w:u w:val="single"/>
        </w:rPr>
        <w:t>)</w:t>
      </w:r>
      <w:r w:rsidR="00C942B2" w:rsidRPr="00D5659F">
        <w:rPr>
          <w:sz w:val="20"/>
          <w:szCs w:val="20"/>
          <w:u w:val="single"/>
        </w:rPr>
        <w:t xml:space="preserve">, </w:t>
      </w:r>
      <w:r w:rsidR="00FA385B" w:rsidRPr="00D5659F">
        <w:rPr>
          <w:sz w:val="20"/>
          <w:szCs w:val="20"/>
          <w:u w:val="single"/>
        </w:rPr>
        <w:t>без ночных переездов</w:t>
      </w:r>
    </w:p>
    <w:p w14:paraId="67CBF637" w14:textId="77777777" w:rsidR="009E2089" w:rsidRPr="009C0BED" w:rsidRDefault="009E2089" w:rsidP="00323799">
      <w:pPr>
        <w:jc w:val="center"/>
        <w:rPr>
          <w:sz w:val="10"/>
          <w:szCs w:val="10"/>
          <w:u w:val="single"/>
        </w:rPr>
      </w:pPr>
    </w:p>
    <w:p w14:paraId="16B19A50" w14:textId="77777777" w:rsidR="00942179" w:rsidRPr="000A18CA" w:rsidRDefault="003304A8" w:rsidP="000A18CA">
      <w:pPr>
        <w:ind w:left="748" w:hanging="748"/>
        <w:jc w:val="both"/>
        <w:rPr>
          <w:b/>
          <w:bCs/>
          <w:sz w:val="20"/>
          <w:szCs w:val="20"/>
        </w:rPr>
      </w:pPr>
      <w:r w:rsidRPr="000A18CA">
        <w:rPr>
          <w:b/>
          <w:bCs/>
          <w:sz w:val="20"/>
          <w:szCs w:val="20"/>
        </w:rPr>
        <w:t>ПРОГРАММА ТУРА</w:t>
      </w:r>
    </w:p>
    <w:p w14:paraId="3679ABFB" w14:textId="77777777" w:rsidR="00F136F5" w:rsidRPr="00CE1B27" w:rsidRDefault="00F136F5" w:rsidP="00CE1B27">
      <w:pPr>
        <w:ind w:left="748" w:hanging="748"/>
        <w:jc w:val="both"/>
        <w:rPr>
          <w:bCs/>
          <w:spacing w:val="-4"/>
          <w:sz w:val="20"/>
          <w:szCs w:val="20"/>
        </w:rPr>
      </w:pPr>
      <w:r w:rsidRPr="00CE1B27">
        <w:rPr>
          <w:b/>
          <w:sz w:val="20"/>
          <w:szCs w:val="20"/>
        </w:rPr>
        <w:t>1 день</w:t>
      </w:r>
      <w:r w:rsidRPr="001E5388">
        <w:rPr>
          <w:spacing w:val="-12"/>
          <w:sz w:val="19"/>
          <w:szCs w:val="19"/>
        </w:rPr>
        <w:tab/>
      </w:r>
      <w:r w:rsidRPr="00CE1B27">
        <w:rPr>
          <w:bCs/>
          <w:spacing w:val="-4"/>
          <w:sz w:val="20"/>
          <w:szCs w:val="20"/>
        </w:rPr>
        <w:t>Выезд из Минска</w:t>
      </w:r>
      <w:r w:rsidR="00F06EA6">
        <w:rPr>
          <w:bCs/>
          <w:spacing w:val="-4"/>
          <w:sz w:val="20"/>
          <w:szCs w:val="20"/>
        </w:rPr>
        <w:t>**.</w:t>
      </w:r>
      <w:r w:rsidRPr="00CE1B27">
        <w:rPr>
          <w:bCs/>
          <w:spacing w:val="-4"/>
          <w:sz w:val="20"/>
          <w:szCs w:val="20"/>
        </w:rPr>
        <w:t xml:space="preserve"> Транзит по территории Польши</w:t>
      </w:r>
      <w:r w:rsidR="00536531" w:rsidRPr="00CE1B27">
        <w:rPr>
          <w:bCs/>
          <w:spacing w:val="-4"/>
          <w:sz w:val="20"/>
          <w:szCs w:val="20"/>
        </w:rPr>
        <w:t>, Словакии</w:t>
      </w:r>
      <w:r w:rsidR="00AC0CD1">
        <w:rPr>
          <w:bCs/>
          <w:spacing w:val="-4"/>
          <w:sz w:val="20"/>
          <w:szCs w:val="20"/>
        </w:rPr>
        <w:t xml:space="preserve"> (~60</w:t>
      </w:r>
      <w:r w:rsidRPr="00CE1B27">
        <w:rPr>
          <w:bCs/>
          <w:spacing w:val="-4"/>
          <w:sz w:val="20"/>
          <w:szCs w:val="20"/>
        </w:rPr>
        <w:t xml:space="preserve">0 км). </w:t>
      </w:r>
      <w:r w:rsidR="00C67C9D" w:rsidRPr="00CE1B27">
        <w:rPr>
          <w:bCs/>
          <w:spacing w:val="-4"/>
          <w:sz w:val="20"/>
          <w:szCs w:val="20"/>
        </w:rPr>
        <w:t>Ночлег в транзитном отеле.</w:t>
      </w:r>
    </w:p>
    <w:p w14:paraId="74C78982" w14:textId="77777777" w:rsidR="000A18CA" w:rsidRPr="00CE1B27" w:rsidRDefault="00F136F5" w:rsidP="00CE1B27">
      <w:pPr>
        <w:ind w:left="748" w:hanging="748"/>
        <w:jc w:val="both"/>
        <w:rPr>
          <w:bCs/>
          <w:spacing w:val="-4"/>
          <w:sz w:val="20"/>
          <w:szCs w:val="20"/>
        </w:rPr>
      </w:pPr>
      <w:r w:rsidRPr="00CE1B27">
        <w:rPr>
          <w:b/>
          <w:bCs/>
          <w:spacing w:val="-4"/>
          <w:sz w:val="20"/>
          <w:szCs w:val="20"/>
        </w:rPr>
        <w:t>2 день</w:t>
      </w:r>
      <w:r w:rsidR="00E64FCD" w:rsidRPr="00CE1B27">
        <w:rPr>
          <w:bCs/>
          <w:spacing w:val="-4"/>
          <w:sz w:val="20"/>
          <w:szCs w:val="20"/>
        </w:rPr>
        <w:tab/>
      </w:r>
      <w:r w:rsidR="00F06EA6">
        <w:rPr>
          <w:bCs/>
          <w:spacing w:val="-4"/>
          <w:sz w:val="20"/>
          <w:szCs w:val="20"/>
        </w:rPr>
        <w:t xml:space="preserve">Завтрак. </w:t>
      </w:r>
      <w:r w:rsidR="000F1ABE">
        <w:rPr>
          <w:bCs/>
          <w:spacing w:val="-4"/>
          <w:sz w:val="20"/>
          <w:szCs w:val="20"/>
        </w:rPr>
        <w:t xml:space="preserve">Прибытие в </w:t>
      </w:r>
      <w:r w:rsidR="00265A1A" w:rsidRPr="00265A1A">
        <w:rPr>
          <w:b/>
          <w:bCs/>
          <w:spacing w:val="-4"/>
          <w:sz w:val="20"/>
          <w:szCs w:val="20"/>
        </w:rPr>
        <w:t>ЭГЕР</w:t>
      </w:r>
      <w:r w:rsidR="000F1ABE">
        <w:rPr>
          <w:bCs/>
          <w:spacing w:val="-4"/>
          <w:sz w:val="20"/>
          <w:szCs w:val="20"/>
        </w:rPr>
        <w:t xml:space="preserve">. </w:t>
      </w:r>
      <w:r w:rsidR="000F1ABE" w:rsidRPr="000F1ABE">
        <w:rPr>
          <w:bCs/>
          <w:spacing w:val="-4"/>
          <w:sz w:val="20"/>
          <w:szCs w:val="20"/>
        </w:rPr>
        <w:t>Живописный венгерский город известен своей цитаделью, термальными источниками, историческими зданиями, а также производством красного вина «</w:t>
      </w:r>
      <w:proofErr w:type="spellStart"/>
      <w:r w:rsidR="000F1ABE" w:rsidRPr="000F1ABE">
        <w:rPr>
          <w:bCs/>
          <w:spacing w:val="-4"/>
          <w:sz w:val="20"/>
          <w:szCs w:val="20"/>
        </w:rPr>
        <w:t>Эгерская</w:t>
      </w:r>
      <w:proofErr w:type="spellEnd"/>
      <w:r w:rsidR="000F1ABE" w:rsidRPr="000F1ABE">
        <w:rPr>
          <w:bCs/>
          <w:spacing w:val="-4"/>
          <w:sz w:val="20"/>
          <w:szCs w:val="20"/>
        </w:rPr>
        <w:t xml:space="preserve"> бычья кровь». </w:t>
      </w:r>
      <w:r w:rsidR="000F6ADF" w:rsidRPr="000F1ABE">
        <w:rPr>
          <w:bCs/>
          <w:spacing w:val="-4"/>
          <w:sz w:val="20"/>
          <w:szCs w:val="20"/>
        </w:rPr>
        <w:t xml:space="preserve">Пешеходная экскурсия. </w:t>
      </w:r>
      <w:r w:rsidR="000F1ABE">
        <w:rPr>
          <w:bCs/>
          <w:spacing w:val="-4"/>
          <w:sz w:val="20"/>
          <w:szCs w:val="20"/>
        </w:rPr>
        <w:t xml:space="preserve">По желанию дегустация местных вин в «долине красавиц». </w:t>
      </w:r>
      <w:r w:rsidR="00EF1F37">
        <w:rPr>
          <w:bCs/>
          <w:spacing w:val="-4"/>
          <w:sz w:val="20"/>
          <w:szCs w:val="20"/>
        </w:rPr>
        <w:t>Переезд</w:t>
      </w:r>
      <w:r w:rsidR="0003625C">
        <w:rPr>
          <w:bCs/>
          <w:spacing w:val="-4"/>
          <w:sz w:val="20"/>
          <w:szCs w:val="20"/>
        </w:rPr>
        <w:t xml:space="preserve"> в Румынию</w:t>
      </w:r>
      <w:r w:rsidR="008676F5" w:rsidRPr="00F06EA6">
        <w:rPr>
          <w:bCs/>
        </w:rPr>
        <w:t>,</w:t>
      </w:r>
      <w:r w:rsidR="008676F5" w:rsidRPr="008676F5">
        <w:rPr>
          <w:bCs/>
          <w:spacing w:val="-4"/>
          <w:sz w:val="20"/>
          <w:szCs w:val="20"/>
        </w:rPr>
        <w:t xml:space="preserve"> </w:t>
      </w:r>
      <w:r w:rsidR="004F00B4">
        <w:rPr>
          <w:bCs/>
          <w:spacing w:val="-4"/>
          <w:sz w:val="20"/>
          <w:szCs w:val="20"/>
        </w:rPr>
        <w:t xml:space="preserve">ночлег в </w:t>
      </w:r>
      <w:r w:rsidR="0003625C">
        <w:rPr>
          <w:bCs/>
          <w:spacing w:val="-4"/>
          <w:sz w:val="20"/>
          <w:szCs w:val="20"/>
        </w:rPr>
        <w:t xml:space="preserve">транзитном </w:t>
      </w:r>
      <w:r w:rsidR="004F00B4">
        <w:rPr>
          <w:bCs/>
          <w:spacing w:val="-4"/>
          <w:sz w:val="20"/>
          <w:szCs w:val="20"/>
        </w:rPr>
        <w:t>отеле</w:t>
      </w:r>
      <w:r w:rsidR="008676F5">
        <w:rPr>
          <w:bCs/>
          <w:spacing w:val="-4"/>
          <w:sz w:val="20"/>
          <w:szCs w:val="20"/>
        </w:rPr>
        <w:t>.</w:t>
      </w:r>
    </w:p>
    <w:p w14:paraId="25F32B73" w14:textId="77777777" w:rsidR="00E64FCD" w:rsidRDefault="00E64FCD" w:rsidP="00CE1B27">
      <w:pPr>
        <w:ind w:left="748" w:hanging="748"/>
        <w:jc w:val="both"/>
        <w:rPr>
          <w:bCs/>
          <w:spacing w:val="-4"/>
          <w:sz w:val="20"/>
          <w:szCs w:val="20"/>
        </w:rPr>
      </w:pPr>
      <w:r w:rsidRPr="00CE1B27">
        <w:rPr>
          <w:b/>
          <w:bCs/>
          <w:spacing w:val="-4"/>
          <w:sz w:val="20"/>
          <w:szCs w:val="20"/>
        </w:rPr>
        <w:t xml:space="preserve">3 </w:t>
      </w:r>
      <w:proofErr w:type="gramStart"/>
      <w:r w:rsidRPr="00CE1B27">
        <w:rPr>
          <w:b/>
          <w:bCs/>
          <w:spacing w:val="-4"/>
          <w:sz w:val="20"/>
          <w:szCs w:val="20"/>
        </w:rPr>
        <w:t>день</w:t>
      </w:r>
      <w:r w:rsidRPr="00CE1B27">
        <w:rPr>
          <w:bCs/>
          <w:spacing w:val="-4"/>
          <w:sz w:val="20"/>
          <w:szCs w:val="20"/>
        </w:rPr>
        <w:t xml:space="preserve">  </w:t>
      </w:r>
      <w:r w:rsidRPr="00CE1B27">
        <w:rPr>
          <w:bCs/>
          <w:spacing w:val="-4"/>
          <w:sz w:val="20"/>
          <w:szCs w:val="20"/>
        </w:rPr>
        <w:tab/>
      </w:r>
      <w:proofErr w:type="gramEnd"/>
      <w:r w:rsidR="00F06EA6">
        <w:rPr>
          <w:bCs/>
          <w:spacing w:val="-4"/>
          <w:sz w:val="20"/>
          <w:szCs w:val="20"/>
        </w:rPr>
        <w:t xml:space="preserve">Завтрак. </w:t>
      </w:r>
      <w:r w:rsidR="008676F5">
        <w:rPr>
          <w:bCs/>
          <w:spacing w:val="-4"/>
          <w:sz w:val="20"/>
          <w:szCs w:val="20"/>
        </w:rPr>
        <w:t xml:space="preserve">Переезд в Синаю </w:t>
      </w:r>
      <w:r w:rsidR="002C4383">
        <w:rPr>
          <w:bCs/>
          <w:spacing w:val="-4"/>
          <w:sz w:val="20"/>
          <w:szCs w:val="20"/>
        </w:rPr>
        <w:t>(</w:t>
      </w:r>
      <w:r w:rsidR="002C4383" w:rsidRPr="002C4383">
        <w:rPr>
          <w:bCs/>
          <w:spacing w:val="-4"/>
          <w:sz w:val="20"/>
          <w:szCs w:val="20"/>
        </w:rPr>
        <w:t xml:space="preserve">~50 </w:t>
      </w:r>
      <w:r w:rsidR="002C4383">
        <w:rPr>
          <w:bCs/>
          <w:spacing w:val="-4"/>
          <w:sz w:val="20"/>
          <w:szCs w:val="20"/>
        </w:rPr>
        <w:t xml:space="preserve">км) </w:t>
      </w:r>
      <w:r w:rsidR="008676F5">
        <w:rPr>
          <w:bCs/>
          <w:spacing w:val="-4"/>
          <w:sz w:val="20"/>
          <w:szCs w:val="20"/>
        </w:rPr>
        <w:t>– «</w:t>
      </w:r>
      <w:r w:rsidR="00FE261A">
        <w:rPr>
          <w:bCs/>
          <w:spacing w:val="-4"/>
          <w:sz w:val="20"/>
          <w:szCs w:val="20"/>
        </w:rPr>
        <w:t>жемчужину Карпат</w:t>
      </w:r>
      <w:r w:rsidR="008676F5">
        <w:rPr>
          <w:bCs/>
          <w:spacing w:val="-4"/>
          <w:sz w:val="20"/>
          <w:szCs w:val="20"/>
        </w:rPr>
        <w:t>»</w:t>
      </w:r>
      <w:r w:rsidR="00FE261A">
        <w:rPr>
          <w:bCs/>
          <w:spacing w:val="-4"/>
          <w:sz w:val="20"/>
          <w:szCs w:val="20"/>
        </w:rPr>
        <w:t>,</w:t>
      </w:r>
      <w:r w:rsidR="008676F5">
        <w:rPr>
          <w:bCs/>
          <w:spacing w:val="-4"/>
          <w:sz w:val="20"/>
          <w:szCs w:val="20"/>
        </w:rPr>
        <w:t xml:space="preserve"> п</w:t>
      </w:r>
      <w:r w:rsidRPr="00CE1B27">
        <w:rPr>
          <w:bCs/>
          <w:spacing w:val="-4"/>
          <w:sz w:val="20"/>
          <w:szCs w:val="20"/>
        </w:rPr>
        <w:t xml:space="preserve">осещение </w:t>
      </w:r>
      <w:r w:rsidRPr="00CE1B27">
        <w:rPr>
          <w:b/>
          <w:bCs/>
          <w:spacing w:val="-4"/>
          <w:sz w:val="20"/>
          <w:szCs w:val="20"/>
        </w:rPr>
        <w:t xml:space="preserve">замка </w:t>
      </w:r>
      <w:r w:rsidR="00E72388" w:rsidRPr="00CE1B27">
        <w:rPr>
          <w:b/>
          <w:bCs/>
          <w:spacing w:val="-4"/>
          <w:sz w:val="20"/>
          <w:szCs w:val="20"/>
        </w:rPr>
        <w:t>ПЕЛЕШ</w:t>
      </w:r>
      <w:r w:rsidR="009E60D3" w:rsidRPr="00CE1B27">
        <w:rPr>
          <w:bCs/>
          <w:spacing w:val="-4"/>
          <w:sz w:val="20"/>
          <w:szCs w:val="20"/>
        </w:rPr>
        <w:t xml:space="preserve"> (входной билет </w:t>
      </w:r>
      <w:r w:rsidR="0003625C">
        <w:rPr>
          <w:bCs/>
          <w:spacing w:val="-4"/>
          <w:sz w:val="20"/>
          <w:szCs w:val="20"/>
        </w:rPr>
        <w:t>от €10</w:t>
      </w:r>
      <w:r w:rsidR="009E60D3" w:rsidRPr="00CE1B27">
        <w:rPr>
          <w:bCs/>
          <w:spacing w:val="-4"/>
          <w:sz w:val="20"/>
          <w:szCs w:val="20"/>
        </w:rPr>
        <w:t>)</w:t>
      </w:r>
      <w:r w:rsidRPr="00CE1B27">
        <w:rPr>
          <w:bCs/>
          <w:spacing w:val="-4"/>
          <w:sz w:val="20"/>
          <w:szCs w:val="20"/>
        </w:rPr>
        <w:t xml:space="preserve">, бывшей летней резиденции румынских королей, одного из самых уникальных музеев Европы. Переезд </w:t>
      </w:r>
      <w:r w:rsidR="002C4383">
        <w:rPr>
          <w:bCs/>
          <w:spacing w:val="-4"/>
          <w:sz w:val="20"/>
          <w:szCs w:val="20"/>
        </w:rPr>
        <w:t xml:space="preserve">в столицу </w:t>
      </w:r>
      <w:r w:rsidR="002C4383" w:rsidRPr="00CE1B27">
        <w:rPr>
          <w:bCs/>
          <w:spacing w:val="-4"/>
          <w:sz w:val="20"/>
          <w:szCs w:val="20"/>
        </w:rPr>
        <w:t xml:space="preserve">Румынии г. </w:t>
      </w:r>
      <w:r w:rsidR="002C4383" w:rsidRPr="00CE1B27">
        <w:rPr>
          <w:b/>
          <w:bCs/>
          <w:spacing w:val="-4"/>
          <w:sz w:val="20"/>
          <w:szCs w:val="20"/>
        </w:rPr>
        <w:t>БУХАРЕСТ</w:t>
      </w:r>
      <w:r w:rsidR="002C4383">
        <w:rPr>
          <w:bCs/>
          <w:spacing w:val="-4"/>
          <w:sz w:val="20"/>
          <w:szCs w:val="20"/>
        </w:rPr>
        <w:t xml:space="preserve"> </w:t>
      </w:r>
      <w:r w:rsidR="00EF1F37">
        <w:rPr>
          <w:bCs/>
          <w:spacing w:val="-4"/>
          <w:sz w:val="20"/>
          <w:szCs w:val="20"/>
        </w:rPr>
        <w:t>(~ 18</w:t>
      </w:r>
      <w:r w:rsidRPr="00CE1B27">
        <w:rPr>
          <w:bCs/>
          <w:spacing w:val="-4"/>
          <w:sz w:val="20"/>
          <w:szCs w:val="20"/>
        </w:rPr>
        <w:t>0 км)</w:t>
      </w:r>
      <w:r w:rsidR="002C4383">
        <w:rPr>
          <w:bCs/>
          <w:spacing w:val="-4"/>
          <w:sz w:val="20"/>
          <w:szCs w:val="20"/>
        </w:rPr>
        <w:t>, в</w:t>
      </w:r>
      <w:r w:rsidR="002C4383" w:rsidRPr="00CE1B27">
        <w:rPr>
          <w:bCs/>
          <w:spacing w:val="-4"/>
          <w:sz w:val="20"/>
          <w:szCs w:val="20"/>
        </w:rPr>
        <w:t xml:space="preserve"> переводе с румынского языка звучит как «радость», поэтому вы можете услышать название «город радости»</w:t>
      </w:r>
      <w:r w:rsidRPr="00CE1B27">
        <w:rPr>
          <w:bCs/>
          <w:spacing w:val="-4"/>
          <w:sz w:val="20"/>
          <w:szCs w:val="20"/>
        </w:rPr>
        <w:t xml:space="preserve">. </w:t>
      </w:r>
      <w:r w:rsidR="002C4383" w:rsidRPr="00CE1B27">
        <w:rPr>
          <w:bCs/>
          <w:spacing w:val="-4"/>
          <w:sz w:val="20"/>
          <w:szCs w:val="20"/>
        </w:rPr>
        <w:t>Обзорная экскурсия</w:t>
      </w:r>
      <w:r w:rsidR="00395D73">
        <w:rPr>
          <w:bCs/>
          <w:spacing w:val="-4"/>
          <w:sz w:val="20"/>
          <w:szCs w:val="20"/>
        </w:rPr>
        <w:t>. Переезд (</w:t>
      </w:r>
      <w:r w:rsidR="00395D73" w:rsidRPr="00395D73">
        <w:rPr>
          <w:bCs/>
          <w:spacing w:val="-4"/>
          <w:sz w:val="20"/>
          <w:szCs w:val="20"/>
        </w:rPr>
        <w:t xml:space="preserve">~ </w:t>
      </w:r>
      <w:r w:rsidR="00395D73">
        <w:rPr>
          <w:bCs/>
          <w:spacing w:val="-4"/>
          <w:sz w:val="20"/>
          <w:szCs w:val="20"/>
        </w:rPr>
        <w:t>30</w:t>
      </w:r>
      <w:r w:rsidR="00395D73" w:rsidRPr="00395D73">
        <w:rPr>
          <w:bCs/>
          <w:spacing w:val="-4"/>
          <w:sz w:val="20"/>
          <w:szCs w:val="20"/>
        </w:rPr>
        <w:t xml:space="preserve">0 </w:t>
      </w:r>
      <w:r w:rsidR="00395D73">
        <w:rPr>
          <w:bCs/>
          <w:spacing w:val="-4"/>
          <w:sz w:val="20"/>
          <w:szCs w:val="20"/>
        </w:rPr>
        <w:t>км)</w:t>
      </w:r>
      <w:r w:rsidR="002C4383">
        <w:rPr>
          <w:bCs/>
          <w:spacing w:val="-4"/>
          <w:sz w:val="20"/>
          <w:szCs w:val="20"/>
        </w:rPr>
        <w:t xml:space="preserve"> и н</w:t>
      </w:r>
      <w:r w:rsidRPr="00CE1B27">
        <w:rPr>
          <w:bCs/>
          <w:spacing w:val="-4"/>
          <w:sz w:val="20"/>
          <w:szCs w:val="20"/>
        </w:rPr>
        <w:t>очлег</w:t>
      </w:r>
      <w:r w:rsidR="002C4383">
        <w:rPr>
          <w:bCs/>
          <w:spacing w:val="-4"/>
          <w:sz w:val="20"/>
          <w:szCs w:val="20"/>
        </w:rPr>
        <w:t xml:space="preserve"> в отеле</w:t>
      </w:r>
      <w:r w:rsidR="00EF1F37">
        <w:rPr>
          <w:bCs/>
          <w:spacing w:val="-4"/>
          <w:sz w:val="20"/>
          <w:szCs w:val="20"/>
        </w:rPr>
        <w:t xml:space="preserve"> на территории Бол</w:t>
      </w:r>
      <w:r w:rsidR="008051D5">
        <w:rPr>
          <w:bCs/>
          <w:spacing w:val="-4"/>
          <w:sz w:val="20"/>
          <w:szCs w:val="20"/>
        </w:rPr>
        <w:t>гарии</w:t>
      </w:r>
      <w:r w:rsidRPr="00CE1B27">
        <w:rPr>
          <w:bCs/>
          <w:spacing w:val="-4"/>
          <w:sz w:val="20"/>
          <w:szCs w:val="20"/>
        </w:rPr>
        <w:t>.</w:t>
      </w:r>
    </w:p>
    <w:p w14:paraId="7CD6B1EA" w14:textId="77777777" w:rsidR="003B6E59" w:rsidRPr="00377DC7" w:rsidRDefault="003B6E59" w:rsidP="00CE1B27">
      <w:pPr>
        <w:ind w:left="748" w:hanging="748"/>
        <w:jc w:val="both"/>
        <w:rPr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 xml:space="preserve">4 день </w:t>
      </w:r>
      <w:r w:rsidR="00F06EA6" w:rsidRPr="00F06EA6">
        <w:rPr>
          <w:bCs/>
          <w:spacing w:val="-4"/>
          <w:sz w:val="20"/>
          <w:szCs w:val="20"/>
        </w:rPr>
        <w:t>Завтрак.</w:t>
      </w:r>
      <w:r w:rsidR="00F06EA6"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Свободный день для отдыха на море. Для желающих экскурсия за доплату «</w:t>
      </w:r>
      <w:proofErr w:type="spellStart"/>
      <w:r>
        <w:rPr>
          <w:b/>
          <w:bCs/>
          <w:spacing w:val="-4"/>
          <w:sz w:val="20"/>
          <w:szCs w:val="20"/>
        </w:rPr>
        <w:t>Варна+Несебр</w:t>
      </w:r>
      <w:proofErr w:type="spellEnd"/>
      <w:r>
        <w:rPr>
          <w:b/>
          <w:bCs/>
          <w:spacing w:val="-4"/>
          <w:sz w:val="20"/>
          <w:szCs w:val="20"/>
        </w:rPr>
        <w:t>»</w:t>
      </w:r>
      <w:r w:rsidR="00377DC7">
        <w:rPr>
          <w:b/>
          <w:bCs/>
          <w:spacing w:val="-4"/>
          <w:sz w:val="20"/>
          <w:szCs w:val="20"/>
        </w:rPr>
        <w:t xml:space="preserve">. </w:t>
      </w:r>
      <w:r w:rsidR="00377DC7" w:rsidRPr="00377DC7">
        <w:rPr>
          <w:bCs/>
          <w:spacing w:val="-4"/>
          <w:sz w:val="20"/>
          <w:szCs w:val="20"/>
        </w:rPr>
        <w:t>Возвращение в отель.</w:t>
      </w:r>
    </w:p>
    <w:p w14:paraId="537467BA" w14:textId="77777777" w:rsidR="00502595" w:rsidRPr="005040B6" w:rsidRDefault="003B6E59" w:rsidP="00502595">
      <w:pPr>
        <w:ind w:left="748" w:hanging="748"/>
        <w:jc w:val="both"/>
      </w:pPr>
      <w:r>
        <w:rPr>
          <w:b/>
          <w:bCs/>
          <w:spacing w:val="-4"/>
          <w:sz w:val="20"/>
          <w:szCs w:val="20"/>
        </w:rPr>
        <w:t>5</w:t>
      </w:r>
      <w:r w:rsidR="00E64FCD" w:rsidRPr="00CE1B27">
        <w:rPr>
          <w:b/>
          <w:bCs/>
          <w:spacing w:val="-4"/>
          <w:sz w:val="20"/>
          <w:szCs w:val="20"/>
        </w:rPr>
        <w:t xml:space="preserve"> </w:t>
      </w:r>
      <w:proofErr w:type="gramStart"/>
      <w:r w:rsidR="00E64FCD" w:rsidRPr="00CE1B27">
        <w:rPr>
          <w:b/>
          <w:bCs/>
          <w:spacing w:val="-4"/>
          <w:sz w:val="20"/>
          <w:szCs w:val="20"/>
        </w:rPr>
        <w:t>день</w:t>
      </w:r>
      <w:r w:rsidR="00E64FCD" w:rsidRPr="00CE1B27">
        <w:rPr>
          <w:bCs/>
          <w:spacing w:val="-4"/>
          <w:sz w:val="20"/>
          <w:szCs w:val="20"/>
        </w:rPr>
        <w:t xml:space="preserve">  </w:t>
      </w:r>
      <w:r w:rsidR="00E64FCD" w:rsidRPr="00CE1B27">
        <w:rPr>
          <w:bCs/>
          <w:spacing w:val="-4"/>
          <w:sz w:val="20"/>
          <w:szCs w:val="20"/>
        </w:rPr>
        <w:tab/>
      </w:r>
      <w:proofErr w:type="gramEnd"/>
      <w:r w:rsidR="00F06EA6">
        <w:rPr>
          <w:bCs/>
          <w:spacing w:val="-4"/>
          <w:sz w:val="20"/>
          <w:szCs w:val="20"/>
        </w:rPr>
        <w:t xml:space="preserve">Завтрак. </w:t>
      </w:r>
      <w:r>
        <w:rPr>
          <w:bCs/>
          <w:spacing w:val="-4"/>
          <w:sz w:val="20"/>
          <w:szCs w:val="20"/>
        </w:rPr>
        <w:t>П</w:t>
      </w:r>
      <w:r w:rsidR="008051D5">
        <w:rPr>
          <w:bCs/>
          <w:spacing w:val="-4"/>
          <w:sz w:val="20"/>
          <w:szCs w:val="20"/>
        </w:rPr>
        <w:t>ереезд в</w:t>
      </w:r>
      <w:r w:rsidR="00E64FCD" w:rsidRPr="00CE1B27">
        <w:rPr>
          <w:bCs/>
          <w:spacing w:val="-4"/>
          <w:sz w:val="20"/>
          <w:szCs w:val="20"/>
        </w:rPr>
        <w:t xml:space="preserve"> </w:t>
      </w:r>
      <w:r w:rsidR="005D21F4" w:rsidRPr="005D21F4">
        <w:rPr>
          <w:b/>
          <w:bCs/>
          <w:spacing w:val="-4"/>
          <w:sz w:val="20"/>
          <w:szCs w:val="20"/>
        </w:rPr>
        <w:t>СТАМБУЛ</w:t>
      </w:r>
      <w:r w:rsidR="0090298B">
        <w:rPr>
          <w:bCs/>
          <w:spacing w:val="-4"/>
          <w:sz w:val="20"/>
          <w:szCs w:val="20"/>
        </w:rPr>
        <w:t xml:space="preserve"> </w:t>
      </w:r>
      <w:r>
        <w:rPr>
          <w:bCs/>
          <w:spacing w:val="-4"/>
          <w:sz w:val="20"/>
          <w:szCs w:val="20"/>
        </w:rPr>
        <w:t>(~50</w:t>
      </w:r>
      <w:r w:rsidR="00E64FCD" w:rsidRPr="00CE1B27">
        <w:rPr>
          <w:bCs/>
          <w:spacing w:val="-4"/>
          <w:sz w:val="20"/>
          <w:szCs w:val="20"/>
        </w:rPr>
        <w:t xml:space="preserve">0 км). </w:t>
      </w:r>
      <w:r w:rsidR="000F6ADF">
        <w:rPr>
          <w:bCs/>
          <w:spacing w:val="-4"/>
          <w:sz w:val="20"/>
          <w:szCs w:val="20"/>
        </w:rPr>
        <w:t>П</w:t>
      </w:r>
      <w:r w:rsidR="005D21F4" w:rsidRPr="00BC318D">
        <w:rPr>
          <w:bCs/>
          <w:spacing w:val="-4"/>
          <w:sz w:val="20"/>
          <w:szCs w:val="20"/>
        </w:rPr>
        <w:t>ешеходная экскурсия</w:t>
      </w:r>
      <w:r w:rsidR="000F6ADF">
        <w:rPr>
          <w:bCs/>
          <w:spacing w:val="-4"/>
          <w:sz w:val="20"/>
          <w:szCs w:val="20"/>
        </w:rPr>
        <w:t xml:space="preserve"> по европейской части города</w:t>
      </w:r>
      <w:r w:rsidR="005D21F4" w:rsidRPr="00BC318D">
        <w:rPr>
          <w:bCs/>
          <w:spacing w:val="-4"/>
          <w:sz w:val="20"/>
          <w:szCs w:val="20"/>
        </w:rPr>
        <w:t xml:space="preserve">: </w:t>
      </w:r>
      <w:r w:rsidR="00635D7B">
        <w:rPr>
          <w:bCs/>
          <w:spacing w:val="-4"/>
          <w:sz w:val="20"/>
          <w:szCs w:val="20"/>
        </w:rPr>
        <w:t xml:space="preserve">египетский базар, </w:t>
      </w:r>
      <w:r w:rsidR="005D21F4" w:rsidRPr="00BC318D">
        <w:rPr>
          <w:bCs/>
          <w:spacing w:val="-4"/>
          <w:sz w:val="20"/>
          <w:szCs w:val="20"/>
        </w:rPr>
        <w:t>площадь Ипподром, </w:t>
      </w:r>
      <w:r w:rsidR="00635D7B">
        <w:rPr>
          <w:bCs/>
          <w:spacing w:val="-4"/>
          <w:sz w:val="20"/>
          <w:szCs w:val="20"/>
        </w:rPr>
        <w:t>Голубая ме</w:t>
      </w:r>
      <w:r w:rsidR="000F6ADF">
        <w:rPr>
          <w:bCs/>
          <w:spacing w:val="-4"/>
          <w:sz w:val="20"/>
          <w:szCs w:val="20"/>
        </w:rPr>
        <w:t>четь</w:t>
      </w:r>
      <w:r>
        <w:rPr>
          <w:bCs/>
          <w:spacing w:val="-4"/>
          <w:sz w:val="20"/>
          <w:szCs w:val="20"/>
        </w:rPr>
        <w:t>, собор Святой Софии</w:t>
      </w:r>
      <w:r w:rsidR="005D21F4" w:rsidRPr="00BC318D">
        <w:rPr>
          <w:bCs/>
          <w:spacing w:val="-4"/>
          <w:sz w:val="20"/>
          <w:szCs w:val="20"/>
        </w:rPr>
        <w:t>,</w:t>
      </w:r>
      <w:r w:rsidR="00635D7B">
        <w:rPr>
          <w:bCs/>
          <w:spacing w:val="-4"/>
          <w:sz w:val="20"/>
          <w:szCs w:val="20"/>
        </w:rPr>
        <w:t xml:space="preserve"> мечеть </w:t>
      </w:r>
      <w:proofErr w:type="spellStart"/>
      <w:r w:rsidR="00635D7B">
        <w:rPr>
          <w:bCs/>
          <w:spacing w:val="-4"/>
          <w:sz w:val="20"/>
          <w:szCs w:val="20"/>
        </w:rPr>
        <w:t>Сулеймание</w:t>
      </w:r>
      <w:proofErr w:type="spellEnd"/>
      <w:r w:rsidR="00377DC7">
        <w:rPr>
          <w:bCs/>
          <w:spacing w:val="-4"/>
          <w:sz w:val="20"/>
          <w:szCs w:val="20"/>
        </w:rPr>
        <w:t>..</w:t>
      </w:r>
      <w:r w:rsidR="005D21F4" w:rsidRPr="00BC318D">
        <w:rPr>
          <w:bCs/>
          <w:spacing w:val="-4"/>
          <w:sz w:val="20"/>
          <w:szCs w:val="20"/>
        </w:rPr>
        <w:t>. </w:t>
      </w:r>
      <w:r w:rsidR="00377DC7">
        <w:rPr>
          <w:bCs/>
          <w:spacing w:val="-4"/>
          <w:sz w:val="20"/>
          <w:szCs w:val="20"/>
        </w:rPr>
        <w:t xml:space="preserve">Свободное время. </w:t>
      </w:r>
      <w:r w:rsidR="00E64FCD" w:rsidRPr="00CE1B27">
        <w:rPr>
          <w:bCs/>
          <w:spacing w:val="-4"/>
          <w:sz w:val="20"/>
          <w:szCs w:val="20"/>
        </w:rPr>
        <w:t>Ночлег</w:t>
      </w:r>
      <w:r w:rsidR="00B43821" w:rsidRPr="00B43821">
        <w:rPr>
          <w:bCs/>
          <w:spacing w:val="-4"/>
          <w:sz w:val="20"/>
          <w:szCs w:val="20"/>
        </w:rPr>
        <w:t xml:space="preserve"> </w:t>
      </w:r>
      <w:r w:rsidR="00B43821">
        <w:rPr>
          <w:bCs/>
          <w:spacing w:val="-4"/>
          <w:sz w:val="20"/>
          <w:szCs w:val="20"/>
        </w:rPr>
        <w:t>в отеле</w:t>
      </w:r>
      <w:r w:rsidR="005040B6">
        <w:rPr>
          <w:bCs/>
          <w:spacing w:val="-4"/>
          <w:sz w:val="20"/>
          <w:szCs w:val="20"/>
        </w:rPr>
        <w:t>.</w:t>
      </w:r>
    </w:p>
    <w:p w14:paraId="33BC1F04" w14:textId="77777777" w:rsidR="00E72388" w:rsidRPr="00416898" w:rsidRDefault="003B6E59" w:rsidP="00CE1B27">
      <w:pPr>
        <w:ind w:left="748" w:hanging="748"/>
        <w:jc w:val="both"/>
        <w:rPr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6</w:t>
      </w:r>
      <w:r w:rsidR="00E64FCD" w:rsidRPr="00BC318D">
        <w:rPr>
          <w:b/>
          <w:bCs/>
          <w:spacing w:val="-4"/>
          <w:sz w:val="20"/>
          <w:szCs w:val="20"/>
        </w:rPr>
        <w:t xml:space="preserve"> день</w:t>
      </w:r>
      <w:r w:rsidR="00E64FCD" w:rsidRPr="00BC318D">
        <w:rPr>
          <w:bCs/>
          <w:spacing w:val="-4"/>
          <w:sz w:val="20"/>
          <w:szCs w:val="20"/>
        </w:rPr>
        <w:t xml:space="preserve"> </w:t>
      </w:r>
      <w:r w:rsidR="00E64FCD" w:rsidRPr="00BC318D">
        <w:rPr>
          <w:bCs/>
          <w:spacing w:val="-4"/>
          <w:sz w:val="20"/>
          <w:szCs w:val="20"/>
        </w:rPr>
        <w:tab/>
      </w:r>
      <w:r w:rsidR="00F06EA6">
        <w:rPr>
          <w:bCs/>
          <w:spacing w:val="-4"/>
          <w:sz w:val="20"/>
          <w:szCs w:val="20"/>
        </w:rPr>
        <w:t xml:space="preserve">Завтрак. </w:t>
      </w:r>
      <w:r w:rsidR="00635D7B">
        <w:rPr>
          <w:bCs/>
          <w:spacing w:val="-4"/>
          <w:sz w:val="20"/>
          <w:szCs w:val="20"/>
        </w:rPr>
        <w:t>Автобусная-пешеходная экскурсия по Азиатской части Стамбула</w:t>
      </w:r>
      <w:r w:rsidR="00F97CDC">
        <w:rPr>
          <w:bCs/>
          <w:spacing w:val="-4"/>
          <w:sz w:val="20"/>
          <w:szCs w:val="20"/>
        </w:rPr>
        <w:t xml:space="preserve">: </w:t>
      </w:r>
      <w:r w:rsidR="00C4108E">
        <w:rPr>
          <w:bCs/>
          <w:spacing w:val="-4"/>
          <w:sz w:val="20"/>
          <w:szCs w:val="20"/>
        </w:rPr>
        <w:t xml:space="preserve">босфорский мост, </w:t>
      </w:r>
      <w:r w:rsidR="00F97CDC">
        <w:rPr>
          <w:bCs/>
          <w:spacing w:val="-4"/>
          <w:sz w:val="20"/>
          <w:szCs w:val="20"/>
        </w:rPr>
        <w:t xml:space="preserve">бухта Золотой Рог, </w:t>
      </w:r>
      <w:proofErr w:type="spellStart"/>
      <w:r w:rsidR="00F97CDC">
        <w:rPr>
          <w:bCs/>
          <w:spacing w:val="-4"/>
          <w:sz w:val="20"/>
          <w:szCs w:val="20"/>
        </w:rPr>
        <w:t>Галатская</w:t>
      </w:r>
      <w:proofErr w:type="spellEnd"/>
      <w:r w:rsidR="00F97CDC">
        <w:rPr>
          <w:bCs/>
          <w:spacing w:val="-4"/>
          <w:sz w:val="20"/>
          <w:szCs w:val="20"/>
        </w:rPr>
        <w:t xml:space="preserve"> башня</w:t>
      </w:r>
      <w:r w:rsidR="00C4108E">
        <w:rPr>
          <w:bCs/>
          <w:spacing w:val="-4"/>
          <w:sz w:val="20"/>
          <w:szCs w:val="20"/>
        </w:rPr>
        <w:t>, улица Истикляль, ф</w:t>
      </w:r>
      <w:r w:rsidR="00C4108E" w:rsidRPr="00C4108E">
        <w:rPr>
          <w:bCs/>
          <w:spacing w:val="-4"/>
          <w:sz w:val="20"/>
          <w:szCs w:val="20"/>
        </w:rPr>
        <w:t xml:space="preserve">орт Анадолу </w:t>
      </w:r>
      <w:proofErr w:type="spellStart"/>
      <w:r w:rsidR="00C4108E" w:rsidRPr="00C4108E">
        <w:rPr>
          <w:bCs/>
          <w:spacing w:val="-4"/>
          <w:sz w:val="20"/>
          <w:szCs w:val="20"/>
        </w:rPr>
        <w:t>Хисары</w:t>
      </w:r>
      <w:proofErr w:type="spellEnd"/>
      <w:r w:rsidR="00C4108E">
        <w:rPr>
          <w:bCs/>
          <w:spacing w:val="-4"/>
          <w:sz w:val="20"/>
          <w:szCs w:val="20"/>
        </w:rPr>
        <w:t>..</w:t>
      </w:r>
      <w:r w:rsidR="00635D7B">
        <w:rPr>
          <w:bCs/>
          <w:spacing w:val="-4"/>
          <w:sz w:val="20"/>
          <w:szCs w:val="20"/>
        </w:rPr>
        <w:t xml:space="preserve">. </w:t>
      </w:r>
      <w:r w:rsidR="005D21F4" w:rsidRPr="00BC318D">
        <w:rPr>
          <w:bCs/>
          <w:spacing w:val="-4"/>
          <w:sz w:val="20"/>
          <w:szCs w:val="20"/>
        </w:rPr>
        <w:t>Свободн</w:t>
      </w:r>
      <w:r w:rsidR="00635D7B">
        <w:rPr>
          <w:bCs/>
          <w:spacing w:val="-4"/>
          <w:sz w:val="20"/>
          <w:szCs w:val="20"/>
        </w:rPr>
        <w:t>ое время</w:t>
      </w:r>
      <w:r w:rsidR="005D21F4" w:rsidRPr="00BC318D">
        <w:rPr>
          <w:bCs/>
          <w:spacing w:val="-4"/>
          <w:sz w:val="20"/>
          <w:szCs w:val="20"/>
        </w:rPr>
        <w:t xml:space="preserve">. </w:t>
      </w:r>
      <w:r w:rsidR="00502595">
        <w:rPr>
          <w:bCs/>
          <w:spacing w:val="-4"/>
          <w:sz w:val="20"/>
          <w:szCs w:val="20"/>
        </w:rPr>
        <w:t xml:space="preserve">Желающие </w:t>
      </w:r>
      <w:r w:rsidR="00B43821">
        <w:rPr>
          <w:bCs/>
          <w:spacing w:val="-4"/>
          <w:sz w:val="20"/>
          <w:szCs w:val="20"/>
        </w:rPr>
        <w:t xml:space="preserve">могут </w:t>
      </w:r>
      <w:r w:rsidR="00502595">
        <w:rPr>
          <w:bCs/>
          <w:spacing w:val="-4"/>
          <w:sz w:val="20"/>
          <w:szCs w:val="20"/>
        </w:rPr>
        <w:t xml:space="preserve">продолжить знакомство с городом и посетить </w:t>
      </w:r>
      <w:r w:rsidR="005D21F4" w:rsidRPr="00BC318D">
        <w:rPr>
          <w:bCs/>
          <w:spacing w:val="-4"/>
          <w:sz w:val="20"/>
          <w:szCs w:val="20"/>
        </w:rPr>
        <w:t xml:space="preserve">дворец </w:t>
      </w:r>
      <w:proofErr w:type="spellStart"/>
      <w:r w:rsidR="005D21F4" w:rsidRPr="00BC318D">
        <w:rPr>
          <w:bCs/>
          <w:spacing w:val="-4"/>
          <w:sz w:val="20"/>
          <w:szCs w:val="20"/>
        </w:rPr>
        <w:t>Топканы</w:t>
      </w:r>
      <w:proofErr w:type="spellEnd"/>
      <w:r w:rsidR="00635D7B">
        <w:rPr>
          <w:bCs/>
          <w:spacing w:val="-4"/>
          <w:sz w:val="20"/>
          <w:szCs w:val="20"/>
        </w:rPr>
        <w:t>*</w:t>
      </w:r>
      <w:r w:rsidR="005D21F4" w:rsidRPr="00BC318D">
        <w:rPr>
          <w:bCs/>
          <w:spacing w:val="-4"/>
          <w:sz w:val="20"/>
          <w:szCs w:val="20"/>
        </w:rPr>
        <w:t xml:space="preserve">, дворец </w:t>
      </w:r>
      <w:proofErr w:type="spellStart"/>
      <w:r w:rsidR="005D21F4" w:rsidRPr="00BC318D">
        <w:rPr>
          <w:bCs/>
          <w:spacing w:val="-4"/>
          <w:sz w:val="20"/>
          <w:szCs w:val="20"/>
        </w:rPr>
        <w:t>Долмабахче</w:t>
      </w:r>
      <w:proofErr w:type="spellEnd"/>
      <w:r w:rsidR="00F06EA6">
        <w:rPr>
          <w:bCs/>
          <w:spacing w:val="-4"/>
          <w:sz w:val="20"/>
          <w:szCs w:val="20"/>
        </w:rPr>
        <w:t>*</w:t>
      </w:r>
      <w:r w:rsidR="00377DC7">
        <w:rPr>
          <w:bCs/>
          <w:spacing w:val="-4"/>
          <w:sz w:val="20"/>
          <w:szCs w:val="20"/>
        </w:rPr>
        <w:t>,</w:t>
      </w:r>
      <w:r w:rsidR="0001269E">
        <w:rPr>
          <w:bCs/>
          <w:spacing w:val="-4"/>
          <w:sz w:val="20"/>
          <w:szCs w:val="20"/>
        </w:rPr>
        <w:t xml:space="preserve"> </w:t>
      </w:r>
      <w:r w:rsidR="00377DC7">
        <w:rPr>
          <w:bCs/>
          <w:spacing w:val="-4"/>
          <w:sz w:val="20"/>
          <w:szCs w:val="20"/>
        </w:rPr>
        <w:t xml:space="preserve">а </w:t>
      </w:r>
      <w:r w:rsidR="0001269E">
        <w:rPr>
          <w:bCs/>
          <w:spacing w:val="-4"/>
          <w:sz w:val="20"/>
          <w:szCs w:val="20"/>
        </w:rPr>
        <w:t xml:space="preserve">также совершить тур по Босфору на теплоходе*. </w:t>
      </w:r>
      <w:r w:rsidR="00E72388" w:rsidRPr="00BC318D">
        <w:rPr>
          <w:bCs/>
          <w:spacing w:val="-4"/>
          <w:sz w:val="20"/>
          <w:szCs w:val="20"/>
        </w:rPr>
        <w:t>Свободное время. Ночлег.</w:t>
      </w:r>
    </w:p>
    <w:p w14:paraId="52FEAB21" w14:textId="77777777" w:rsidR="005D21F4" w:rsidRPr="00470367" w:rsidRDefault="003B6E59" w:rsidP="005D21F4">
      <w:pPr>
        <w:ind w:left="748" w:hanging="748"/>
        <w:jc w:val="both"/>
        <w:rPr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7</w:t>
      </w:r>
      <w:r w:rsidR="009E43B6" w:rsidRPr="00BC318D">
        <w:rPr>
          <w:b/>
          <w:bCs/>
          <w:spacing w:val="-4"/>
          <w:sz w:val="20"/>
          <w:szCs w:val="20"/>
        </w:rPr>
        <w:t xml:space="preserve"> </w:t>
      </w:r>
      <w:r w:rsidR="005A4E7F" w:rsidRPr="00BC318D">
        <w:rPr>
          <w:b/>
          <w:bCs/>
          <w:spacing w:val="-4"/>
          <w:sz w:val="20"/>
          <w:szCs w:val="20"/>
        </w:rPr>
        <w:t>день</w:t>
      </w:r>
      <w:r w:rsidR="009E43B6" w:rsidRPr="00BC318D">
        <w:rPr>
          <w:bCs/>
          <w:spacing w:val="-4"/>
          <w:sz w:val="20"/>
          <w:szCs w:val="20"/>
        </w:rPr>
        <w:t xml:space="preserve"> </w:t>
      </w:r>
      <w:r w:rsidR="009E43B6" w:rsidRPr="00BC318D">
        <w:rPr>
          <w:bCs/>
          <w:spacing w:val="-4"/>
          <w:sz w:val="20"/>
          <w:szCs w:val="20"/>
        </w:rPr>
        <w:tab/>
      </w:r>
      <w:r w:rsidR="002262B2">
        <w:rPr>
          <w:bCs/>
          <w:spacing w:val="-4"/>
          <w:sz w:val="20"/>
          <w:szCs w:val="20"/>
        </w:rPr>
        <w:t xml:space="preserve">Завтрак. </w:t>
      </w:r>
      <w:r w:rsidR="00122AE7">
        <w:rPr>
          <w:bCs/>
          <w:spacing w:val="-4"/>
          <w:sz w:val="20"/>
          <w:szCs w:val="20"/>
        </w:rPr>
        <w:t>Свободное время</w:t>
      </w:r>
      <w:r w:rsidR="005D21F4" w:rsidRPr="00BC318D">
        <w:rPr>
          <w:bCs/>
          <w:spacing w:val="-4"/>
          <w:sz w:val="20"/>
          <w:szCs w:val="20"/>
        </w:rPr>
        <w:t xml:space="preserve"> в </w:t>
      </w:r>
      <w:r w:rsidR="005D21F4" w:rsidRPr="00122AE7">
        <w:rPr>
          <w:b/>
          <w:bCs/>
          <w:spacing w:val="-4"/>
          <w:sz w:val="20"/>
          <w:szCs w:val="20"/>
        </w:rPr>
        <w:t>СТАМБУЛЕ</w:t>
      </w:r>
      <w:r w:rsidR="005D21F4" w:rsidRPr="00BC318D">
        <w:rPr>
          <w:bCs/>
          <w:spacing w:val="-4"/>
          <w:sz w:val="20"/>
          <w:szCs w:val="20"/>
        </w:rPr>
        <w:t xml:space="preserve">. </w:t>
      </w:r>
      <w:r w:rsidR="00146454">
        <w:rPr>
          <w:bCs/>
          <w:spacing w:val="-4"/>
          <w:sz w:val="20"/>
          <w:szCs w:val="20"/>
        </w:rPr>
        <w:t xml:space="preserve">Желающие могут посетить </w:t>
      </w:r>
      <w:r w:rsidR="00146454" w:rsidRPr="00BC318D">
        <w:rPr>
          <w:bCs/>
          <w:spacing w:val="-4"/>
          <w:sz w:val="20"/>
          <w:szCs w:val="20"/>
        </w:rPr>
        <w:t>египетский базар</w:t>
      </w:r>
      <w:r w:rsidR="00502595">
        <w:rPr>
          <w:bCs/>
          <w:spacing w:val="-4"/>
          <w:sz w:val="20"/>
          <w:szCs w:val="20"/>
        </w:rPr>
        <w:t xml:space="preserve">, </w:t>
      </w:r>
      <w:r w:rsidR="00C4108E">
        <w:rPr>
          <w:bCs/>
          <w:spacing w:val="-4"/>
          <w:sz w:val="20"/>
          <w:szCs w:val="20"/>
        </w:rPr>
        <w:t>гранд базар, торговые центры</w:t>
      </w:r>
      <w:r w:rsidR="002262B2">
        <w:rPr>
          <w:bCs/>
          <w:spacing w:val="-4"/>
          <w:sz w:val="20"/>
          <w:szCs w:val="20"/>
        </w:rPr>
        <w:t>…</w:t>
      </w:r>
      <w:r w:rsidR="00502595">
        <w:rPr>
          <w:bCs/>
          <w:spacing w:val="-4"/>
          <w:sz w:val="20"/>
          <w:szCs w:val="20"/>
        </w:rPr>
        <w:t xml:space="preserve"> </w:t>
      </w:r>
      <w:r w:rsidR="00122AE7">
        <w:rPr>
          <w:bCs/>
          <w:spacing w:val="-4"/>
          <w:sz w:val="20"/>
          <w:szCs w:val="20"/>
        </w:rPr>
        <w:t>Переезд на н</w:t>
      </w:r>
      <w:r w:rsidR="00470367">
        <w:rPr>
          <w:bCs/>
          <w:spacing w:val="-4"/>
          <w:sz w:val="20"/>
          <w:szCs w:val="20"/>
        </w:rPr>
        <w:t>очлег в транзитном отеле</w:t>
      </w:r>
      <w:r>
        <w:rPr>
          <w:bCs/>
          <w:spacing w:val="-4"/>
          <w:sz w:val="20"/>
          <w:szCs w:val="20"/>
        </w:rPr>
        <w:t xml:space="preserve"> р-н Пловдива</w:t>
      </w:r>
      <w:r w:rsidR="00377DC7">
        <w:rPr>
          <w:bCs/>
          <w:spacing w:val="-4"/>
          <w:sz w:val="20"/>
          <w:szCs w:val="20"/>
        </w:rPr>
        <w:t xml:space="preserve"> (400 км)</w:t>
      </w:r>
      <w:r w:rsidR="00470367">
        <w:rPr>
          <w:bCs/>
          <w:spacing w:val="-4"/>
          <w:sz w:val="20"/>
          <w:szCs w:val="20"/>
        </w:rPr>
        <w:t>.</w:t>
      </w:r>
    </w:p>
    <w:p w14:paraId="0EF7E031" w14:textId="77777777" w:rsidR="00470367" w:rsidRPr="007E767A" w:rsidRDefault="003B6E59" w:rsidP="00470367">
      <w:pPr>
        <w:ind w:left="748" w:hanging="748"/>
        <w:jc w:val="both"/>
        <w:rPr>
          <w:bCs/>
          <w:spacing w:val="-4"/>
          <w:sz w:val="19"/>
          <w:szCs w:val="19"/>
        </w:rPr>
      </w:pPr>
      <w:r>
        <w:rPr>
          <w:b/>
          <w:bCs/>
          <w:spacing w:val="-4"/>
          <w:sz w:val="20"/>
          <w:szCs w:val="20"/>
        </w:rPr>
        <w:t>8</w:t>
      </w:r>
      <w:r w:rsidR="005A4E7F" w:rsidRPr="00BC318D">
        <w:rPr>
          <w:b/>
          <w:bCs/>
          <w:spacing w:val="-4"/>
          <w:sz w:val="20"/>
          <w:szCs w:val="20"/>
        </w:rPr>
        <w:t xml:space="preserve"> день</w:t>
      </w:r>
      <w:r w:rsidR="005A4E7F" w:rsidRPr="00BC318D">
        <w:rPr>
          <w:bCs/>
          <w:spacing w:val="-4"/>
          <w:sz w:val="20"/>
          <w:szCs w:val="20"/>
        </w:rPr>
        <w:tab/>
      </w:r>
      <w:r w:rsidR="002262B2">
        <w:rPr>
          <w:bCs/>
          <w:spacing w:val="-4"/>
          <w:sz w:val="20"/>
          <w:szCs w:val="20"/>
        </w:rPr>
        <w:t xml:space="preserve">Завтрак. </w:t>
      </w:r>
      <w:r w:rsidR="00470367">
        <w:rPr>
          <w:bCs/>
          <w:spacing w:val="-4"/>
          <w:sz w:val="20"/>
          <w:szCs w:val="20"/>
        </w:rPr>
        <w:t xml:space="preserve">Переезд в </w:t>
      </w:r>
      <w:r w:rsidR="00470367">
        <w:rPr>
          <w:b/>
          <w:bCs/>
          <w:spacing w:val="-4"/>
          <w:sz w:val="20"/>
          <w:szCs w:val="20"/>
        </w:rPr>
        <w:t>ПЛОВДИВ</w:t>
      </w:r>
      <w:r w:rsidR="000C7D75">
        <w:rPr>
          <w:bCs/>
          <w:spacing w:val="-4"/>
          <w:sz w:val="20"/>
          <w:szCs w:val="20"/>
        </w:rPr>
        <w:t>, который претендует на звание старейшего города Европы. Здесь сохранился античный амфитеатр времен императора Адриана, остатки фракийской крепости</w:t>
      </w:r>
      <w:r w:rsidR="002262B2">
        <w:rPr>
          <w:bCs/>
          <w:spacing w:val="-4"/>
          <w:sz w:val="20"/>
          <w:szCs w:val="20"/>
        </w:rPr>
        <w:t>,</w:t>
      </w:r>
      <w:r w:rsidR="000C7D75">
        <w:rPr>
          <w:bCs/>
          <w:spacing w:val="-4"/>
          <w:sz w:val="20"/>
          <w:szCs w:val="20"/>
        </w:rPr>
        <w:t xml:space="preserve"> а также несколько прекрасных </w:t>
      </w:r>
      <w:proofErr w:type="gramStart"/>
      <w:r w:rsidR="000C7D75">
        <w:rPr>
          <w:bCs/>
          <w:spacing w:val="-4"/>
          <w:sz w:val="20"/>
          <w:szCs w:val="20"/>
        </w:rPr>
        <w:t>мечетей..</w:t>
      </w:r>
      <w:proofErr w:type="gramEnd"/>
      <w:r w:rsidR="000C7D75">
        <w:rPr>
          <w:bCs/>
          <w:spacing w:val="-4"/>
          <w:sz w:val="20"/>
          <w:szCs w:val="20"/>
        </w:rPr>
        <w:t xml:space="preserve"> </w:t>
      </w:r>
      <w:r w:rsidR="00470367" w:rsidRPr="009C724E">
        <w:rPr>
          <w:bCs/>
          <w:spacing w:val="-4"/>
          <w:sz w:val="20"/>
          <w:szCs w:val="20"/>
        </w:rPr>
        <w:t>Обзорная экскурсия по городу.</w:t>
      </w:r>
      <w:r w:rsidR="00470367">
        <w:rPr>
          <w:bCs/>
          <w:spacing w:val="-4"/>
          <w:sz w:val="20"/>
          <w:szCs w:val="20"/>
        </w:rPr>
        <w:t xml:space="preserve"> </w:t>
      </w:r>
      <w:r w:rsidR="00122AE7">
        <w:rPr>
          <w:bCs/>
          <w:spacing w:val="-4"/>
          <w:sz w:val="20"/>
          <w:szCs w:val="20"/>
        </w:rPr>
        <w:t xml:space="preserve">Переезд в </w:t>
      </w:r>
      <w:r w:rsidR="00122AE7" w:rsidRPr="00122AE7">
        <w:rPr>
          <w:b/>
          <w:bCs/>
          <w:spacing w:val="-4"/>
          <w:sz w:val="20"/>
          <w:szCs w:val="20"/>
        </w:rPr>
        <w:t>СОФИЮ</w:t>
      </w:r>
      <w:r w:rsidR="00122AE7">
        <w:rPr>
          <w:bCs/>
          <w:spacing w:val="-4"/>
          <w:sz w:val="20"/>
          <w:szCs w:val="20"/>
        </w:rPr>
        <w:t xml:space="preserve"> (</w:t>
      </w:r>
      <w:r w:rsidR="00122AE7" w:rsidRPr="003D187F">
        <w:rPr>
          <w:bCs/>
          <w:spacing w:val="-4"/>
          <w:sz w:val="20"/>
          <w:szCs w:val="20"/>
        </w:rPr>
        <w:t xml:space="preserve">~150 </w:t>
      </w:r>
      <w:r w:rsidR="00122AE7">
        <w:rPr>
          <w:bCs/>
          <w:spacing w:val="-4"/>
          <w:sz w:val="20"/>
          <w:szCs w:val="20"/>
        </w:rPr>
        <w:t xml:space="preserve">км) – столицу Болгарии. Обзорная экскурсия. </w:t>
      </w:r>
      <w:r w:rsidR="00470367">
        <w:rPr>
          <w:bCs/>
          <w:spacing w:val="-4"/>
          <w:sz w:val="20"/>
          <w:szCs w:val="20"/>
        </w:rPr>
        <w:t xml:space="preserve">Переезд в транзитный отель </w:t>
      </w:r>
      <w:r w:rsidR="00377DC7">
        <w:rPr>
          <w:bCs/>
          <w:spacing w:val="-4"/>
          <w:sz w:val="20"/>
          <w:szCs w:val="20"/>
        </w:rPr>
        <w:t>на территории Сербии</w:t>
      </w:r>
      <w:r w:rsidR="002262B2">
        <w:rPr>
          <w:bCs/>
          <w:spacing w:val="-4"/>
          <w:sz w:val="20"/>
          <w:szCs w:val="20"/>
        </w:rPr>
        <w:t xml:space="preserve"> </w:t>
      </w:r>
      <w:r w:rsidR="00470367" w:rsidRPr="009C724E">
        <w:rPr>
          <w:bCs/>
          <w:spacing w:val="-4"/>
          <w:sz w:val="20"/>
          <w:szCs w:val="20"/>
        </w:rPr>
        <w:t xml:space="preserve">(~ 390 </w:t>
      </w:r>
      <w:r w:rsidR="00470367">
        <w:rPr>
          <w:bCs/>
          <w:spacing w:val="-4"/>
          <w:sz w:val="20"/>
          <w:szCs w:val="20"/>
        </w:rPr>
        <w:t>км</w:t>
      </w:r>
      <w:r w:rsidR="00470367" w:rsidRPr="009C724E">
        <w:rPr>
          <w:bCs/>
          <w:spacing w:val="-4"/>
          <w:sz w:val="20"/>
          <w:szCs w:val="20"/>
        </w:rPr>
        <w:t>)</w:t>
      </w:r>
      <w:r w:rsidR="00470367">
        <w:rPr>
          <w:bCs/>
          <w:spacing w:val="-4"/>
          <w:sz w:val="20"/>
          <w:szCs w:val="20"/>
        </w:rPr>
        <w:t>. Ночлег.</w:t>
      </w:r>
    </w:p>
    <w:p w14:paraId="56606B0D" w14:textId="77777777" w:rsidR="00470367" w:rsidRDefault="003B6E59" w:rsidP="00CE1B27">
      <w:pPr>
        <w:ind w:left="748" w:hanging="748"/>
        <w:jc w:val="both"/>
        <w:rPr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9</w:t>
      </w:r>
      <w:r w:rsidR="009E43B6" w:rsidRPr="00CE1B27">
        <w:rPr>
          <w:b/>
          <w:bCs/>
          <w:spacing w:val="-4"/>
          <w:sz w:val="20"/>
          <w:szCs w:val="20"/>
        </w:rPr>
        <w:t xml:space="preserve"> день</w:t>
      </w:r>
      <w:r w:rsidR="009C724E" w:rsidRPr="00CE1B27">
        <w:rPr>
          <w:bCs/>
          <w:spacing w:val="-4"/>
          <w:sz w:val="20"/>
          <w:szCs w:val="20"/>
        </w:rPr>
        <w:tab/>
      </w:r>
      <w:r w:rsidR="002262B2">
        <w:rPr>
          <w:bCs/>
          <w:spacing w:val="-4"/>
          <w:sz w:val="20"/>
          <w:szCs w:val="20"/>
        </w:rPr>
        <w:t xml:space="preserve">Завтрак. </w:t>
      </w:r>
      <w:r w:rsidR="00470367">
        <w:rPr>
          <w:bCs/>
          <w:spacing w:val="-4"/>
          <w:sz w:val="20"/>
          <w:szCs w:val="20"/>
        </w:rPr>
        <w:t xml:space="preserve">Переезд в </w:t>
      </w:r>
      <w:r>
        <w:rPr>
          <w:b/>
          <w:bCs/>
          <w:spacing w:val="-4"/>
          <w:sz w:val="20"/>
          <w:szCs w:val="20"/>
        </w:rPr>
        <w:t>СЕГЕД</w:t>
      </w:r>
      <w:r w:rsidR="00470367">
        <w:rPr>
          <w:bCs/>
          <w:spacing w:val="-4"/>
          <w:sz w:val="20"/>
          <w:szCs w:val="20"/>
        </w:rPr>
        <w:t xml:space="preserve"> (</w:t>
      </w:r>
      <w:r w:rsidR="00470367" w:rsidRPr="00470367">
        <w:rPr>
          <w:bCs/>
          <w:spacing w:val="-4"/>
          <w:sz w:val="20"/>
          <w:szCs w:val="20"/>
        </w:rPr>
        <w:t xml:space="preserve">~ 250 </w:t>
      </w:r>
      <w:r w:rsidR="00470367">
        <w:rPr>
          <w:bCs/>
          <w:spacing w:val="-4"/>
          <w:sz w:val="20"/>
          <w:szCs w:val="20"/>
        </w:rPr>
        <w:t>км)</w:t>
      </w:r>
      <w:r w:rsidR="00650D40">
        <w:rPr>
          <w:bCs/>
          <w:spacing w:val="-4"/>
          <w:sz w:val="20"/>
          <w:szCs w:val="20"/>
        </w:rPr>
        <w:t xml:space="preserve"> – древний город</w:t>
      </w:r>
      <w:r w:rsidR="00650D40" w:rsidRPr="00650D40">
        <w:rPr>
          <w:bCs/>
          <w:spacing w:val="-4"/>
          <w:sz w:val="20"/>
          <w:szCs w:val="20"/>
        </w:rPr>
        <w:t xml:space="preserve"> с узкими мощеными улочками и красивей</w:t>
      </w:r>
      <w:r w:rsidR="00650D40">
        <w:rPr>
          <w:bCs/>
          <w:spacing w:val="-4"/>
          <w:sz w:val="20"/>
          <w:szCs w:val="20"/>
        </w:rPr>
        <w:t>шими архитектурными памятниками, известный в</w:t>
      </w:r>
      <w:r w:rsidR="00650D40" w:rsidRPr="00650D40">
        <w:rPr>
          <w:bCs/>
          <w:spacing w:val="-4"/>
          <w:sz w:val="20"/>
          <w:szCs w:val="20"/>
        </w:rPr>
        <w:t>о всем мире как родина салями.</w:t>
      </w:r>
      <w:r w:rsidR="00650D40">
        <w:rPr>
          <w:bCs/>
          <w:spacing w:val="-4"/>
          <w:sz w:val="20"/>
          <w:szCs w:val="20"/>
        </w:rPr>
        <w:t xml:space="preserve"> Прогулка, посещение торговый павильонов. </w:t>
      </w:r>
      <w:r w:rsidR="00650D40" w:rsidRPr="00650D40">
        <w:rPr>
          <w:bCs/>
          <w:spacing w:val="-4"/>
          <w:sz w:val="20"/>
          <w:szCs w:val="20"/>
        </w:rPr>
        <w:t xml:space="preserve"> </w:t>
      </w:r>
      <w:r w:rsidR="00470367">
        <w:rPr>
          <w:bCs/>
          <w:spacing w:val="-4"/>
          <w:sz w:val="20"/>
          <w:szCs w:val="20"/>
        </w:rPr>
        <w:t xml:space="preserve">Переезд в транзитный отель </w:t>
      </w:r>
      <w:r w:rsidR="00650D40">
        <w:rPr>
          <w:bCs/>
          <w:spacing w:val="-4"/>
          <w:sz w:val="20"/>
          <w:szCs w:val="20"/>
        </w:rPr>
        <w:t xml:space="preserve">на территории Словакии </w:t>
      </w:r>
      <w:r w:rsidR="00470367" w:rsidRPr="009C724E">
        <w:rPr>
          <w:bCs/>
          <w:spacing w:val="-4"/>
          <w:sz w:val="20"/>
          <w:szCs w:val="20"/>
        </w:rPr>
        <w:t xml:space="preserve">(~ </w:t>
      </w:r>
      <w:r w:rsidR="00650D40">
        <w:rPr>
          <w:bCs/>
          <w:spacing w:val="-4"/>
          <w:sz w:val="20"/>
          <w:szCs w:val="20"/>
        </w:rPr>
        <w:t>45</w:t>
      </w:r>
      <w:r w:rsidR="00470367">
        <w:rPr>
          <w:bCs/>
          <w:spacing w:val="-4"/>
          <w:sz w:val="20"/>
          <w:szCs w:val="20"/>
        </w:rPr>
        <w:t>0</w:t>
      </w:r>
      <w:r w:rsidR="00470367" w:rsidRPr="009C724E">
        <w:rPr>
          <w:bCs/>
          <w:spacing w:val="-4"/>
          <w:sz w:val="20"/>
          <w:szCs w:val="20"/>
        </w:rPr>
        <w:t xml:space="preserve"> </w:t>
      </w:r>
      <w:r w:rsidR="00470367">
        <w:rPr>
          <w:bCs/>
          <w:spacing w:val="-4"/>
          <w:sz w:val="20"/>
          <w:szCs w:val="20"/>
        </w:rPr>
        <w:t>км</w:t>
      </w:r>
      <w:r w:rsidR="00470367" w:rsidRPr="009C724E">
        <w:rPr>
          <w:bCs/>
          <w:spacing w:val="-4"/>
          <w:sz w:val="20"/>
          <w:szCs w:val="20"/>
        </w:rPr>
        <w:t>)</w:t>
      </w:r>
      <w:r w:rsidR="00470367">
        <w:rPr>
          <w:bCs/>
          <w:spacing w:val="-4"/>
          <w:sz w:val="20"/>
          <w:szCs w:val="20"/>
        </w:rPr>
        <w:t>. Ночлег.</w:t>
      </w:r>
    </w:p>
    <w:p w14:paraId="4BF7B4DA" w14:textId="77777777" w:rsidR="003B6E59" w:rsidRDefault="003B6E59" w:rsidP="00CE1B27">
      <w:pPr>
        <w:ind w:left="748" w:hanging="748"/>
        <w:jc w:val="both"/>
        <w:rPr>
          <w:bCs/>
          <w:spacing w:val="-4"/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10</w:t>
      </w:r>
      <w:r w:rsidR="009E43B6" w:rsidRPr="00CE1B27">
        <w:rPr>
          <w:b/>
          <w:bCs/>
          <w:spacing w:val="-4"/>
          <w:sz w:val="20"/>
          <w:szCs w:val="20"/>
        </w:rPr>
        <w:t xml:space="preserve"> день</w:t>
      </w:r>
      <w:r w:rsidR="00C56C18" w:rsidRPr="00CE1B27">
        <w:rPr>
          <w:bCs/>
          <w:spacing w:val="-4"/>
          <w:sz w:val="20"/>
          <w:szCs w:val="20"/>
        </w:rPr>
        <w:tab/>
      </w:r>
      <w:r w:rsidR="002262B2">
        <w:rPr>
          <w:bCs/>
          <w:spacing w:val="-4"/>
          <w:sz w:val="20"/>
          <w:szCs w:val="20"/>
        </w:rPr>
        <w:t xml:space="preserve">Завтрак. </w:t>
      </w:r>
      <w:r w:rsidR="00470367" w:rsidRPr="00CE1B27">
        <w:rPr>
          <w:bCs/>
          <w:spacing w:val="-4"/>
          <w:sz w:val="20"/>
          <w:szCs w:val="20"/>
        </w:rPr>
        <w:t>Транзит по территории Словакии, Польши (~600 км). Прибытие в Брест поздно вечером. Переезд в Минск (~340 км).</w:t>
      </w:r>
    </w:p>
    <w:p w14:paraId="78E1F4F2" w14:textId="77777777" w:rsidR="00B0245F" w:rsidRPr="00CE1B27" w:rsidRDefault="00F136F5" w:rsidP="00CE1B27">
      <w:pPr>
        <w:ind w:left="748" w:hanging="748"/>
        <w:jc w:val="both"/>
        <w:rPr>
          <w:bCs/>
          <w:spacing w:val="-4"/>
          <w:sz w:val="20"/>
          <w:szCs w:val="20"/>
        </w:rPr>
      </w:pPr>
      <w:r w:rsidRPr="00CE1B27">
        <w:rPr>
          <w:bCs/>
          <w:spacing w:val="-4"/>
          <w:sz w:val="20"/>
          <w:szCs w:val="20"/>
        </w:rPr>
        <w:t xml:space="preserve"> </w:t>
      </w:r>
    </w:p>
    <w:p w14:paraId="0F7EDB62" w14:textId="77777777" w:rsidR="0049532D" w:rsidRDefault="0049532D" w:rsidP="00C67C9D">
      <w:pPr>
        <w:ind w:left="748" w:hanging="748"/>
        <w:jc w:val="both"/>
        <w:rPr>
          <w:spacing w:val="-12"/>
          <w:sz w:val="19"/>
          <w:szCs w:val="19"/>
        </w:rPr>
      </w:pPr>
    </w:p>
    <w:p w14:paraId="10B2EEA2" w14:textId="77777777" w:rsidR="009E60D3" w:rsidRPr="001F2B18" w:rsidRDefault="009E60D3" w:rsidP="00B257A6">
      <w:pPr>
        <w:ind w:left="748" w:hanging="748"/>
        <w:jc w:val="both"/>
        <w:rPr>
          <w:b/>
          <w:sz w:val="20"/>
          <w:szCs w:val="20"/>
        </w:rPr>
      </w:pPr>
      <w:r w:rsidRPr="00CE1B27">
        <w:rPr>
          <w:b/>
          <w:sz w:val="20"/>
          <w:szCs w:val="20"/>
        </w:rPr>
        <w:t>ДАТЫ ПОЕЗДКИ:</w:t>
      </w:r>
      <w:r w:rsidRPr="00CE1B27">
        <w:rPr>
          <w:b/>
          <w:sz w:val="20"/>
          <w:szCs w:val="20"/>
        </w:rPr>
        <w:tab/>
      </w:r>
      <w:r w:rsidR="00B51E1F" w:rsidRPr="00EF5343">
        <w:rPr>
          <w:b/>
          <w:sz w:val="20"/>
          <w:szCs w:val="20"/>
        </w:rPr>
        <w:t xml:space="preserve"> </w:t>
      </w:r>
      <w:r w:rsidR="00BD69E7">
        <w:rPr>
          <w:b/>
          <w:sz w:val="20"/>
          <w:szCs w:val="20"/>
        </w:rPr>
        <w:t>16.05 – 2</w:t>
      </w:r>
      <w:r w:rsidR="002262B2">
        <w:rPr>
          <w:b/>
          <w:sz w:val="20"/>
          <w:szCs w:val="20"/>
        </w:rPr>
        <w:t>5</w:t>
      </w:r>
      <w:r w:rsidR="00BD69E7">
        <w:rPr>
          <w:b/>
          <w:sz w:val="20"/>
          <w:szCs w:val="20"/>
        </w:rPr>
        <w:t>.05.2025</w:t>
      </w:r>
      <w:r w:rsidR="00395D73">
        <w:rPr>
          <w:b/>
          <w:sz w:val="20"/>
          <w:szCs w:val="20"/>
        </w:rPr>
        <w:t xml:space="preserve"> </w:t>
      </w:r>
      <w:r w:rsidR="005D21F4">
        <w:rPr>
          <w:b/>
          <w:sz w:val="20"/>
          <w:szCs w:val="20"/>
        </w:rPr>
        <w:tab/>
      </w:r>
      <w:r w:rsidR="00BD69E7">
        <w:rPr>
          <w:b/>
          <w:sz w:val="20"/>
          <w:szCs w:val="20"/>
        </w:rPr>
        <w:t>07.11</w:t>
      </w:r>
      <w:r w:rsidR="00DF7337" w:rsidRPr="00CE1B27">
        <w:rPr>
          <w:b/>
          <w:sz w:val="20"/>
          <w:szCs w:val="20"/>
        </w:rPr>
        <w:t xml:space="preserve"> – </w:t>
      </w:r>
      <w:r w:rsidR="00BD69E7">
        <w:rPr>
          <w:b/>
          <w:sz w:val="20"/>
          <w:szCs w:val="20"/>
        </w:rPr>
        <w:t>1</w:t>
      </w:r>
      <w:r w:rsidR="002262B2">
        <w:rPr>
          <w:b/>
          <w:sz w:val="20"/>
          <w:szCs w:val="20"/>
        </w:rPr>
        <w:t>6</w:t>
      </w:r>
      <w:r w:rsidR="00DF7337" w:rsidRPr="00CE1B27">
        <w:rPr>
          <w:b/>
          <w:sz w:val="20"/>
          <w:szCs w:val="20"/>
        </w:rPr>
        <w:t>.</w:t>
      </w:r>
      <w:r w:rsidR="00BD69E7">
        <w:rPr>
          <w:b/>
          <w:sz w:val="20"/>
          <w:szCs w:val="20"/>
        </w:rPr>
        <w:t>11.2025</w:t>
      </w:r>
      <w:r w:rsidR="0053565D">
        <w:rPr>
          <w:b/>
          <w:sz w:val="20"/>
          <w:szCs w:val="20"/>
        </w:rPr>
        <w:tab/>
      </w:r>
    </w:p>
    <w:p w14:paraId="3B7980E3" w14:textId="77777777" w:rsidR="0049532D" w:rsidRPr="00CE1B27" w:rsidRDefault="00C56C18" w:rsidP="00C67C9D">
      <w:pPr>
        <w:ind w:left="748" w:hanging="748"/>
        <w:jc w:val="both"/>
        <w:rPr>
          <w:b/>
          <w:sz w:val="20"/>
          <w:szCs w:val="20"/>
        </w:rPr>
      </w:pPr>
      <w:r w:rsidRPr="00CE1B27">
        <w:rPr>
          <w:b/>
          <w:sz w:val="20"/>
          <w:szCs w:val="20"/>
        </w:rPr>
        <w:t>СТОИМОСТЬ ТУРА:</w:t>
      </w:r>
      <w:r w:rsidRPr="00CE1B27">
        <w:rPr>
          <w:b/>
          <w:sz w:val="20"/>
          <w:szCs w:val="20"/>
        </w:rPr>
        <w:tab/>
      </w:r>
      <w:r w:rsidR="00B51E1F" w:rsidRPr="001F2B18">
        <w:rPr>
          <w:b/>
          <w:sz w:val="20"/>
          <w:szCs w:val="20"/>
        </w:rPr>
        <w:t xml:space="preserve"> </w:t>
      </w:r>
      <w:r w:rsidR="009C255A" w:rsidRPr="00CE1B27">
        <w:rPr>
          <w:b/>
          <w:sz w:val="20"/>
          <w:szCs w:val="20"/>
        </w:rPr>
        <w:t xml:space="preserve"> </w:t>
      </w:r>
      <w:r w:rsidR="003B6E59">
        <w:rPr>
          <w:b/>
          <w:sz w:val="20"/>
          <w:szCs w:val="20"/>
        </w:rPr>
        <w:t>660</w:t>
      </w:r>
      <w:r w:rsidR="009C255A" w:rsidRPr="00CE1B27">
        <w:rPr>
          <w:b/>
          <w:bCs/>
          <w:sz w:val="20"/>
          <w:szCs w:val="20"/>
        </w:rPr>
        <w:t>€</w:t>
      </w:r>
    </w:p>
    <w:p w14:paraId="3F525B9B" w14:textId="77777777" w:rsidR="00CB294C" w:rsidRDefault="00CB294C" w:rsidP="000F2CF6">
      <w:pPr>
        <w:pStyle w:val="a3"/>
        <w:jc w:val="both"/>
        <w:rPr>
          <w:spacing w:val="-12"/>
          <w:sz w:val="18"/>
          <w:szCs w:val="18"/>
          <w:lang w:val="ru-RU"/>
        </w:rPr>
      </w:pPr>
    </w:p>
    <w:p w14:paraId="55912CAA" w14:textId="77777777" w:rsidR="00942179" w:rsidRPr="002262B2" w:rsidRDefault="001A665F" w:rsidP="000F2CF6">
      <w:pPr>
        <w:pStyle w:val="a3"/>
        <w:jc w:val="both"/>
        <w:rPr>
          <w:b w:val="0"/>
          <w:sz w:val="19"/>
          <w:szCs w:val="19"/>
        </w:rPr>
      </w:pPr>
      <w:r w:rsidRPr="002262B2">
        <w:rPr>
          <w:sz w:val="19"/>
          <w:szCs w:val="19"/>
        </w:rPr>
        <w:t>В СТОИМОСТЬ ВХОДИТ:</w:t>
      </w:r>
      <w:r w:rsidRPr="002262B2">
        <w:rPr>
          <w:b w:val="0"/>
          <w:sz w:val="19"/>
          <w:szCs w:val="19"/>
        </w:rPr>
        <w:t xml:space="preserve"> п</w:t>
      </w:r>
      <w:r w:rsidR="007F609C" w:rsidRPr="002262B2">
        <w:rPr>
          <w:b w:val="0"/>
          <w:sz w:val="19"/>
          <w:szCs w:val="19"/>
        </w:rPr>
        <w:t xml:space="preserve">роезд </w:t>
      </w:r>
      <w:r w:rsidR="009C0BED" w:rsidRPr="002262B2">
        <w:rPr>
          <w:b w:val="0"/>
          <w:sz w:val="19"/>
          <w:szCs w:val="19"/>
          <w:lang w:val="ru-RU"/>
        </w:rPr>
        <w:t xml:space="preserve"> </w:t>
      </w:r>
      <w:r w:rsidR="007F609C" w:rsidRPr="002262B2">
        <w:rPr>
          <w:b w:val="0"/>
          <w:sz w:val="19"/>
          <w:szCs w:val="19"/>
        </w:rPr>
        <w:t>комфортабельным автобусом</w:t>
      </w:r>
      <w:r w:rsidR="007F609C" w:rsidRPr="002262B2">
        <w:rPr>
          <w:b w:val="0"/>
          <w:sz w:val="19"/>
          <w:szCs w:val="19"/>
          <w:lang w:val="ru-RU"/>
        </w:rPr>
        <w:t>;</w:t>
      </w:r>
      <w:r w:rsidRPr="002262B2">
        <w:rPr>
          <w:b w:val="0"/>
          <w:sz w:val="19"/>
          <w:szCs w:val="19"/>
        </w:rPr>
        <w:t xml:space="preserve"> </w:t>
      </w:r>
      <w:r w:rsidR="007F609C" w:rsidRPr="002262B2">
        <w:rPr>
          <w:b w:val="0"/>
          <w:sz w:val="19"/>
          <w:szCs w:val="19"/>
          <w:lang w:val="ru-RU"/>
        </w:rPr>
        <w:t xml:space="preserve">проживание в </w:t>
      </w:r>
      <w:r w:rsidR="004609F0" w:rsidRPr="002262B2">
        <w:rPr>
          <w:b w:val="0"/>
          <w:sz w:val="19"/>
          <w:szCs w:val="19"/>
          <w:lang w:val="ru-RU"/>
        </w:rPr>
        <w:t xml:space="preserve">транзитных </w:t>
      </w:r>
      <w:r w:rsidR="007F609C" w:rsidRPr="002262B2">
        <w:rPr>
          <w:b w:val="0"/>
          <w:sz w:val="19"/>
          <w:szCs w:val="19"/>
          <w:lang w:val="ru-RU"/>
        </w:rPr>
        <w:t>отелях</w:t>
      </w:r>
      <w:r w:rsidRPr="002262B2">
        <w:rPr>
          <w:b w:val="0"/>
          <w:sz w:val="19"/>
          <w:szCs w:val="19"/>
        </w:rPr>
        <w:t xml:space="preserve"> 2-3* в 2</w:t>
      </w:r>
      <w:r w:rsidR="00630F70" w:rsidRPr="002262B2">
        <w:rPr>
          <w:b w:val="0"/>
          <w:sz w:val="19"/>
          <w:szCs w:val="19"/>
        </w:rPr>
        <w:t>-3 местных номерах с удобствами</w:t>
      </w:r>
      <w:r w:rsidR="007F609C" w:rsidRPr="002262B2">
        <w:rPr>
          <w:b w:val="0"/>
          <w:sz w:val="19"/>
          <w:szCs w:val="19"/>
          <w:lang w:val="ru-RU"/>
        </w:rPr>
        <w:t>;</w:t>
      </w:r>
      <w:r w:rsidR="006352B3" w:rsidRPr="002262B2">
        <w:rPr>
          <w:b w:val="0"/>
          <w:sz w:val="19"/>
          <w:szCs w:val="19"/>
          <w:lang w:val="ru-RU"/>
        </w:rPr>
        <w:t xml:space="preserve"> </w:t>
      </w:r>
      <w:r w:rsidR="007F609C" w:rsidRPr="002262B2">
        <w:rPr>
          <w:b w:val="0"/>
          <w:sz w:val="19"/>
          <w:szCs w:val="19"/>
          <w:lang w:val="ru-RU"/>
        </w:rPr>
        <w:t>питание – завтраки в отелях</w:t>
      </w:r>
      <w:r w:rsidR="0043756C" w:rsidRPr="002262B2">
        <w:rPr>
          <w:b w:val="0"/>
          <w:sz w:val="19"/>
          <w:szCs w:val="19"/>
          <w:lang w:val="ru-RU"/>
        </w:rPr>
        <w:t xml:space="preserve">, </w:t>
      </w:r>
      <w:r w:rsidRPr="002262B2">
        <w:rPr>
          <w:b w:val="0"/>
          <w:sz w:val="19"/>
          <w:szCs w:val="19"/>
        </w:rPr>
        <w:t>экскурси</w:t>
      </w:r>
      <w:r w:rsidR="007F609C" w:rsidRPr="002262B2">
        <w:rPr>
          <w:b w:val="0"/>
          <w:sz w:val="19"/>
          <w:szCs w:val="19"/>
          <w:lang w:val="ru-RU"/>
        </w:rPr>
        <w:t xml:space="preserve">онное обслуживание </w:t>
      </w:r>
      <w:r w:rsidRPr="002262B2">
        <w:rPr>
          <w:b w:val="0"/>
          <w:sz w:val="19"/>
          <w:szCs w:val="19"/>
        </w:rPr>
        <w:t>по программе.</w:t>
      </w:r>
    </w:p>
    <w:p w14:paraId="3D6B4A0D" w14:textId="77777777" w:rsidR="00FA385B" w:rsidRPr="002262B2" w:rsidRDefault="001A665F" w:rsidP="000F2CF6">
      <w:pPr>
        <w:pStyle w:val="a3"/>
        <w:jc w:val="both"/>
        <w:rPr>
          <w:b w:val="0"/>
          <w:color w:val="000000"/>
          <w:sz w:val="19"/>
          <w:szCs w:val="19"/>
          <w:lang w:val="ru-RU"/>
        </w:rPr>
      </w:pPr>
      <w:r w:rsidRPr="002262B2">
        <w:rPr>
          <w:sz w:val="19"/>
          <w:szCs w:val="19"/>
        </w:rPr>
        <w:t>В СТОИМОСТЬ НЕ ВХОДИТ:</w:t>
      </w:r>
      <w:r w:rsidRPr="002262B2">
        <w:rPr>
          <w:b w:val="0"/>
          <w:sz w:val="19"/>
          <w:szCs w:val="19"/>
        </w:rPr>
        <w:t xml:space="preserve"> виза, </w:t>
      </w:r>
      <w:r w:rsidR="002262B2" w:rsidRPr="002262B2">
        <w:rPr>
          <w:b w:val="0"/>
          <w:sz w:val="19"/>
          <w:szCs w:val="19"/>
          <w:lang w:val="ru-RU"/>
        </w:rPr>
        <w:t xml:space="preserve">услуга оформления документов, </w:t>
      </w:r>
      <w:r w:rsidRPr="002262B2">
        <w:rPr>
          <w:b w:val="0"/>
          <w:sz w:val="19"/>
          <w:szCs w:val="19"/>
        </w:rPr>
        <w:t>медицинская страховка;</w:t>
      </w:r>
      <w:r w:rsidR="007F609C" w:rsidRPr="002262B2">
        <w:rPr>
          <w:b w:val="0"/>
          <w:color w:val="000000"/>
          <w:sz w:val="19"/>
          <w:szCs w:val="19"/>
        </w:rPr>
        <w:t xml:space="preserve"> билеты на городской и пригородный транспорт; входные билеты и гиды в музеях</w:t>
      </w:r>
      <w:r w:rsidR="00C376BC" w:rsidRPr="002262B2">
        <w:rPr>
          <w:b w:val="0"/>
          <w:color w:val="000000"/>
          <w:sz w:val="19"/>
          <w:szCs w:val="19"/>
          <w:lang w:val="ru-RU"/>
        </w:rPr>
        <w:t>; другие виды размещения или питания, посещение объектов, не входящих в стоимость программы тура и др. доплаты.</w:t>
      </w:r>
    </w:p>
    <w:p w14:paraId="5804BBD3" w14:textId="77777777" w:rsidR="00CE1B27" w:rsidRPr="002262B2" w:rsidRDefault="00CE1B27" w:rsidP="000F2CF6">
      <w:pPr>
        <w:pStyle w:val="a3"/>
        <w:jc w:val="both"/>
        <w:rPr>
          <w:b w:val="0"/>
          <w:color w:val="000000"/>
          <w:sz w:val="19"/>
          <w:szCs w:val="19"/>
          <w:lang w:val="ru-RU"/>
        </w:rPr>
      </w:pPr>
    </w:p>
    <w:p w14:paraId="48A66518" w14:textId="77777777" w:rsidR="00CE1B27" w:rsidRPr="002262B2" w:rsidRDefault="00CE1B27" w:rsidP="00CE1B27">
      <w:pPr>
        <w:jc w:val="both"/>
        <w:rPr>
          <w:b/>
          <w:color w:val="000000"/>
          <w:sz w:val="19"/>
          <w:szCs w:val="19"/>
        </w:rPr>
      </w:pPr>
      <w:r w:rsidRPr="002262B2">
        <w:rPr>
          <w:b/>
          <w:color w:val="000000"/>
          <w:sz w:val="19"/>
          <w:szCs w:val="19"/>
        </w:rPr>
        <w:t xml:space="preserve">ИНФОРМАЦИЯ ПО ДОПЛАТАМ: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336"/>
      </w:tblGrid>
      <w:tr w:rsidR="00CE1B27" w:rsidRPr="002262B2" w14:paraId="4BBD42E5" w14:textId="77777777" w:rsidTr="00D5659F">
        <w:tc>
          <w:tcPr>
            <w:tcW w:w="5258" w:type="dxa"/>
            <w:shd w:val="clear" w:color="auto" w:fill="auto"/>
          </w:tcPr>
          <w:p w14:paraId="32812296" w14:textId="77777777" w:rsidR="00CE1B27" w:rsidRPr="002262B2" w:rsidRDefault="00CE1B27" w:rsidP="00C942B2">
            <w:pPr>
              <w:numPr>
                <w:ilvl w:val="0"/>
                <w:numId w:val="14"/>
              </w:numPr>
              <w:autoSpaceDE/>
              <w:autoSpaceDN/>
              <w:ind w:left="284" w:hanging="284"/>
              <w:jc w:val="both"/>
              <w:rPr>
                <w:b/>
                <w:color w:val="000000"/>
                <w:sz w:val="19"/>
                <w:szCs w:val="19"/>
              </w:rPr>
            </w:pPr>
            <w:r w:rsidRPr="002262B2">
              <w:rPr>
                <w:color w:val="000000"/>
                <w:sz w:val="19"/>
                <w:szCs w:val="19"/>
              </w:rPr>
              <w:t>одноместное размещение</w:t>
            </w:r>
            <w:r w:rsidR="00C4108E" w:rsidRPr="002262B2">
              <w:rPr>
                <w:color w:val="000000"/>
                <w:sz w:val="19"/>
                <w:szCs w:val="19"/>
              </w:rPr>
              <w:t xml:space="preserve"> – 200</w:t>
            </w:r>
            <w:r w:rsidRPr="002262B2">
              <w:rPr>
                <w:color w:val="000000"/>
                <w:sz w:val="19"/>
                <w:szCs w:val="19"/>
              </w:rPr>
              <w:t xml:space="preserve"> €</w:t>
            </w:r>
          </w:p>
          <w:p w14:paraId="1F18984E" w14:textId="77777777" w:rsidR="008051D5" w:rsidRPr="002262B2" w:rsidRDefault="008051D5" w:rsidP="00C942B2">
            <w:pPr>
              <w:numPr>
                <w:ilvl w:val="0"/>
                <w:numId w:val="14"/>
              </w:numPr>
              <w:autoSpaceDE/>
              <w:autoSpaceDN/>
              <w:ind w:left="284" w:hanging="284"/>
              <w:jc w:val="both"/>
              <w:rPr>
                <w:b/>
                <w:color w:val="000000"/>
                <w:sz w:val="19"/>
                <w:szCs w:val="19"/>
              </w:rPr>
            </w:pPr>
            <w:r w:rsidRPr="002262B2">
              <w:rPr>
                <w:color w:val="000000"/>
                <w:sz w:val="19"/>
                <w:szCs w:val="19"/>
              </w:rPr>
              <w:t xml:space="preserve">дегустация вин </w:t>
            </w:r>
            <w:r w:rsidR="00265A1A" w:rsidRPr="002262B2">
              <w:rPr>
                <w:color w:val="000000"/>
                <w:sz w:val="19"/>
                <w:szCs w:val="19"/>
              </w:rPr>
              <w:t xml:space="preserve">в </w:t>
            </w:r>
            <w:r w:rsidR="002262B2">
              <w:rPr>
                <w:color w:val="000000"/>
                <w:sz w:val="19"/>
                <w:szCs w:val="19"/>
              </w:rPr>
              <w:t>Э</w:t>
            </w:r>
            <w:r w:rsidR="00265A1A" w:rsidRPr="002262B2">
              <w:rPr>
                <w:color w:val="000000"/>
                <w:sz w:val="19"/>
                <w:szCs w:val="19"/>
              </w:rPr>
              <w:t>гере – от 10</w:t>
            </w:r>
            <w:r w:rsidRPr="002262B2">
              <w:rPr>
                <w:color w:val="000000"/>
                <w:sz w:val="19"/>
                <w:szCs w:val="19"/>
              </w:rPr>
              <w:t xml:space="preserve"> €</w:t>
            </w:r>
          </w:p>
          <w:p w14:paraId="0D97AA93" w14:textId="77777777" w:rsidR="00C942B2" w:rsidRPr="002262B2" w:rsidRDefault="008051D5" w:rsidP="00C942B2">
            <w:pPr>
              <w:numPr>
                <w:ilvl w:val="0"/>
                <w:numId w:val="14"/>
              </w:numPr>
              <w:autoSpaceDE/>
              <w:autoSpaceDN/>
              <w:ind w:left="284" w:hanging="284"/>
              <w:jc w:val="both"/>
              <w:rPr>
                <w:color w:val="000000"/>
                <w:sz w:val="19"/>
                <w:szCs w:val="19"/>
              </w:rPr>
            </w:pPr>
            <w:r w:rsidRPr="002262B2">
              <w:rPr>
                <w:color w:val="000000"/>
                <w:sz w:val="19"/>
                <w:szCs w:val="19"/>
              </w:rPr>
              <w:t>входные билеты в замки и соборы 8 – 10 €</w:t>
            </w:r>
            <w:r w:rsidR="00C942B2" w:rsidRPr="002262B2">
              <w:rPr>
                <w:color w:val="000000"/>
                <w:sz w:val="19"/>
                <w:szCs w:val="19"/>
              </w:rPr>
              <w:t xml:space="preserve"> </w:t>
            </w:r>
          </w:p>
          <w:p w14:paraId="0E7792C3" w14:textId="77777777" w:rsidR="00C942B2" w:rsidRPr="002262B2" w:rsidRDefault="00C942B2" w:rsidP="00C942B2">
            <w:pPr>
              <w:numPr>
                <w:ilvl w:val="0"/>
                <w:numId w:val="14"/>
              </w:numPr>
              <w:autoSpaceDE/>
              <w:autoSpaceDN/>
              <w:ind w:left="284" w:hanging="284"/>
              <w:jc w:val="both"/>
              <w:rPr>
                <w:color w:val="000000"/>
                <w:sz w:val="19"/>
                <w:szCs w:val="19"/>
              </w:rPr>
            </w:pPr>
            <w:r w:rsidRPr="002262B2">
              <w:rPr>
                <w:color w:val="000000"/>
                <w:sz w:val="19"/>
                <w:szCs w:val="19"/>
              </w:rPr>
              <w:t xml:space="preserve">наушники </w:t>
            </w:r>
            <w:r w:rsidR="00F27BE4" w:rsidRPr="002262B2">
              <w:rPr>
                <w:color w:val="000000"/>
                <w:sz w:val="19"/>
                <w:szCs w:val="19"/>
              </w:rPr>
              <w:t xml:space="preserve">–15 € (пакет) или </w:t>
            </w:r>
            <w:r w:rsidRPr="002262B2">
              <w:rPr>
                <w:color w:val="000000"/>
                <w:sz w:val="19"/>
                <w:szCs w:val="19"/>
              </w:rPr>
              <w:t>3 € на 1 экскурсию</w:t>
            </w:r>
          </w:p>
          <w:p w14:paraId="1C45EFA6" w14:textId="77777777" w:rsidR="003B6E59" w:rsidRPr="002262B2" w:rsidRDefault="002262B2" w:rsidP="00C942B2">
            <w:pPr>
              <w:numPr>
                <w:ilvl w:val="0"/>
                <w:numId w:val="14"/>
              </w:numPr>
              <w:autoSpaceDE/>
              <w:autoSpaceDN/>
              <w:ind w:left="284" w:hanging="284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экскурсия Варна + Несебр –</w:t>
            </w:r>
            <w:r w:rsidR="003B6E59" w:rsidRPr="002262B2">
              <w:rPr>
                <w:color w:val="000000"/>
                <w:sz w:val="19"/>
                <w:szCs w:val="19"/>
              </w:rPr>
              <w:t xml:space="preserve"> 25</w:t>
            </w:r>
            <w:r w:rsidR="003B6E59" w:rsidRPr="002262B2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3B6E59" w:rsidRPr="002262B2">
              <w:rPr>
                <w:color w:val="000000"/>
                <w:sz w:val="19"/>
                <w:szCs w:val="19"/>
              </w:rPr>
              <w:t>€</w:t>
            </w:r>
          </w:p>
          <w:p w14:paraId="42077E9C" w14:textId="77777777" w:rsidR="00CE1B27" w:rsidRPr="002262B2" w:rsidRDefault="00CE1B27" w:rsidP="00D5659F">
            <w:pPr>
              <w:autoSpaceDE/>
              <w:autoSpaceDN/>
              <w:jc w:val="both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5446" w:type="dxa"/>
            <w:shd w:val="clear" w:color="auto" w:fill="auto"/>
          </w:tcPr>
          <w:p w14:paraId="3490EF34" w14:textId="77777777" w:rsidR="00C942B2" w:rsidRPr="002262B2" w:rsidRDefault="00C942B2" w:rsidP="00C942B2">
            <w:pPr>
              <w:numPr>
                <w:ilvl w:val="0"/>
                <w:numId w:val="14"/>
              </w:numPr>
              <w:autoSpaceDE/>
              <w:autoSpaceDN/>
              <w:ind w:left="0" w:firstLine="317"/>
              <w:jc w:val="both"/>
              <w:rPr>
                <w:b/>
                <w:color w:val="000000"/>
                <w:sz w:val="19"/>
                <w:szCs w:val="19"/>
              </w:rPr>
            </w:pPr>
            <w:r w:rsidRPr="002262B2">
              <w:rPr>
                <w:color w:val="000000"/>
                <w:sz w:val="19"/>
                <w:szCs w:val="19"/>
              </w:rPr>
              <w:t>дополнительные экскурсии по Стамбулу от 20</w:t>
            </w:r>
            <w:r w:rsidRPr="002262B2">
              <w:rPr>
                <w:b/>
                <w:color w:val="000000"/>
                <w:sz w:val="19"/>
                <w:szCs w:val="19"/>
              </w:rPr>
              <w:t xml:space="preserve"> </w:t>
            </w:r>
            <w:r w:rsidRPr="002262B2">
              <w:rPr>
                <w:color w:val="000000"/>
                <w:sz w:val="19"/>
                <w:szCs w:val="19"/>
              </w:rPr>
              <w:t>€</w:t>
            </w:r>
            <w:r w:rsidRPr="002262B2"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14:paraId="37357123" w14:textId="77777777" w:rsidR="00B910ED" w:rsidRPr="002262B2" w:rsidRDefault="00B910ED" w:rsidP="00C4108E">
            <w:pPr>
              <w:numPr>
                <w:ilvl w:val="0"/>
                <w:numId w:val="14"/>
              </w:numPr>
              <w:autoSpaceDE/>
              <w:autoSpaceDN/>
              <w:jc w:val="both"/>
              <w:rPr>
                <w:color w:val="000000"/>
                <w:sz w:val="19"/>
                <w:szCs w:val="19"/>
              </w:rPr>
            </w:pPr>
            <w:r w:rsidRPr="002262B2">
              <w:rPr>
                <w:color w:val="000000"/>
                <w:sz w:val="19"/>
                <w:szCs w:val="19"/>
              </w:rPr>
              <w:t>кораблик по Босфору –</w:t>
            </w:r>
            <w:r w:rsidR="005C56C3" w:rsidRPr="002262B2">
              <w:rPr>
                <w:color w:val="000000"/>
                <w:sz w:val="19"/>
                <w:szCs w:val="19"/>
              </w:rPr>
              <w:t xml:space="preserve"> </w:t>
            </w:r>
            <w:r w:rsidR="00C4108E" w:rsidRPr="002262B2">
              <w:rPr>
                <w:color w:val="000000"/>
                <w:sz w:val="19"/>
                <w:szCs w:val="19"/>
              </w:rPr>
              <w:t>25 €</w:t>
            </w:r>
          </w:p>
          <w:p w14:paraId="18421DFD" w14:textId="77777777" w:rsidR="008051D5" w:rsidRPr="002262B2" w:rsidRDefault="00C4108E" w:rsidP="00C942B2">
            <w:pPr>
              <w:numPr>
                <w:ilvl w:val="0"/>
                <w:numId w:val="14"/>
              </w:numPr>
              <w:autoSpaceDE/>
              <w:autoSpaceDN/>
              <w:ind w:left="0" w:firstLine="317"/>
              <w:jc w:val="both"/>
              <w:rPr>
                <w:color w:val="000000"/>
                <w:sz w:val="19"/>
                <w:szCs w:val="19"/>
              </w:rPr>
            </w:pPr>
            <w:r w:rsidRPr="002262B2">
              <w:rPr>
                <w:color w:val="000000"/>
                <w:sz w:val="19"/>
                <w:szCs w:val="19"/>
              </w:rPr>
              <w:t>входные билеты во д</w:t>
            </w:r>
            <w:r w:rsidR="008051D5" w:rsidRPr="002262B2">
              <w:rPr>
                <w:color w:val="000000"/>
                <w:sz w:val="19"/>
                <w:szCs w:val="19"/>
              </w:rPr>
              <w:t>ворцы</w:t>
            </w:r>
            <w:r w:rsidRPr="002262B2">
              <w:rPr>
                <w:color w:val="000000"/>
                <w:sz w:val="19"/>
                <w:szCs w:val="19"/>
              </w:rPr>
              <w:t>/мечети</w:t>
            </w:r>
            <w:r w:rsidR="008051D5" w:rsidRPr="002262B2">
              <w:rPr>
                <w:color w:val="000000"/>
                <w:sz w:val="19"/>
                <w:szCs w:val="19"/>
              </w:rPr>
              <w:t xml:space="preserve"> Стамбула от </w:t>
            </w:r>
            <w:r w:rsidRPr="002262B2">
              <w:rPr>
                <w:color w:val="000000"/>
                <w:sz w:val="19"/>
                <w:szCs w:val="19"/>
              </w:rPr>
              <w:t>10</w:t>
            </w:r>
            <w:r w:rsidR="008051D5" w:rsidRPr="002262B2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8051D5" w:rsidRPr="002262B2">
              <w:rPr>
                <w:color w:val="000000"/>
                <w:sz w:val="19"/>
                <w:szCs w:val="19"/>
              </w:rPr>
              <w:t>€</w:t>
            </w:r>
          </w:p>
          <w:p w14:paraId="3B853752" w14:textId="77777777" w:rsidR="004E7710" w:rsidRPr="002262B2" w:rsidRDefault="004E7710" w:rsidP="00C942B2">
            <w:pPr>
              <w:numPr>
                <w:ilvl w:val="0"/>
                <w:numId w:val="14"/>
              </w:numPr>
              <w:autoSpaceDE/>
              <w:autoSpaceDN/>
              <w:ind w:left="0" w:firstLine="317"/>
              <w:jc w:val="both"/>
              <w:rPr>
                <w:color w:val="000000"/>
                <w:sz w:val="19"/>
                <w:szCs w:val="19"/>
              </w:rPr>
            </w:pPr>
            <w:r w:rsidRPr="002262B2">
              <w:rPr>
                <w:color w:val="000000"/>
                <w:sz w:val="19"/>
                <w:szCs w:val="19"/>
              </w:rPr>
              <w:t xml:space="preserve">фольклорный ужин в Стамбуле </w:t>
            </w:r>
            <w:r w:rsidRPr="002262B2">
              <w:rPr>
                <w:color w:val="000000"/>
                <w:sz w:val="19"/>
                <w:szCs w:val="19"/>
                <w:lang w:val="en-US"/>
              </w:rPr>
              <w:t>~</w:t>
            </w:r>
            <w:r w:rsidRPr="002262B2">
              <w:rPr>
                <w:color w:val="000000"/>
                <w:sz w:val="19"/>
                <w:szCs w:val="19"/>
              </w:rPr>
              <w:t>55 €</w:t>
            </w:r>
          </w:p>
          <w:p w14:paraId="00A8186A" w14:textId="77777777" w:rsidR="00F34192" w:rsidRPr="002262B2" w:rsidRDefault="00F34192" w:rsidP="00C942B2">
            <w:pPr>
              <w:autoSpaceDE/>
              <w:autoSpaceDN/>
              <w:ind w:left="317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14:paraId="36BC215C" w14:textId="77777777" w:rsidR="00D5659F" w:rsidRPr="002262B2" w:rsidRDefault="00D5659F" w:rsidP="00D5659F">
      <w:pPr>
        <w:pStyle w:val="a3"/>
        <w:jc w:val="both"/>
        <w:rPr>
          <w:b w:val="0"/>
          <w:sz w:val="19"/>
          <w:szCs w:val="19"/>
          <w:lang w:val="ru-RU"/>
        </w:rPr>
      </w:pPr>
      <w:r w:rsidRPr="002262B2">
        <w:rPr>
          <w:sz w:val="19"/>
          <w:szCs w:val="19"/>
          <w:lang w:val="ru-RU"/>
        </w:rPr>
        <w:t xml:space="preserve">Внимание! </w:t>
      </w:r>
      <w:r w:rsidRPr="002262B2">
        <w:rPr>
          <w:b w:val="0"/>
          <w:sz w:val="19"/>
          <w:szCs w:val="19"/>
          <w:lang w:val="ru-RU"/>
        </w:rPr>
        <w:t>Оплата обязательного туристического сбора (</w:t>
      </w:r>
      <w:proofErr w:type="spellStart"/>
      <w:r w:rsidRPr="002262B2">
        <w:rPr>
          <w:b w:val="0"/>
          <w:sz w:val="19"/>
          <w:szCs w:val="19"/>
          <w:lang w:val="ru-RU"/>
        </w:rPr>
        <w:t>city</w:t>
      </w:r>
      <w:proofErr w:type="spellEnd"/>
      <w:r w:rsidRPr="002262B2">
        <w:rPr>
          <w:b w:val="0"/>
          <w:sz w:val="19"/>
          <w:szCs w:val="19"/>
          <w:lang w:val="ru-RU"/>
        </w:rPr>
        <w:t xml:space="preserve"> </w:t>
      </w:r>
      <w:proofErr w:type="spellStart"/>
      <w:r w:rsidRPr="002262B2">
        <w:rPr>
          <w:b w:val="0"/>
          <w:sz w:val="19"/>
          <w:szCs w:val="19"/>
          <w:lang w:val="ru-RU"/>
        </w:rPr>
        <w:t>tax</w:t>
      </w:r>
      <w:proofErr w:type="spellEnd"/>
      <w:r w:rsidRPr="002262B2">
        <w:rPr>
          <w:b w:val="0"/>
          <w:sz w:val="19"/>
          <w:szCs w:val="19"/>
          <w:lang w:val="ru-RU"/>
        </w:rPr>
        <w:t xml:space="preserve">) производится туристами самостоятельно на рецепции отеля, сопровождающий группы оповестит Вас о необходимости оплаты. Факультативные экскурсии организуются при минимальном количестве 25 человек, кроме объектов, обозначенных как «посещения при полной группе». </w:t>
      </w:r>
    </w:p>
    <w:p w14:paraId="6A58A760" w14:textId="77777777" w:rsidR="00CE1B27" w:rsidRPr="002262B2" w:rsidRDefault="00D5659F" w:rsidP="00D5659F">
      <w:pPr>
        <w:pStyle w:val="a3"/>
        <w:jc w:val="both"/>
        <w:rPr>
          <w:b w:val="0"/>
          <w:sz w:val="19"/>
          <w:szCs w:val="19"/>
          <w:lang w:val="ru-RU"/>
        </w:rPr>
      </w:pPr>
      <w:r w:rsidRPr="002262B2">
        <w:rPr>
          <w:b w:val="0"/>
          <w:sz w:val="19"/>
          <w:szCs w:val="19"/>
          <w:lang w:val="ru-RU"/>
        </w:rPr>
        <w:t>* дополнительные оплаты; ** уточняется дополнительно.</w:t>
      </w:r>
    </w:p>
    <w:sectPr w:rsidR="00CE1B27" w:rsidRPr="002262B2" w:rsidSect="00375082">
      <w:type w:val="continuous"/>
      <w:pgSz w:w="11906" w:h="16838"/>
      <w:pgMar w:top="720" w:right="720" w:bottom="720" w:left="720" w:header="442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C76A" w14:textId="77777777" w:rsidR="00A93F97" w:rsidRDefault="00A93F97">
      <w:r>
        <w:separator/>
      </w:r>
    </w:p>
  </w:endnote>
  <w:endnote w:type="continuationSeparator" w:id="0">
    <w:p w14:paraId="427F70AD" w14:textId="77777777" w:rsidR="00A93F97" w:rsidRDefault="00A9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6A4DB" w14:textId="77777777" w:rsidR="00A93F97" w:rsidRDefault="00A93F97">
      <w:r>
        <w:separator/>
      </w:r>
    </w:p>
  </w:footnote>
  <w:footnote w:type="continuationSeparator" w:id="0">
    <w:p w14:paraId="0014EA13" w14:textId="77777777" w:rsidR="00A93F97" w:rsidRDefault="00A9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23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B17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F73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844A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700E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D2A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24C66"/>
    <w:multiLevelType w:val="hybridMultilevel"/>
    <w:tmpl w:val="E75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7107"/>
    <w:multiLevelType w:val="hybridMultilevel"/>
    <w:tmpl w:val="90D82A7C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65BC3"/>
    <w:multiLevelType w:val="hybridMultilevel"/>
    <w:tmpl w:val="F7D4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D8C"/>
    <w:multiLevelType w:val="hybridMultilevel"/>
    <w:tmpl w:val="7D06DDF4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2741"/>
    <w:multiLevelType w:val="hybridMultilevel"/>
    <w:tmpl w:val="A126C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2F58"/>
    <w:multiLevelType w:val="hybridMultilevel"/>
    <w:tmpl w:val="10F6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4D2"/>
    <w:multiLevelType w:val="hybridMultilevel"/>
    <w:tmpl w:val="5B1E1272"/>
    <w:lvl w:ilvl="0" w:tplc="04190001">
      <w:start w:val="2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21808"/>
    <w:multiLevelType w:val="hybridMultilevel"/>
    <w:tmpl w:val="C5168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A9223D"/>
    <w:multiLevelType w:val="hybridMultilevel"/>
    <w:tmpl w:val="878C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935391">
    <w:abstractNumId w:val="1"/>
  </w:num>
  <w:num w:numId="2" w16cid:durableId="90977500">
    <w:abstractNumId w:val="4"/>
  </w:num>
  <w:num w:numId="3" w16cid:durableId="641889683">
    <w:abstractNumId w:val="3"/>
  </w:num>
  <w:num w:numId="4" w16cid:durableId="544176543">
    <w:abstractNumId w:val="0"/>
  </w:num>
  <w:num w:numId="5" w16cid:durableId="1826168121">
    <w:abstractNumId w:val="2"/>
  </w:num>
  <w:num w:numId="6" w16cid:durableId="1196843762">
    <w:abstractNumId w:val="5"/>
  </w:num>
  <w:num w:numId="7" w16cid:durableId="1183325323">
    <w:abstractNumId w:val="13"/>
  </w:num>
  <w:num w:numId="8" w16cid:durableId="1252201134">
    <w:abstractNumId w:val="11"/>
  </w:num>
  <w:num w:numId="9" w16cid:durableId="1700935322">
    <w:abstractNumId w:val="14"/>
  </w:num>
  <w:num w:numId="10" w16cid:durableId="1146052243">
    <w:abstractNumId w:val="6"/>
  </w:num>
  <w:num w:numId="11" w16cid:durableId="1013147747">
    <w:abstractNumId w:val="7"/>
  </w:num>
  <w:num w:numId="12" w16cid:durableId="117262651">
    <w:abstractNumId w:val="9"/>
  </w:num>
  <w:num w:numId="13" w16cid:durableId="1852063495">
    <w:abstractNumId w:val="12"/>
  </w:num>
  <w:num w:numId="14" w16cid:durableId="2069111100">
    <w:abstractNumId w:val="8"/>
  </w:num>
  <w:num w:numId="15" w16cid:durableId="1346322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122"/>
    <w:rsid w:val="0001269E"/>
    <w:rsid w:val="00020F68"/>
    <w:rsid w:val="00023028"/>
    <w:rsid w:val="00023142"/>
    <w:rsid w:val="000255AA"/>
    <w:rsid w:val="00035CF9"/>
    <w:rsid w:val="0003625C"/>
    <w:rsid w:val="00040831"/>
    <w:rsid w:val="00047C38"/>
    <w:rsid w:val="0005097C"/>
    <w:rsid w:val="000512C3"/>
    <w:rsid w:val="00052D70"/>
    <w:rsid w:val="0005583F"/>
    <w:rsid w:val="00057652"/>
    <w:rsid w:val="00057A68"/>
    <w:rsid w:val="0006225A"/>
    <w:rsid w:val="00063A61"/>
    <w:rsid w:val="00072524"/>
    <w:rsid w:val="00072656"/>
    <w:rsid w:val="00074F63"/>
    <w:rsid w:val="0008179F"/>
    <w:rsid w:val="00083A75"/>
    <w:rsid w:val="00087694"/>
    <w:rsid w:val="000903D5"/>
    <w:rsid w:val="00093AB2"/>
    <w:rsid w:val="0009704B"/>
    <w:rsid w:val="000970D1"/>
    <w:rsid w:val="00097568"/>
    <w:rsid w:val="000A18CA"/>
    <w:rsid w:val="000A2608"/>
    <w:rsid w:val="000A668C"/>
    <w:rsid w:val="000B2F50"/>
    <w:rsid w:val="000B74E9"/>
    <w:rsid w:val="000C0973"/>
    <w:rsid w:val="000C29B5"/>
    <w:rsid w:val="000C5686"/>
    <w:rsid w:val="000C7D75"/>
    <w:rsid w:val="000F1ABE"/>
    <w:rsid w:val="000F2CF6"/>
    <w:rsid w:val="000F6ADF"/>
    <w:rsid w:val="001030A2"/>
    <w:rsid w:val="0010618F"/>
    <w:rsid w:val="001074EB"/>
    <w:rsid w:val="00110B23"/>
    <w:rsid w:val="00111494"/>
    <w:rsid w:val="00122AE7"/>
    <w:rsid w:val="001245E6"/>
    <w:rsid w:val="00125011"/>
    <w:rsid w:val="00142333"/>
    <w:rsid w:val="00146454"/>
    <w:rsid w:val="00147BC9"/>
    <w:rsid w:val="00170F89"/>
    <w:rsid w:val="00172A27"/>
    <w:rsid w:val="0018757F"/>
    <w:rsid w:val="001878B0"/>
    <w:rsid w:val="00187F6A"/>
    <w:rsid w:val="00192DF3"/>
    <w:rsid w:val="00193531"/>
    <w:rsid w:val="001A665F"/>
    <w:rsid w:val="001A7C35"/>
    <w:rsid w:val="001B21E7"/>
    <w:rsid w:val="001C3309"/>
    <w:rsid w:val="001C4360"/>
    <w:rsid w:val="001D2685"/>
    <w:rsid w:val="001D63C2"/>
    <w:rsid w:val="001E0F8F"/>
    <w:rsid w:val="001E1B39"/>
    <w:rsid w:val="001E5388"/>
    <w:rsid w:val="001E6A3F"/>
    <w:rsid w:val="001E78F5"/>
    <w:rsid w:val="001F2B18"/>
    <w:rsid w:val="00202369"/>
    <w:rsid w:val="00203F03"/>
    <w:rsid w:val="00206221"/>
    <w:rsid w:val="00213D4D"/>
    <w:rsid w:val="00213EE8"/>
    <w:rsid w:val="00223C2D"/>
    <w:rsid w:val="00224266"/>
    <w:rsid w:val="002262B2"/>
    <w:rsid w:val="00226CB0"/>
    <w:rsid w:val="00231B23"/>
    <w:rsid w:val="00233712"/>
    <w:rsid w:val="00234A4D"/>
    <w:rsid w:val="00244B81"/>
    <w:rsid w:val="00257166"/>
    <w:rsid w:val="00257D4D"/>
    <w:rsid w:val="00260DA9"/>
    <w:rsid w:val="00263426"/>
    <w:rsid w:val="0026583C"/>
    <w:rsid w:val="00265A1A"/>
    <w:rsid w:val="0026791B"/>
    <w:rsid w:val="002706CD"/>
    <w:rsid w:val="00276B0C"/>
    <w:rsid w:val="00281ACC"/>
    <w:rsid w:val="00287B0A"/>
    <w:rsid w:val="0029595E"/>
    <w:rsid w:val="00296129"/>
    <w:rsid w:val="002A02CD"/>
    <w:rsid w:val="002C4383"/>
    <w:rsid w:val="002D0107"/>
    <w:rsid w:val="002D7B19"/>
    <w:rsid w:val="002E3AE5"/>
    <w:rsid w:val="002E6787"/>
    <w:rsid w:val="002F0B3A"/>
    <w:rsid w:val="002F20CB"/>
    <w:rsid w:val="002F7146"/>
    <w:rsid w:val="0030335B"/>
    <w:rsid w:val="00311CE8"/>
    <w:rsid w:val="00316005"/>
    <w:rsid w:val="003168F3"/>
    <w:rsid w:val="00317C9F"/>
    <w:rsid w:val="003215FF"/>
    <w:rsid w:val="00321834"/>
    <w:rsid w:val="003226EA"/>
    <w:rsid w:val="00322BAA"/>
    <w:rsid w:val="00323799"/>
    <w:rsid w:val="003244FE"/>
    <w:rsid w:val="00324662"/>
    <w:rsid w:val="003304A8"/>
    <w:rsid w:val="0033147D"/>
    <w:rsid w:val="00335A82"/>
    <w:rsid w:val="0033640C"/>
    <w:rsid w:val="00336924"/>
    <w:rsid w:val="00337E7F"/>
    <w:rsid w:val="00342FBA"/>
    <w:rsid w:val="00352BCE"/>
    <w:rsid w:val="0035622F"/>
    <w:rsid w:val="00366A01"/>
    <w:rsid w:val="00375082"/>
    <w:rsid w:val="00376E21"/>
    <w:rsid w:val="00377DC7"/>
    <w:rsid w:val="00381299"/>
    <w:rsid w:val="00384775"/>
    <w:rsid w:val="00386E6B"/>
    <w:rsid w:val="003911CF"/>
    <w:rsid w:val="00395D73"/>
    <w:rsid w:val="0039761F"/>
    <w:rsid w:val="00397EA6"/>
    <w:rsid w:val="003A01B4"/>
    <w:rsid w:val="003A1F77"/>
    <w:rsid w:val="003A788D"/>
    <w:rsid w:val="003B6E59"/>
    <w:rsid w:val="003C5597"/>
    <w:rsid w:val="003C5982"/>
    <w:rsid w:val="003C6445"/>
    <w:rsid w:val="003D187F"/>
    <w:rsid w:val="003D24EC"/>
    <w:rsid w:val="003D78F5"/>
    <w:rsid w:val="003E3AD3"/>
    <w:rsid w:val="003E3AF3"/>
    <w:rsid w:val="003E3DBA"/>
    <w:rsid w:val="003E3EE3"/>
    <w:rsid w:val="00416576"/>
    <w:rsid w:val="00416898"/>
    <w:rsid w:val="00420F56"/>
    <w:rsid w:val="0042347D"/>
    <w:rsid w:val="004240BB"/>
    <w:rsid w:val="0042796E"/>
    <w:rsid w:val="0043058E"/>
    <w:rsid w:val="0043756C"/>
    <w:rsid w:val="00440749"/>
    <w:rsid w:val="004424CC"/>
    <w:rsid w:val="004517DA"/>
    <w:rsid w:val="004577B8"/>
    <w:rsid w:val="004609F0"/>
    <w:rsid w:val="00465D2C"/>
    <w:rsid w:val="00466443"/>
    <w:rsid w:val="00467021"/>
    <w:rsid w:val="00470367"/>
    <w:rsid w:val="004733F7"/>
    <w:rsid w:val="0048793D"/>
    <w:rsid w:val="00492CD4"/>
    <w:rsid w:val="00493BC4"/>
    <w:rsid w:val="0049532D"/>
    <w:rsid w:val="004A2C41"/>
    <w:rsid w:val="004A3C03"/>
    <w:rsid w:val="004A43B5"/>
    <w:rsid w:val="004C1176"/>
    <w:rsid w:val="004C1496"/>
    <w:rsid w:val="004C1ACC"/>
    <w:rsid w:val="004C3031"/>
    <w:rsid w:val="004E4839"/>
    <w:rsid w:val="004E7710"/>
    <w:rsid w:val="004E7B1F"/>
    <w:rsid w:val="004F00B4"/>
    <w:rsid w:val="004F1BEC"/>
    <w:rsid w:val="004F4861"/>
    <w:rsid w:val="00502595"/>
    <w:rsid w:val="005040B6"/>
    <w:rsid w:val="005123C9"/>
    <w:rsid w:val="0053565D"/>
    <w:rsid w:val="00536531"/>
    <w:rsid w:val="00537F00"/>
    <w:rsid w:val="00540D1F"/>
    <w:rsid w:val="00547BBF"/>
    <w:rsid w:val="0055741F"/>
    <w:rsid w:val="005720DC"/>
    <w:rsid w:val="00573751"/>
    <w:rsid w:val="00575F51"/>
    <w:rsid w:val="00576FD1"/>
    <w:rsid w:val="00590B12"/>
    <w:rsid w:val="00594551"/>
    <w:rsid w:val="00597A0D"/>
    <w:rsid w:val="005A2831"/>
    <w:rsid w:val="005A39EA"/>
    <w:rsid w:val="005A427A"/>
    <w:rsid w:val="005A4E7F"/>
    <w:rsid w:val="005A561D"/>
    <w:rsid w:val="005B0380"/>
    <w:rsid w:val="005B592F"/>
    <w:rsid w:val="005B5B9A"/>
    <w:rsid w:val="005B7947"/>
    <w:rsid w:val="005C56C3"/>
    <w:rsid w:val="005C7DA2"/>
    <w:rsid w:val="005D21F4"/>
    <w:rsid w:val="005D3A4F"/>
    <w:rsid w:val="005D4721"/>
    <w:rsid w:val="005D5A58"/>
    <w:rsid w:val="005E1F23"/>
    <w:rsid w:val="005E7305"/>
    <w:rsid w:val="0060344C"/>
    <w:rsid w:val="00617EAD"/>
    <w:rsid w:val="00621ED4"/>
    <w:rsid w:val="00623716"/>
    <w:rsid w:val="00630F70"/>
    <w:rsid w:val="00633504"/>
    <w:rsid w:val="006352B3"/>
    <w:rsid w:val="00635D7B"/>
    <w:rsid w:val="006415E1"/>
    <w:rsid w:val="00645433"/>
    <w:rsid w:val="00647D4A"/>
    <w:rsid w:val="00650D40"/>
    <w:rsid w:val="00654E12"/>
    <w:rsid w:val="006618A4"/>
    <w:rsid w:val="006663BC"/>
    <w:rsid w:val="00666F5C"/>
    <w:rsid w:val="006730D0"/>
    <w:rsid w:val="00674346"/>
    <w:rsid w:val="00677AE3"/>
    <w:rsid w:val="006813EA"/>
    <w:rsid w:val="006817EE"/>
    <w:rsid w:val="00682871"/>
    <w:rsid w:val="00682A19"/>
    <w:rsid w:val="00682F51"/>
    <w:rsid w:val="006A2EFD"/>
    <w:rsid w:val="006B294A"/>
    <w:rsid w:val="006B4D33"/>
    <w:rsid w:val="006B70B8"/>
    <w:rsid w:val="006C4B2E"/>
    <w:rsid w:val="006D5DFF"/>
    <w:rsid w:val="006E587F"/>
    <w:rsid w:val="006F3571"/>
    <w:rsid w:val="00712B8C"/>
    <w:rsid w:val="007164A7"/>
    <w:rsid w:val="007166A2"/>
    <w:rsid w:val="007245A7"/>
    <w:rsid w:val="0074203E"/>
    <w:rsid w:val="00751B0C"/>
    <w:rsid w:val="00756297"/>
    <w:rsid w:val="00762322"/>
    <w:rsid w:val="00766044"/>
    <w:rsid w:val="0076686B"/>
    <w:rsid w:val="00767D1A"/>
    <w:rsid w:val="00780DB5"/>
    <w:rsid w:val="00781042"/>
    <w:rsid w:val="00787D89"/>
    <w:rsid w:val="00790380"/>
    <w:rsid w:val="00793664"/>
    <w:rsid w:val="00794037"/>
    <w:rsid w:val="007B33B3"/>
    <w:rsid w:val="007B3E56"/>
    <w:rsid w:val="007C1F89"/>
    <w:rsid w:val="007C4750"/>
    <w:rsid w:val="007D08BA"/>
    <w:rsid w:val="007D4236"/>
    <w:rsid w:val="007D43FA"/>
    <w:rsid w:val="007E03E9"/>
    <w:rsid w:val="007E5FB0"/>
    <w:rsid w:val="007E767A"/>
    <w:rsid w:val="007F609C"/>
    <w:rsid w:val="007F66DA"/>
    <w:rsid w:val="00802969"/>
    <w:rsid w:val="008035EB"/>
    <w:rsid w:val="008051D5"/>
    <w:rsid w:val="00813A8A"/>
    <w:rsid w:val="00814F1D"/>
    <w:rsid w:val="0081537A"/>
    <w:rsid w:val="008178AA"/>
    <w:rsid w:val="00817D8B"/>
    <w:rsid w:val="008200B2"/>
    <w:rsid w:val="00820211"/>
    <w:rsid w:val="00821EC3"/>
    <w:rsid w:val="00826B66"/>
    <w:rsid w:val="0083051D"/>
    <w:rsid w:val="008331EF"/>
    <w:rsid w:val="00837CA2"/>
    <w:rsid w:val="0084054D"/>
    <w:rsid w:val="00842B46"/>
    <w:rsid w:val="00850812"/>
    <w:rsid w:val="00854653"/>
    <w:rsid w:val="008676F5"/>
    <w:rsid w:val="00875965"/>
    <w:rsid w:val="008801F6"/>
    <w:rsid w:val="0088260A"/>
    <w:rsid w:val="008829D5"/>
    <w:rsid w:val="00886C36"/>
    <w:rsid w:val="0089245E"/>
    <w:rsid w:val="0089253A"/>
    <w:rsid w:val="008928AC"/>
    <w:rsid w:val="00894A5E"/>
    <w:rsid w:val="008A0227"/>
    <w:rsid w:val="008A5B32"/>
    <w:rsid w:val="008A5C67"/>
    <w:rsid w:val="008B19A1"/>
    <w:rsid w:val="008E2A26"/>
    <w:rsid w:val="008E7EED"/>
    <w:rsid w:val="008F6B77"/>
    <w:rsid w:val="008F6F5A"/>
    <w:rsid w:val="0090298B"/>
    <w:rsid w:val="00902AB6"/>
    <w:rsid w:val="00903A07"/>
    <w:rsid w:val="00911A3E"/>
    <w:rsid w:val="00913F8E"/>
    <w:rsid w:val="00917BCE"/>
    <w:rsid w:val="009317E7"/>
    <w:rsid w:val="00942179"/>
    <w:rsid w:val="00947A78"/>
    <w:rsid w:val="0095452E"/>
    <w:rsid w:val="00960E3D"/>
    <w:rsid w:val="009626D8"/>
    <w:rsid w:val="00965DF7"/>
    <w:rsid w:val="00970146"/>
    <w:rsid w:val="00971749"/>
    <w:rsid w:val="00973C60"/>
    <w:rsid w:val="0097428C"/>
    <w:rsid w:val="00974E54"/>
    <w:rsid w:val="00976752"/>
    <w:rsid w:val="00990735"/>
    <w:rsid w:val="00994851"/>
    <w:rsid w:val="009A2A4A"/>
    <w:rsid w:val="009A30BF"/>
    <w:rsid w:val="009A683D"/>
    <w:rsid w:val="009B3590"/>
    <w:rsid w:val="009B52C8"/>
    <w:rsid w:val="009B5DAB"/>
    <w:rsid w:val="009C0BED"/>
    <w:rsid w:val="009C255A"/>
    <w:rsid w:val="009C48D2"/>
    <w:rsid w:val="009C724E"/>
    <w:rsid w:val="009D5A4E"/>
    <w:rsid w:val="009E2089"/>
    <w:rsid w:val="009E43B6"/>
    <w:rsid w:val="009E5DAF"/>
    <w:rsid w:val="009E60D3"/>
    <w:rsid w:val="00A01A0D"/>
    <w:rsid w:val="00A04BF0"/>
    <w:rsid w:val="00A11922"/>
    <w:rsid w:val="00A13CA1"/>
    <w:rsid w:val="00A220ED"/>
    <w:rsid w:val="00A25BF8"/>
    <w:rsid w:val="00A328AC"/>
    <w:rsid w:val="00A32F08"/>
    <w:rsid w:val="00A361FE"/>
    <w:rsid w:val="00A462E1"/>
    <w:rsid w:val="00A46F10"/>
    <w:rsid w:val="00A5149B"/>
    <w:rsid w:val="00A61C43"/>
    <w:rsid w:val="00A67284"/>
    <w:rsid w:val="00A77CAA"/>
    <w:rsid w:val="00A80520"/>
    <w:rsid w:val="00A83187"/>
    <w:rsid w:val="00A90DA9"/>
    <w:rsid w:val="00A915BE"/>
    <w:rsid w:val="00A93F97"/>
    <w:rsid w:val="00A95C61"/>
    <w:rsid w:val="00AA52D9"/>
    <w:rsid w:val="00AB2F1A"/>
    <w:rsid w:val="00AB5B7A"/>
    <w:rsid w:val="00AC0AA3"/>
    <w:rsid w:val="00AC0CD1"/>
    <w:rsid w:val="00AC4A51"/>
    <w:rsid w:val="00AC4A7E"/>
    <w:rsid w:val="00AC4C15"/>
    <w:rsid w:val="00AD6CE0"/>
    <w:rsid w:val="00AE06AC"/>
    <w:rsid w:val="00AE7562"/>
    <w:rsid w:val="00AF12E7"/>
    <w:rsid w:val="00AF212E"/>
    <w:rsid w:val="00AF5EC0"/>
    <w:rsid w:val="00B0245F"/>
    <w:rsid w:val="00B0440C"/>
    <w:rsid w:val="00B04B7E"/>
    <w:rsid w:val="00B0731C"/>
    <w:rsid w:val="00B102A0"/>
    <w:rsid w:val="00B103E2"/>
    <w:rsid w:val="00B11242"/>
    <w:rsid w:val="00B1199F"/>
    <w:rsid w:val="00B1612A"/>
    <w:rsid w:val="00B24E70"/>
    <w:rsid w:val="00B25724"/>
    <w:rsid w:val="00B257A6"/>
    <w:rsid w:val="00B271EC"/>
    <w:rsid w:val="00B307B4"/>
    <w:rsid w:val="00B30AEF"/>
    <w:rsid w:val="00B314AB"/>
    <w:rsid w:val="00B3730C"/>
    <w:rsid w:val="00B40441"/>
    <w:rsid w:val="00B4228E"/>
    <w:rsid w:val="00B437B1"/>
    <w:rsid w:val="00B43821"/>
    <w:rsid w:val="00B50F5C"/>
    <w:rsid w:val="00B51E1F"/>
    <w:rsid w:val="00B56F71"/>
    <w:rsid w:val="00B57461"/>
    <w:rsid w:val="00B61FDB"/>
    <w:rsid w:val="00B62D33"/>
    <w:rsid w:val="00B70CF5"/>
    <w:rsid w:val="00B8598F"/>
    <w:rsid w:val="00B910ED"/>
    <w:rsid w:val="00BA1AB7"/>
    <w:rsid w:val="00BA3B71"/>
    <w:rsid w:val="00BA4190"/>
    <w:rsid w:val="00BC2473"/>
    <w:rsid w:val="00BC318D"/>
    <w:rsid w:val="00BC533E"/>
    <w:rsid w:val="00BC5782"/>
    <w:rsid w:val="00BD69E7"/>
    <w:rsid w:val="00BE7371"/>
    <w:rsid w:val="00BF15B8"/>
    <w:rsid w:val="00BF22F6"/>
    <w:rsid w:val="00BF376E"/>
    <w:rsid w:val="00BF5533"/>
    <w:rsid w:val="00C12848"/>
    <w:rsid w:val="00C153B4"/>
    <w:rsid w:val="00C23C08"/>
    <w:rsid w:val="00C24137"/>
    <w:rsid w:val="00C25D15"/>
    <w:rsid w:val="00C26AFF"/>
    <w:rsid w:val="00C32747"/>
    <w:rsid w:val="00C32ECD"/>
    <w:rsid w:val="00C35F5C"/>
    <w:rsid w:val="00C376BC"/>
    <w:rsid w:val="00C4108E"/>
    <w:rsid w:val="00C451F7"/>
    <w:rsid w:val="00C522BE"/>
    <w:rsid w:val="00C53B96"/>
    <w:rsid w:val="00C56C18"/>
    <w:rsid w:val="00C67C9D"/>
    <w:rsid w:val="00C81313"/>
    <w:rsid w:val="00C8209D"/>
    <w:rsid w:val="00C86255"/>
    <w:rsid w:val="00C9153A"/>
    <w:rsid w:val="00C942B2"/>
    <w:rsid w:val="00CB294C"/>
    <w:rsid w:val="00CB4AE3"/>
    <w:rsid w:val="00CC151F"/>
    <w:rsid w:val="00CC3258"/>
    <w:rsid w:val="00CC6C8F"/>
    <w:rsid w:val="00CD6E52"/>
    <w:rsid w:val="00CD7090"/>
    <w:rsid w:val="00CD7ED2"/>
    <w:rsid w:val="00CE1B27"/>
    <w:rsid w:val="00CE493F"/>
    <w:rsid w:val="00D0296D"/>
    <w:rsid w:val="00D03AC8"/>
    <w:rsid w:val="00D03F62"/>
    <w:rsid w:val="00D04BDE"/>
    <w:rsid w:val="00D0531E"/>
    <w:rsid w:val="00D10920"/>
    <w:rsid w:val="00D11B6F"/>
    <w:rsid w:val="00D126AC"/>
    <w:rsid w:val="00D12EE6"/>
    <w:rsid w:val="00D1315F"/>
    <w:rsid w:val="00D201DD"/>
    <w:rsid w:val="00D21988"/>
    <w:rsid w:val="00D32F28"/>
    <w:rsid w:val="00D36E56"/>
    <w:rsid w:val="00D5345F"/>
    <w:rsid w:val="00D543BE"/>
    <w:rsid w:val="00D5659F"/>
    <w:rsid w:val="00D57A7B"/>
    <w:rsid w:val="00D60D55"/>
    <w:rsid w:val="00D61506"/>
    <w:rsid w:val="00D70350"/>
    <w:rsid w:val="00D7142C"/>
    <w:rsid w:val="00D71BD9"/>
    <w:rsid w:val="00D72F2C"/>
    <w:rsid w:val="00D77B0E"/>
    <w:rsid w:val="00D77F47"/>
    <w:rsid w:val="00D80ECD"/>
    <w:rsid w:val="00D8485D"/>
    <w:rsid w:val="00D95686"/>
    <w:rsid w:val="00DB153F"/>
    <w:rsid w:val="00DB37C0"/>
    <w:rsid w:val="00DC6571"/>
    <w:rsid w:val="00DD040E"/>
    <w:rsid w:val="00DD0AE5"/>
    <w:rsid w:val="00DD4C9B"/>
    <w:rsid w:val="00DD53C0"/>
    <w:rsid w:val="00DD73A8"/>
    <w:rsid w:val="00DF7337"/>
    <w:rsid w:val="00E028D0"/>
    <w:rsid w:val="00E077AB"/>
    <w:rsid w:val="00E27D01"/>
    <w:rsid w:val="00E421D7"/>
    <w:rsid w:val="00E47AD7"/>
    <w:rsid w:val="00E5032C"/>
    <w:rsid w:val="00E55CA7"/>
    <w:rsid w:val="00E63FAE"/>
    <w:rsid w:val="00E64FCD"/>
    <w:rsid w:val="00E67089"/>
    <w:rsid w:val="00E72388"/>
    <w:rsid w:val="00E72F3E"/>
    <w:rsid w:val="00E7454C"/>
    <w:rsid w:val="00E74D95"/>
    <w:rsid w:val="00E8417E"/>
    <w:rsid w:val="00EA425A"/>
    <w:rsid w:val="00EA64B5"/>
    <w:rsid w:val="00EB0D4A"/>
    <w:rsid w:val="00EB30CD"/>
    <w:rsid w:val="00EB3AC6"/>
    <w:rsid w:val="00EB566B"/>
    <w:rsid w:val="00EB7A13"/>
    <w:rsid w:val="00EC39D5"/>
    <w:rsid w:val="00ED3387"/>
    <w:rsid w:val="00ED7C48"/>
    <w:rsid w:val="00EE3243"/>
    <w:rsid w:val="00EE44F4"/>
    <w:rsid w:val="00EE7A0C"/>
    <w:rsid w:val="00EF1F37"/>
    <w:rsid w:val="00EF5343"/>
    <w:rsid w:val="00EF600C"/>
    <w:rsid w:val="00F02AA3"/>
    <w:rsid w:val="00F05240"/>
    <w:rsid w:val="00F06EA6"/>
    <w:rsid w:val="00F136F5"/>
    <w:rsid w:val="00F13C63"/>
    <w:rsid w:val="00F149C1"/>
    <w:rsid w:val="00F2628B"/>
    <w:rsid w:val="00F27BE4"/>
    <w:rsid w:val="00F31710"/>
    <w:rsid w:val="00F32B86"/>
    <w:rsid w:val="00F34192"/>
    <w:rsid w:val="00F349D2"/>
    <w:rsid w:val="00F349DA"/>
    <w:rsid w:val="00F40DBE"/>
    <w:rsid w:val="00F435BD"/>
    <w:rsid w:val="00F53EEF"/>
    <w:rsid w:val="00F55A16"/>
    <w:rsid w:val="00F74BF1"/>
    <w:rsid w:val="00F74F88"/>
    <w:rsid w:val="00F76753"/>
    <w:rsid w:val="00F843A1"/>
    <w:rsid w:val="00F8661E"/>
    <w:rsid w:val="00F961AF"/>
    <w:rsid w:val="00F97CDC"/>
    <w:rsid w:val="00FA385B"/>
    <w:rsid w:val="00FA5998"/>
    <w:rsid w:val="00FA7DEE"/>
    <w:rsid w:val="00FB20C5"/>
    <w:rsid w:val="00FB7B23"/>
    <w:rsid w:val="00FB7FB6"/>
    <w:rsid w:val="00FC3BB6"/>
    <w:rsid w:val="00FC586B"/>
    <w:rsid w:val="00FD0971"/>
    <w:rsid w:val="00FD753A"/>
    <w:rsid w:val="00FE02E3"/>
    <w:rsid w:val="00FE261A"/>
    <w:rsid w:val="00FF1426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B1B75"/>
  <w15:docId w15:val="{94320ED0-5240-4CF1-84DB-C34A175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link w:val="10"/>
    <w:qFormat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lang w:val="x-none" w:eastAsia="x-none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4">
    <w:name w:val="Заголовок Знак"/>
    <w:link w:val="a3"/>
    <w:rPr>
      <w:b/>
      <w:bCs/>
      <w:sz w:val="24"/>
      <w:szCs w:val="24"/>
    </w:rPr>
  </w:style>
  <w:style w:type="character" w:customStyle="1" w:styleId="a9">
    <w:name w:val="Верхний колонтитул Знак"/>
    <w:link w:val="a8"/>
    <w:rPr>
      <w:sz w:val="24"/>
      <w:szCs w:val="24"/>
    </w:rPr>
  </w:style>
  <w:style w:type="paragraph" w:styleId="ac">
    <w:name w:val="Normal (Web)"/>
    <w:basedOn w:val="a"/>
    <w:pPr>
      <w:autoSpaceDE/>
      <w:autoSpaceDN/>
      <w:spacing w:before="100" w:beforeAutospacing="1" w:after="100" w:afterAutospacing="1"/>
    </w:pPr>
    <w:rPr>
      <w:lang w:val="be-BY" w:eastAsia="be-BY"/>
    </w:rPr>
  </w:style>
  <w:style w:type="character" w:customStyle="1" w:styleId="10">
    <w:name w:val="Заголовок 1 Знак"/>
    <w:link w:val="1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Strong"/>
    <w:uiPriority w:val="22"/>
    <w:qFormat/>
    <w:rPr>
      <w:b/>
      <w:bCs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30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BE737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90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C41D-3560-4556-82BB-464EFC15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ПАЛОМНИЧЕСКИЙ ТУР ИТАЛИЯ – ГРЕЦИЯ</vt:lpstr>
    </vt:vector>
  </TitlesOfParts>
  <Company>WareZ Provider</Company>
  <LinksUpToDate>false</LinksUpToDate>
  <CharactersWithSpaces>3997</CharactersWithSpaces>
  <SharedDoc>false</SharedDoc>
  <HLinks>
    <vt:vector size="36" baseType="variant">
      <vt:variant>
        <vt:i4>65609</vt:i4>
      </vt:variant>
      <vt:variant>
        <vt:i4>9</vt:i4>
      </vt:variant>
      <vt:variant>
        <vt:i4>0</vt:i4>
      </vt:variant>
      <vt:variant>
        <vt:i4>5</vt:i4>
      </vt:variant>
      <vt:variant>
        <vt:lpwstr>http://www.poseidonresort.gr/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http://www.mantashotels.gr/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http://www.hotel-egli.gr/</vt:lpwstr>
      </vt:variant>
      <vt:variant>
        <vt:lpwstr/>
      </vt:variant>
      <vt:variant>
        <vt:i4>7929981</vt:i4>
      </vt:variant>
      <vt:variant>
        <vt:i4>0</vt:i4>
      </vt:variant>
      <vt:variant>
        <vt:i4>0</vt:i4>
      </vt:variant>
      <vt:variant>
        <vt:i4>5</vt:i4>
      </vt:variant>
      <vt:variant>
        <vt:lpwstr>http://www.vassilikonhotel.gr/</vt:lpwstr>
      </vt:variant>
      <vt:variant>
        <vt:lpwstr/>
      </vt:variant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http://www.bel-orientir.ru/</vt:lpwstr>
      </vt:variant>
      <vt:variant>
        <vt:lpwstr/>
      </vt:variant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mailto:bus@bel-orientir.ru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ПАЛОМНИЧЕСКИЙ ТУР ИТАЛИЯ – ГРЕЦИЯ</dc:title>
  <dc:creator>VIT</dc:creator>
  <cp:lastModifiedBy>ZET</cp:lastModifiedBy>
  <cp:revision>2</cp:revision>
  <cp:lastPrinted>2024-12-18T14:56:00Z</cp:lastPrinted>
  <dcterms:created xsi:type="dcterms:W3CDTF">2025-01-17T09:57:00Z</dcterms:created>
  <dcterms:modified xsi:type="dcterms:W3CDTF">2025-01-17T09:57:00Z</dcterms:modified>
</cp:coreProperties>
</file>