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AF06" w14:textId="77777777" w:rsidR="00761591" w:rsidRDefault="00761591" w:rsidP="00761591">
      <w:pPr>
        <w:shd w:val="clear" w:color="auto" w:fill="FFFFFF"/>
        <w:spacing w:before="300" w:after="0" w:line="450" w:lineRule="atLeast"/>
        <w:outlineLvl w:val="0"/>
        <w:rPr>
          <w:rFonts w:ascii="Roboto Condensed" w:eastAsia="Times New Roman" w:hAnsi="Roboto Condensed" w:cs="Arial"/>
          <w:b/>
          <w:bCs/>
          <w:caps/>
          <w:color w:val="222222"/>
          <w:kern w:val="36"/>
          <w:sz w:val="36"/>
          <w:szCs w:val="36"/>
          <w:lang w:val="ru-BY" w:eastAsia="ru-BY"/>
          <w14:ligatures w14:val="none"/>
        </w:rPr>
      </w:pPr>
      <w:r w:rsidRPr="00761591">
        <w:rPr>
          <w:rFonts w:ascii="Roboto Condensed" w:eastAsia="Times New Roman" w:hAnsi="Roboto Condensed" w:cs="Arial"/>
          <w:b/>
          <w:bCs/>
          <w:caps/>
          <w:color w:val="222222"/>
          <w:kern w:val="36"/>
          <w:sz w:val="36"/>
          <w:szCs w:val="36"/>
          <w:lang w:val="ru-BY" w:eastAsia="ru-BY"/>
          <w14:ligatures w14:val="none"/>
        </w:rPr>
        <w:t>Классическая Италия с отдыхом на Адриатике</w:t>
      </w:r>
    </w:p>
    <w:p w14:paraId="7D8C5DED" w14:textId="77777777" w:rsidR="00761591" w:rsidRDefault="00761591">
      <w:pPr>
        <w:rPr>
          <w:rFonts w:ascii="Arial" w:hAnsi="Arial" w:cs="Arial"/>
          <w:color w:val="222222"/>
          <w:shd w:val="clear" w:color="auto" w:fill="EEEEEE"/>
          <w:lang w:val="ru-RU"/>
        </w:rPr>
      </w:pPr>
    </w:p>
    <w:p w14:paraId="2A6F3D30" w14:textId="44A809CA" w:rsidR="00887478" w:rsidRDefault="00761591">
      <w:pPr>
        <w:rPr>
          <w:rFonts w:ascii="Arial" w:hAnsi="Arial" w:cs="Arial"/>
          <w:color w:val="222222"/>
          <w:shd w:val="clear" w:color="auto" w:fill="EEEEEE"/>
          <w:lang w:val="ru-RU"/>
        </w:rPr>
      </w:pPr>
      <w:r>
        <w:rPr>
          <w:rFonts w:ascii="Arial" w:hAnsi="Arial" w:cs="Arial"/>
          <w:color w:val="222222"/>
          <w:shd w:val="clear" w:color="auto" w:fill="EEEEEE"/>
        </w:rPr>
        <w:t>18.06 - 30.06.2025</w:t>
      </w:r>
      <w:r>
        <w:rPr>
          <w:rFonts w:ascii="Arial" w:hAnsi="Arial" w:cs="Arial"/>
          <w:color w:val="222222"/>
          <w:shd w:val="clear" w:color="auto" w:fill="EEEEEE"/>
          <w:lang w:val="ru-RU"/>
        </w:rPr>
        <w:t xml:space="preserve"> – 930 евро</w:t>
      </w:r>
    </w:p>
    <w:p w14:paraId="65204BF1" w14:textId="1563EA50" w:rsidR="00761591" w:rsidRDefault="00761591">
      <w:pPr>
        <w:rPr>
          <w:rFonts w:ascii="Arial" w:hAnsi="Arial" w:cs="Arial"/>
          <w:color w:val="222222"/>
          <w:shd w:val="clear" w:color="auto" w:fill="F8F8F8"/>
          <w:lang w:val="ru-RU"/>
        </w:rPr>
      </w:pPr>
      <w:r>
        <w:rPr>
          <w:rFonts w:ascii="Arial" w:hAnsi="Arial" w:cs="Arial"/>
          <w:color w:val="222222"/>
          <w:shd w:val="clear" w:color="auto" w:fill="F8F8F8"/>
        </w:rPr>
        <w:t>16.07 - 28.07.2025</w:t>
      </w:r>
      <w:r>
        <w:rPr>
          <w:rFonts w:ascii="Arial" w:hAnsi="Arial" w:cs="Arial"/>
          <w:color w:val="222222"/>
          <w:shd w:val="clear" w:color="auto" w:fill="F8F8F8"/>
          <w:lang w:val="ru-RU"/>
        </w:rPr>
        <w:t xml:space="preserve"> – 960 евро</w:t>
      </w:r>
    </w:p>
    <w:p w14:paraId="4109B9D7" w14:textId="41213869" w:rsidR="00761591" w:rsidRDefault="00761591">
      <w:pPr>
        <w:rPr>
          <w:rFonts w:ascii="Arial" w:hAnsi="Arial" w:cs="Arial"/>
          <w:color w:val="222222"/>
          <w:shd w:val="clear" w:color="auto" w:fill="EEEEEE"/>
          <w:lang w:val="ru-RU"/>
        </w:rPr>
      </w:pPr>
      <w:r>
        <w:rPr>
          <w:rFonts w:ascii="Arial" w:hAnsi="Arial" w:cs="Arial"/>
          <w:color w:val="222222"/>
          <w:shd w:val="clear" w:color="auto" w:fill="EEEEEE"/>
        </w:rPr>
        <w:t>20.08 - 01.09.2025</w:t>
      </w:r>
      <w:r>
        <w:rPr>
          <w:rFonts w:ascii="Arial" w:hAnsi="Arial" w:cs="Arial"/>
          <w:color w:val="222222"/>
          <w:shd w:val="clear" w:color="auto" w:fill="EEEEEE"/>
          <w:lang w:val="ru-RU"/>
        </w:rPr>
        <w:t xml:space="preserve"> – 990 евро</w:t>
      </w:r>
    </w:p>
    <w:p w14:paraId="4D743C4B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1 ДЕНЬ</w:t>
      </w:r>
    </w:p>
    <w:p w14:paraId="7F39E09C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Выезд из Минска**.</w:t>
      </w:r>
    </w:p>
    <w:p w14:paraId="6A6AB8EE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!!! В данный момент выезд групп осуществляется накануне вечером (точное время посадки уточняется за несколько дней до начала тура).</w:t>
      </w:r>
    </w:p>
    <w:p w14:paraId="1B4570D5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Транзит по территории Польши (~650 км). Возможно позднее прибытие в отель. Ночлег. </w:t>
      </w:r>
    </w:p>
    <w:p w14:paraId="52066435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2 ДЕНЬ</w:t>
      </w:r>
    </w:p>
    <w:p w14:paraId="5A3F345F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ВЕНА</w:t>
      </w:r>
    </w:p>
    <w:p w14:paraId="45C908A9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Завтрак. Переезд в </w:t>
      </w:r>
      <w:r w:rsidRPr="00761591">
        <w:rPr>
          <w:b/>
          <w:bCs/>
          <w:lang w:val="ru-BY"/>
        </w:rPr>
        <w:t>ВЕНУ</w:t>
      </w:r>
      <w:r w:rsidRPr="00761591">
        <w:rPr>
          <w:lang w:val="ru-BY"/>
        </w:rPr>
        <w:t xml:space="preserve"> (~220 км). Обзорная автобусно-пешеходная экскурсия: Венская опера, Хофбург, площадь Марии Терезии, Парламент, ратуша, бульварное кольцо Рингштрассе, площадь и собор </w:t>
      </w:r>
      <w:proofErr w:type="spellStart"/>
      <w:r w:rsidRPr="00761591">
        <w:rPr>
          <w:lang w:val="ru-BY"/>
        </w:rPr>
        <w:t>Cв</w:t>
      </w:r>
      <w:proofErr w:type="spellEnd"/>
      <w:r w:rsidRPr="00761591">
        <w:rPr>
          <w:lang w:val="ru-BY"/>
        </w:rPr>
        <w:t>. Стефана. Свободное время. Переезд на ночлег в отель на территории Италии (~ 450 км).</w:t>
      </w:r>
    </w:p>
    <w:p w14:paraId="4C5E27AA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3 ДЕНЬ</w:t>
      </w:r>
    </w:p>
    <w:p w14:paraId="532490A7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ВЕНЕЦИЯ - МОНТЕПУЛЬЧАНО*</w:t>
      </w:r>
    </w:p>
    <w:p w14:paraId="3CCE4616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Завтрак. Переезд в окрестности </w:t>
      </w:r>
      <w:r w:rsidRPr="00761591">
        <w:rPr>
          <w:b/>
          <w:bCs/>
          <w:lang w:val="ru-BY"/>
        </w:rPr>
        <w:t>ВЕНЕЦИИ</w:t>
      </w:r>
      <w:r w:rsidRPr="00761591">
        <w:rPr>
          <w:lang w:val="ru-BY"/>
        </w:rPr>
        <w:t xml:space="preserve"> (~130 км). Проезд в центр города за </w:t>
      </w:r>
      <w:proofErr w:type="spellStart"/>
      <w:r w:rsidRPr="00761591">
        <w:rPr>
          <w:lang w:val="ru-BY"/>
        </w:rPr>
        <w:t>доп.плату</w:t>
      </w:r>
      <w:proofErr w:type="spellEnd"/>
      <w:r w:rsidRPr="00761591">
        <w:rPr>
          <w:lang w:val="ru-BY"/>
        </w:rPr>
        <w:t xml:space="preserve"> (обязательная доплата)*. Обзорная пешеходная экскурсия по городу: площадь и собор Сан-Марко, дворец Дожей, мост Риальто, мост Вздохов, Большой канал и др. Свободное время. Возможность катания на гондолах. Выезд из Венеции. Переезд в Тоскану (~ 360 км). Расселение в отеле. Желающие могут посетить вечерний </w:t>
      </w:r>
      <w:r w:rsidRPr="00761591">
        <w:rPr>
          <w:b/>
          <w:bCs/>
          <w:lang w:val="ru-BY"/>
        </w:rPr>
        <w:t>МОНТЕПУЛЬЧАНО*</w:t>
      </w:r>
      <w:r w:rsidRPr="00761591">
        <w:rPr>
          <w:lang w:val="ru-BY"/>
        </w:rPr>
        <w:t> (</w:t>
      </w:r>
      <w:proofErr w:type="spellStart"/>
      <w:r w:rsidRPr="00761591">
        <w:rPr>
          <w:lang w:val="ru-BY"/>
        </w:rPr>
        <w:t>доп.плата</w:t>
      </w:r>
      <w:proofErr w:type="spellEnd"/>
      <w:r w:rsidRPr="00761591">
        <w:rPr>
          <w:lang w:val="ru-BY"/>
        </w:rPr>
        <w:t>).</w:t>
      </w:r>
    </w:p>
    <w:p w14:paraId="506397A7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4 ДЕНЬ</w:t>
      </w:r>
    </w:p>
    <w:p w14:paraId="17BDBD75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РИМ - ВАТИКАН*</w:t>
      </w:r>
    </w:p>
    <w:p w14:paraId="6519F889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Завтрак. Выезд в вечный город </w:t>
      </w:r>
      <w:r w:rsidRPr="00761591">
        <w:rPr>
          <w:b/>
          <w:bCs/>
          <w:lang w:val="ru-BY"/>
        </w:rPr>
        <w:t>РИМ</w:t>
      </w:r>
      <w:r w:rsidRPr="00761591">
        <w:rPr>
          <w:lang w:val="ru-BY"/>
        </w:rPr>
        <w:t> (~ 170 км). Обзорная экскурсия по городу: Колизей, Императорские форумы, Капитолий, дворец Сенаторов, фонтан Треви, Пантеон, площадь Навона и др. (в связи с ограничением движения туристических автобусов в центре Рима проводится пешеходная экскурсия с переездами на общественном транспорте). Для желающих экскурсия по </w:t>
      </w:r>
      <w:r w:rsidRPr="00761591">
        <w:rPr>
          <w:b/>
          <w:bCs/>
          <w:lang w:val="ru-BY"/>
        </w:rPr>
        <w:t>ВАТИКАНУ*</w:t>
      </w:r>
      <w:r w:rsidRPr="00761591">
        <w:rPr>
          <w:lang w:val="ru-BY"/>
        </w:rPr>
        <w:t>: собор и площадь Св. Петра.    </w:t>
      </w:r>
    </w:p>
    <w:p w14:paraId="3060811A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Переезд на курорт Адриатического побережья Италии (~360 км). Расселение в отеле. Отдых.</w:t>
      </w:r>
    </w:p>
    <w:p w14:paraId="01459A6A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5-10 ДНИ</w:t>
      </w:r>
    </w:p>
    <w:p w14:paraId="6641916C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ОТДЫХ НА МОРЕ</w:t>
      </w:r>
    </w:p>
    <w:p w14:paraId="7C74CFEC" w14:textId="77777777" w:rsidR="00761591" w:rsidRPr="00761591" w:rsidRDefault="00761591" w:rsidP="00761591">
      <w:pPr>
        <w:rPr>
          <w:lang w:val="ru-BY"/>
        </w:rPr>
      </w:pPr>
      <w:r w:rsidRPr="00761591">
        <w:rPr>
          <w:b/>
          <w:bCs/>
          <w:lang w:val="ru-BY"/>
        </w:rPr>
        <w:t>ОТДЫХ НА МОРЕ.</w:t>
      </w:r>
    </w:p>
    <w:p w14:paraId="2859876C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В дни отдыха предлагаются поездки и экскурсии за доп. плату:</w:t>
      </w:r>
      <w:r w:rsidRPr="00761591">
        <w:rPr>
          <w:lang w:val="ru-BY"/>
        </w:rPr>
        <w:br/>
        <w:t>- поездка в карликовое государство </w:t>
      </w:r>
      <w:r w:rsidRPr="00761591">
        <w:rPr>
          <w:b/>
          <w:bCs/>
          <w:lang w:val="ru-BY"/>
        </w:rPr>
        <w:t>Сан-Марино*</w:t>
      </w:r>
      <w:r w:rsidRPr="00761591">
        <w:rPr>
          <w:lang w:val="ru-BY"/>
        </w:rPr>
        <w:t xml:space="preserve">, построенное на вершине горы </w:t>
      </w:r>
      <w:proofErr w:type="spellStart"/>
      <w:r w:rsidRPr="00761591">
        <w:rPr>
          <w:lang w:val="ru-BY"/>
        </w:rPr>
        <w:t>Титано</w:t>
      </w:r>
      <w:proofErr w:type="spellEnd"/>
      <w:r w:rsidRPr="00761591">
        <w:rPr>
          <w:lang w:val="ru-BY"/>
        </w:rPr>
        <w:t xml:space="preserve">. Государство пережило много трудностей, но по сей день является независимым государством на территории Италии. Сюда едут за красивыми видами и приятными покупками! В Сан-Марино стоит посетить средневековые замки, музеи, Международную академию наук Сан-Марино, площадь Свободы, а на память сделать фото со статуей Свободы и купить уникальное </w:t>
      </w:r>
      <w:proofErr w:type="spellStart"/>
      <w:r w:rsidRPr="00761591">
        <w:rPr>
          <w:lang w:val="ru-BY"/>
        </w:rPr>
        <w:t>санмаринское</w:t>
      </w:r>
      <w:proofErr w:type="spellEnd"/>
      <w:r w:rsidRPr="00761591">
        <w:rPr>
          <w:lang w:val="ru-BY"/>
        </w:rPr>
        <w:t xml:space="preserve"> вино.</w:t>
      </w:r>
    </w:p>
    <w:p w14:paraId="0DAD094A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- экскурсионная поездка во </w:t>
      </w:r>
      <w:r w:rsidRPr="00761591">
        <w:rPr>
          <w:b/>
          <w:bCs/>
          <w:lang w:val="ru-BY"/>
        </w:rPr>
        <w:t>ФЛОРЕНЦИЮ</w:t>
      </w:r>
      <w:r w:rsidRPr="00761591">
        <w:rPr>
          <w:lang w:val="ru-BY"/>
        </w:rPr>
        <w:t>.</w:t>
      </w:r>
    </w:p>
    <w:p w14:paraId="424A0133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11 ДЕНЬ</w:t>
      </w:r>
    </w:p>
    <w:p w14:paraId="2C1CC68A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lastRenderedPageBreak/>
        <w:t>ТРИЕСТ</w:t>
      </w:r>
    </w:p>
    <w:p w14:paraId="66F95AC5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Завтрак. Переезд в</w:t>
      </w:r>
      <w:r w:rsidRPr="00761591">
        <w:rPr>
          <w:b/>
          <w:bCs/>
          <w:lang w:val="ru-BY"/>
        </w:rPr>
        <w:t> ТРИЕСТ </w:t>
      </w:r>
      <w:r w:rsidRPr="00761591">
        <w:rPr>
          <w:lang w:val="ru-BY"/>
        </w:rPr>
        <w:t xml:space="preserve">(~380 км) – вольный имперский город. Он совершенно не похож на другие итальянские города, т.к. в прошлом был столицей Австрийского Приморья, и очевидное влияние на нынешний облик оказали и Италия, и Австро-Венгрия, и Словения. Здесь средневековые улочки старого города органично сочетаются с австрийским кварталом в стиле неоклассицизма. Отдельным украшением является белоснежный и романтичный замок Мирамаре, построенный в средневековом шотландском стиле и стоящий на скале с потрясающим видом на море! Обзорная пешеходная экскурсия по Триесту, для желающих поездка в замок за </w:t>
      </w:r>
      <w:proofErr w:type="spellStart"/>
      <w:r w:rsidRPr="00761591">
        <w:rPr>
          <w:lang w:val="ru-BY"/>
        </w:rPr>
        <w:t>доп.плату</w:t>
      </w:r>
      <w:proofErr w:type="spellEnd"/>
      <w:r w:rsidRPr="00761591">
        <w:rPr>
          <w:lang w:val="ru-BY"/>
        </w:rPr>
        <w:t>*. Переезд в отель на транзите (~250 км).</w:t>
      </w:r>
    </w:p>
    <w:p w14:paraId="071C3214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12 ДЕНЬ</w:t>
      </w:r>
    </w:p>
    <w:p w14:paraId="5FB9DC11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БУДАПЕШТ</w:t>
      </w:r>
    </w:p>
    <w:p w14:paraId="783C57DB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Завтрак. Переезд в </w:t>
      </w:r>
      <w:r w:rsidRPr="00761591">
        <w:rPr>
          <w:b/>
          <w:bCs/>
          <w:lang w:val="ru-BY"/>
        </w:rPr>
        <w:t>БУДАПЕШТ</w:t>
      </w:r>
      <w:r w:rsidRPr="00761591">
        <w:rPr>
          <w:lang w:val="ru-BY"/>
        </w:rPr>
        <w:t xml:space="preserve"> – столицу Венгрии (~ 340 км). Обзорная экскурсия: площадь Героев и памятник Тысячелетию, замок </w:t>
      </w:r>
      <w:proofErr w:type="spellStart"/>
      <w:r w:rsidRPr="00761591">
        <w:rPr>
          <w:lang w:val="ru-BY"/>
        </w:rPr>
        <w:t>Вайдахуняд</w:t>
      </w:r>
      <w:proofErr w:type="spellEnd"/>
      <w:r w:rsidRPr="00761591">
        <w:rPr>
          <w:lang w:val="ru-BY"/>
        </w:rPr>
        <w:t xml:space="preserve">, проспект </w:t>
      </w:r>
      <w:proofErr w:type="spellStart"/>
      <w:r w:rsidRPr="00761591">
        <w:rPr>
          <w:lang w:val="ru-BY"/>
        </w:rPr>
        <w:t>Андраши</w:t>
      </w:r>
      <w:proofErr w:type="spellEnd"/>
      <w:r w:rsidRPr="00761591">
        <w:rPr>
          <w:lang w:val="ru-BY"/>
        </w:rPr>
        <w:t>, Парламент... Свободное время. Переезд и ночлег в транзитном отеле.</w:t>
      </w:r>
    </w:p>
    <w:p w14:paraId="3E036B0A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13 ДЕНЬ</w:t>
      </w:r>
    </w:p>
    <w:p w14:paraId="242E297D" w14:textId="77777777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Завтрак. Переезд по территории Словакии и РП (~600 км). Прохождение границы. Прибытие в Брест поздно вечером. Переезд в Минск (~340 км).    </w:t>
      </w:r>
    </w:p>
    <w:p w14:paraId="36147EBF" w14:textId="1E44880F" w:rsidR="00761591" w:rsidRPr="00761591" w:rsidRDefault="00761591" w:rsidP="00761591">
      <w:pPr>
        <w:rPr>
          <w:lang w:val="ru-BY"/>
        </w:rPr>
      </w:pPr>
      <w:r w:rsidRPr="00761591">
        <w:rPr>
          <w:lang w:val="ru-BY"/>
        </w:rPr>
        <w:t>РАЗМЕЩЕНИЕ ПО ПРОГРАММЕ</w:t>
      </w:r>
      <w:r>
        <w:rPr>
          <w:lang w:val="ru-BY"/>
        </w:rPr>
        <w:t xml:space="preserve"> </w:t>
      </w:r>
      <w:hyperlink r:id="rId5" w:history="1">
        <w:proofErr w:type="spellStart"/>
        <w:r w:rsidRPr="00761591">
          <w:rPr>
            <w:rStyle w:val="a3"/>
            <w:b/>
            <w:bCs/>
            <w:lang w:val="ru-BY"/>
          </w:rPr>
          <w:t>Valparaiso</w:t>
        </w:r>
        <w:proofErr w:type="spellEnd"/>
      </w:hyperlink>
    </w:p>
    <w:p w14:paraId="4B4F3569" w14:textId="77777777" w:rsidR="00761591" w:rsidRPr="00761591" w:rsidRDefault="00761591" w:rsidP="00761591">
      <w:pPr>
        <w:rPr>
          <w:lang w:val="ru-BY"/>
        </w:rPr>
      </w:pPr>
      <w:r w:rsidRPr="00761591">
        <w:rPr>
          <w:b/>
          <w:bCs/>
          <w:lang w:val="ru-BY"/>
        </w:rPr>
        <w:t>ВНИМАНИЕ! ВАЖНО!</w:t>
      </w:r>
    </w:p>
    <w:p w14:paraId="38C0D6AF" w14:textId="77777777" w:rsidR="00761591" w:rsidRPr="00761591" w:rsidRDefault="00761591" w:rsidP="00761591">
      <w:pPr>
        <w:rPr>
          <w:lang w:val="ru-BY"/>
        </w:rPr>
      </w:pPr>
      <w:r w:rsidRPr="00761591">
        <w:rPr>
          <w:b/>
          <w:bCs/>
          <w:lang w:val="ru-BY"/>
        </w:rPr>
        <w:t>Запись на визовую подачу предназначена только туристам, приобретающим турпродукт Италии.</w:t>
      </w:r>
    </w:p>
    <w:p w14:paraId="5CDFBD2B" w14:textId="7CEBFA51" w:rsidR="00761591" w:rsidRPr="00761591" w:rsidRDefault="00761591" w:rsidP="00761591">
      <w:pPr>
        <w:rPr>
          <w:lang w:val="ru-BY"/>
        </w:rPr>
      </w:pPr>
      <w:r>
        <w:rPr>
          <w:lang w:val="ru-BY"/>
        </w:rPr>
        <w:t xml:space="preserve"> </w:t>
      </w:r>
      <w:r w:rsidRPr="00761591">
        <w:rPr>
          <w:lang w:val="ru-BY"/>
        </w:rPr>
        <w:t>*дополнительные оплаты **уточняется дополнительно</w:t>
      </w:r>
      <w:r w:rsidRPr="00761591">
        <w:rPr>
          <w:lang w:val="ru-BY"/>
        </w:rPr>
        <w:br/>
        <w:t>В некоторых городах, при размещении, с туристов взимается обязательный туристический сбор (</w:t>
      </w:r>
      <w:proofErr w:type="spellStart"/>
      <w:r w:rsidRPr="00761591">
        <w:rPr>
          <w:lang w:val="ru-BY"/>
        </w:rPr>
        <w:t>city</w:t>
      </w:r>
      <w:proofErr w:type="spellEnd"/>
      <w:r w:rsidRPr="00761591">
        <w:rPr>
          <w:lang w:val="ru-BY"/>
        </w:rPr>
        <w:t xml:space="preserve"> </w:t>
      </w:r>
      <w:proofErr w:type="spellStart"/>
      <w:r w:rsidRPr="00761591">
        <w:rPr>
          <w:lang w:val="ru-BY"/>
        </w:rPr>
        <w:t>tax</w:t>
      </w:r>
      <w:proofErr w:type="spellEnd"/>
      <w:r w:rsidRPr="00761591">
        <w:rPr>
          <w:lang w:val="ru-BY"/>
        </w:rPr>
        <w:t>). Оплата производится туристами самостоятельно на рецепции отеля, сопровождающий группы оповестит Вас о необходимости оплаты. Для проведения пешеходных экскурсий на территории Европы необходимо пользование наушниками, стоимость наушников на 1 экскурсию – 2,5–3 € на человека. Факультативные экскурсии организуются при минимальном количестве 20 человек, кроме объектов обозначенных как "посещения при полной группе". Стоимость билетов может меняться. В случае значительного повышения цен на топливо компания оставляет за собой право ввести топливный сбор.</w:t>
      </w:r>
    </w:p>
    <w:p w14:paraId="0E690DB7" w14:textId="77777777" w:rsidR="00761591" w:rsidRDefault="00761591" w:rsidP="00761591">
      <w:pPr>
        <w:rPr>
          <w:lang w:val="ru-BY"/>
        </w:rPr>
      </w:pPr>
      <w:r w:rsidRPr="00761591">
        <w:rPr>
          <w:lang w:val="ru-BY"/>
        </w:rPr>
        <w:t>Стандартные номера с удобствами (кондиционер, улучшенный тип номера, вид на море – под запроси и за доп. плату). Пляжи песчаные (лежаки и зонтики за доп. плату). Название отеля необходимо уточнить дополнительно перед заездом. </w:t>
      </w:r>
    </w:p>
    <w:p w14:paraId="2D25A891" w14:textId="77777777" w:rsidR="00761591" w:rsidRPr="00761591" w:rsidRDefault="00761591" w:rsidP="0076159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b/>
          <w:bCs/>
          <w:color w:val="00A650"/>
          <w:kern w:val="0"/>
          <w:sz w:val="24"/>
          <w:szCs w:val="24"/>
          <w:lang w:val="ru-BY" w:eastAsia="ru-BY"/>
          <w14:ligatures w14:val="none"/>
        </w:rPr>
        <w:t>В стоимость входит:</w:t>
      </w:r>
    </w:p>
    <w:p w14:paraId="18C08D28" w14:textId="77777777" w:rsidR="00761591" w:rsidRPr="00761591" w:rsidRDefault="00761591" w:rsidP="0076159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проезд комфортабельным автобусом;</w:t>
      </w:r>
    </w:p>
    <w:p w14:paraId="2DF40023" w14:textId="77777777" w:rsidR="00761591" w:rsidRPr="00761591" w:rsidRDefault="00761591" w:rsidP="0076159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проживание в транзитных отелях 2–3*, в отеле на море 3*;</w:t>
      </w:r>
    </w:p>
    <w:p w14:paraId="04B618EF" w14:textId="77777777" w:rsidR="00761591" w:rsidRPr="00761591" w:rsidRDefault="00761591" w:rsidP="0076159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размещение в 2–3-местных номерах с удобствами;</w:t>
      </w:r>
    </w:p>
    <w:p w14:paraId="58E7309C" w14:textId="77777777" w:rsidR="00761591" w:rsidRPr="00761591" w:rsidRDefault="00761591" w:rsidP="0076159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питание: завтраки в отелях;</w:t>
      </w:r>
    </w:p>
    <w:p w14:paraId="3840BBD2" w14:textId="77777777" w:rsidR="00761591" w:rsidRPr="00761591" w:rsidRDefault="00761591" w:rsidP="0076159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экскурсионное обслуживание по программе;</w:t>
      </w:r>
    </w:p>
    <w:p w14:paraId="26723764" w14:textId="77777777" w:rsidR="00761591" w:rsidRPr="00761591" w:rsidRDefault="00761591" w:rsidP="0076159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услуги сопровождающего и гидов по маршруту.</w:t>
      </w:r>
    </w:p>
    <w:p w14:paraId="635D474F" w14:textId="77777777" w:rsidR="00761591" w:rsidRPr="00761591" w:rsidRDefault="00761591" w:rsidP="0076159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b/>
          <w:bCs/>
          <w:color w:val="EE1D24"/>
          <w:kern w:val="0"/>
          <w:sz w:val="24"/>
          <w:szCs w:val="24"/>
          <w:lang w:val="ru-BY" w:eastAsia="ru-BY"/>
          <w14:ligatures w14:val="none"/>
        </w:rPr>
        <w:t>В стоимость не входит:</w:t>
      </w:r>
    </w:p>
    <w:p w14:paraId="0C8586C8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виза;</w:t>
      </w:r>
    </w:p>
    <w:p w14:paraId="79905B67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услуга оформления документов:</w:t>
      </w:r>
    </w:p>
    <w:p w14:paraId="320F79D3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медицинская страховка;</w:t>
      </w:r>
    </w:p>
    <w:p w14:paraId="16C173CA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proofErr w:type="spellStart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city</w:t>
      </w:r>
      <w:proofErr w:type="spellEnd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 xml:space="preserve"> </w:t>
      </w:r>
      <w:proofErr w:type="spellStart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tax</w:t>
      </w:r>
      <w:proofErr w:type="spellEnd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 xml:space="preserve"> (налоги на проживание);</w:t>
      </w:r>
    </w:p>
    <w:p w14:paraId="1683C196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аренда оборудования "</w:t>
      </w:r>
      <w:proofErr w:type="spellStart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Радиогид</w:t>
      </w:r>
      <w:proofErr w:type="spellEnd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" (наушников);</w:t>
      </w:r>
    </w:p>
    <w:p w14:paraId="57A6499E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билеты на городской и пригородный транспорт;</w:t>
      </w:r>
    </w:p>
    <w:p w14:paraId="21632018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lastRenderedPageBreak/>
        <w:t>транспортное обслуживание в некоторых городах, входные билеты и услуги гидов в музеях и других туристических объектах;</w:t>
      </w:r>
    </w:p>
    <w:p w14:paraId="72D30F8F" w14:textId="77777777" w:rsidR="00761591" w:rsidRPr="00761591" w:rsidRDefault="00761591" w:rsidP="0076159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другие виды размещения или питания, посещение объектов, не входящих в стоимость программы тура и др. доплаты.</w:t>
      </w:r>
    </w:p>
    <w:p w14:paraId="2608CECC" w14:textId="77777777" w:rsidR="00761591" w:rsidRPr="00761591" w:rsidRDefault="00761591" w:rsidP="0076159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b/>
          <w:bCs/>
          <w:color w:val="EE1D24"/>
          <w:kern w:val="0"/>
          <w:sz w:val="24"/>
          <w:szCs w:val="24"/>
          <w:lang w:val="ru-BY" w:eastAsia="ru-BY"/>
          <w14:ligatures w14:val="none"/>
        </w:rPr>
        <w:t>Информация по доплатам:</w:t>
      </w:r>
    </w:p>
    <w:p w14:paraId="3AF226AD" w14:textId="77777777" w:rsidR="00761591" w:rsidRPr="00761591" w:rsidRDefault="00761591" w:rsidP="0076159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доплата за одноместное размещение - 240 €;</w:t>
      </w:r>
    </w:p>
    <w:p w14:paraId="76C28805" w14:textId="77777777" w:rsidR="00761591" w:rsidRPr="00761591" w:rsidRDefault="00761591" w:rsidP="0076159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proofErr w:type="spellStart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city</w:t>
      </w:r>
      <w:proofErr w:type="spellEnd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 xml:space="preserve"> </w:t>
      </w:r>
      <w:proofErr w:type="spellStart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tax</w:t>
      </w:r>
      <w:proofErr w:type="spellEnd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 xml:space="preserve"> - 1-5 € на человека в сутки (в некоторых городах);</w:t>
      </w:r>
    </w:p>
    <w:p w14:paraId="1FE92B78" w14:textId="77777777" w:rsidR="00761591" w:rsidRPr="00761591" w:rsidRDefault="00761591" w:rsidP="0076159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аренда оборудования "</w:t>
      </w:r>
      <w:proofErr w:type="spellStart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Радиогид</w:t>
      </w:r>
      <w:proofErr w:type="spellEnd"/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" (наушников) - 20 €;</w:t>
      </w:r>
    </w:p>
    <w:p w14:paraId="4F35539D" w14:textId="77777777" w:rsidR="00761591" w:rsidRPr="00761591" w:rsidRDefault="00761591" w:rsidP="0076159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проезд в центр Венеции (обязательная доплата) ~ 20 €;</w:t>
      </w:r>
    </w:p>
    <w:p w14:paraId="4BD590A4" w14:textId="77777777" w:rsidR="00761591" w:rsidRPr="00761591" w:rsidRDefault="00761591" w:rsidP="0076159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поездка в</w:t>
      </w:r>
      <w:r w:rsidRPr="00761591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val="ru-BY" w:eastAsia="ru-BY"/>
          <w14:ligatures w14:val="none"/>
        </w:rPr>
        <w:t> МОНТЕПУЛЬЧАНО</w:t>
      </w: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 - 15 €;</w:t>
      </w:r>
    </w:p>
    <w:p w14:paraId="5B1ABEEA" w14:textId="77777777" w:rsidR="00761591" w:rsidRPr="00761591" w:rsidRDefault="00761591" w:rsidP="0076159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поездка в </w:t>
      </w:r>
      <w:r w:rsidRPr="00761591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val="ru-BY" w:eastAsia="ru-BY"/>
          <w14:ligatures w14:val="none"/>
        </w:rPr>
        <w:t>САН-МАРИНО </w:t>
      </w: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-</w:t>
      </w:r>
      <w:r w:rsidRPr="00761591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val="ru-BY" w:eastAsia="ru-BY"/>
          <w14:ligatures w14:val="none"/>
        </w:rPr>
        <w:t> </w:t>
      </w: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25 €;</w:t>
      </w:r>
    </w:p>
    <w:p w14:paraId="2C1B00F5" w14:textId="77777777" w:rsidR="00761591" w:rsidRPr="00761591" w:rsidRDefault="00761591" w:rsidP="0076159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</w:pP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экскурсионная поездка во </w:t>
      </w:r>
      <w:r w:rsidRPr="00761591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val="ru-BY" w:eastAsia="ru-BY"/>
          <w14:ligatures w14:val="none"/>
        </w:rPr>
        <w:t>ФЛОРЕНЦИЮ </w:t>
      </w:r>
      <w:r w:rsidRPr="00761591">
        <w:rPr>
          <w:rFonts w:ascii="Arial" w:eastAsia="Times New Roman" w:hAnsi="Arial" w:cs="Arial"/>
          <w:color w:val="222222"/>
          <w:kern w:val="0"/>
          <w:sz w:val="21"/>
          <w:szCs w:val="21"/>
          <w:lang w:val="ru-BY" w:eastAsia="ru-BY"/>
          <w14:ligatures w14:val="none"/>
        </w:rPr>
        <w:t>- 50 €.</w:t>
      </w:r>
    </w:p>
    <w:p w14:paraId="0043BF65" w14:textId="77777777" w:rsidR="00761591" w:rsidRPr="00761591" w:rsidRDefault="00761591" w:rsidP="00761591">
      <w:pPr>
        <w:rPr>
          <w:lang w:val="ru-BY"/>
        </w:rPr>
      </w:pPr>
    </w:p>
    <w:p w14:paraId="269531E6" w14:textId="77777777" w:rsidR="00761591" w:rsidRPr="00761591" w:rsidRDefault="00761591">
      <w:pPr>
        <w:rPr>
          <w:lang w:val="ru-BY"/>
        </w:rPr>
      </w:pPr>
    </w:p>
    <w:sectPr w:rsidR="00761591" w:rsidRPr="00761591" w:rsidSect="00761591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4353D"/>
    <w:multiLevelType w:val="multilevel"/>
    <w:tmpl w:val="3D4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91106C"/>
    <w:multiLevelType w:val="multilevel"/>
    <w:tmpl w:val="7FFE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34AC0"/>
    <w:multiLevelType w:val="multilevel"/>
    <w:tmpl w:val="EC2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157678">
    <w:abstractNumId w:val="2"/>
  </w:num>
  <w:num w:numId="2" w16cid:durableId="1935816749">
    <w:abstractNumId w:val="1"/>
  </w:num>
  <w:num w:numId="3" w16cid:durableId="50825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91"/>
    <w:rsid w:val="00761591"/>
    <w:rsid w:val="00887478"/>
    <w:rsid w:val="00B04C9A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CB5"/>
  <w15:chartTrackingRefBased/>
  <w15:docId w15:val="{66186A12-16DB-4221-A275-DBD22C7D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8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7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0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67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7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73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3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45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3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07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5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8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90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1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89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41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29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148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-orientir.ru/hotels/valparaiso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2024-12-11T11:50:00Z</dcterms:created>
  <dcterms:modified xsi:type="dcterms:W3CDTF">2024-12-11T11:53:00Z</dcterms:modified>
</cp:coreProperties>
</file>