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23" w:rsidRPr="001D6B72" w:rsidRDefault="001D6B72" w:rsidP="001D6B72">
      <w:pPr>
        <w:ind w:left="426"/>
        <w:jc w:val="right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Приложение </w:t>
      </w:r>
      <w:r w:rsidRPr="00E07D4F">
        <w:rPr>
          <w:rFonts w:ascii="Arial" w:hAnsi="Arial" w:cs="Arial"/>
          <w:b/>
          <w:sz w:val="18"/>
          <w:szCs w:val="18"/>
          <w:lang w:val="ru-RU"/>
        </w:rPr>
        <w:t xml:space="preserve">3 </w:t>
      </w:r>
      <w:r>
        <w:rPr>
          <w:rFonts w:ascii="Arial" w:hAnsi="Arial" w:cs="Arial"/>
          <w:b/>
          <w:sz w:val="18"/>
          <w:szCs w:val="18"/>
          <w:lang w:val="ru-RU"/>
        </w:rPr>
        <w:t xml:space="preserve">к договору </w:t>
      </w:r>
      <w:r>
        <w:rPr>
          <w:rFonts w:ascii="Arial" w:hAnsi="Arial" w:cs="Arial"/>
          <w:b/>
          <w:sz w:val="18"/>
          <w:szCs w:val="18"/>
        </w:rPr>
        <w:t>N</w:t>
      </w:r>
      <w:r w:rsidRPr="00E07D4F">
        <w:rPr>
          <w:rFonts w:ascii="Arial" w:hAnsi="Arial" w:cs="Arial"/>
          <w:b/>
          <w:sz w:val="18"/>
          <w:szCs w:val="18"/>
          <w:lang w:val="ru-RU"/>
        </w:rPr>
        <w:t xml:space="preserve">     </w:t>
      </w:r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CF7B37" w:rsidRPr="004E0284" w:rsidRDefault="00CF7B37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441723" w:rsidRPr="00381018" w:rsidRDefault="00441723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381018">
        <w:rPr>
          <w:rFonts w:ascii="Arial" w:hAnsi="Arial" w:cs="Arial"/>
          <w:b/>
          <w:sz w:val="18"/>
          <w:szCs w:val="18"/>
        </w:rPr>
        <w:t>IT</w:t>
      </w:r>
      <w:r w:rsidR="00984FDB">
        <w:rPr>
          <w:rFonts w:ascii="Arial" w:hAnsi="Arial" w:cs="Arial"/>
          <w:b/>
          <w:sz w:val="18"/>
          <w:szCs w:val="18"/>
          <w:lang w:val="ru-RU"/>
        </w:rPr>
        <w:t xml:space="preserve">4: </w:t>
      </w:r>
      <w:r w:rsidR="00510BB1">
        <w:rPr>
          <w:rFonts w:ascii="Arial" w:hAnsi="Arial" w:cs="Arial"/>
          <w:b/>
          <w:sz w:val="18"/>
          <w:szCs w:val="18"/>
          <w:lang w:val="ru-RU"/>
        </w:rPr>
        <w:t xml:space="preserve">НОВЫЙ ГОД В ВЕРОНЕ - </w:t>
      </w:r>
      <w:r w:rsidR="00984FDB" w:rsidRPr="00984FDB">
        <w:rPr>
          <w:rFonts w:ascii="Arial" w:hAnsi="Arial" w:cs="Arial"/>
          <w:b/>
          <w:sz w:val="18"/>
          <w:szCs w:val="18"/>
          <w:lang w:val="ru-RU"/>
        </w:rPr>
        <w:t>В ГОРОДЕ ВЛЮБЛЕННЫХ !</w:t>
      </w:r>
    </w:p>
    <w:p w:rsidR="00984FDB" w:rsidRPr="00984FDB" w:rsidRDefault="00984FDB" w:rsidP="00381018">
      <w:pPr>
        <w:ind w:left="426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984FDB">
        <w:rPr>
          <w:rFonts w:ascii="Arial" w:hAnsi="Arial" w:cs="Arial"/>
          <w:b/>
          <w:sz w:val="20"/>
          <w:szCs w:val="20"/>
          <w:lang w:val="ru-RU"/>
        </w:rPr>
        <w:t>ПРАГА - РЕГЕНСБУРГ*- МЮНХЕН – ВЕРОНА - оз.ГАРДА* – СИРМИОНЕ* – дегустация  – ТЕРМАЛЬНЫЙ ПАРК * - ГАРДАЛЕНД - ВЕНЕЦИЯ</w:t>
      </w:r>
    </w:p>
    <w:p w:rsidR="00441723" w:rsidRPr="00381018" w:rsidRDefault="00441723" w:rsidP="00381018">
      <w:pPr>
        <w:ind w:left="426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381018">
        <w:rPr>
          <w:rFonts w:ascii="Arial" w:hAnsi="Arial" w:cs="Arial"/>
          <w:b/>
          <w:sz w:val="18"/>
          <w:szCs w:val="18"/>
          <w:lang w:val="ru-RU"/>
        </w:rPr>
        <w:t>7 дней</w:t>
      </w:r>
      <w:r w:rsidR="00984FDB"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441723" w:rsidRPr="00CF4737" w:rsidRDefault="00441723" w:rsidP="00483B6B">
      <w:pPr>
        <w:ind w:left="426" w:hanging="142"/>
        <w:jc w:val="center"/>
        <w:rPr>
          <w:rFonts w:ascii="Arial" w:hAnsi="Arial" w:cs="Arial"/>
          <w:b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441723" w:rsidRPr="002772F3" w:rsidTr="00381018">
        <w:trPr>
          <w:trHeight w:val="149"/>
        </w:trPr>
        <w:tc>
          <w:tcPr>
            <w:tcW w:w="10735" w:type="dxa"/>
            <w:shd w:val="clear" w:color="auto" w:fill="C6D9F1"/>
          </w:tcPr>
          <w:p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D62656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Приятного путешествия!</w:t>
            </w:r>
          </w:p>
        </w:tc>
      </w:tr>
      <w:tr w:rsidR="00441723" w:rsidRPr="00984FDB" w:rsidTr="00507773">
        <w:trPr>
          <w:trHeight w:val="482"/>
        </w:trPr>
        <w:tc>
          <w:tcPr>
            <w:tcW w:w="10735" w:type="dxa"/>
          </w:tcPr>
          <w:p w:rsidR="00441723" w:rsidRDefault="00984FDB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00</w:t>
            </w:r>
            <w:r w:rsidR="00AB6A49"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 w:rsidR="00441723">
              <w:rPr>
                <w:rFonts w:ascii="Arial" w:hAnsi="Arial" w:cs="Arial"/>
                <w:sz w:val="18"/>
                <w:szCs w:val="18"/>
                <w:lang w:val="ru-RU"/>
              </w:rPr>
              <w:t>0) из Минска, а/в Центральный.</w:t>
            </w:r>
          </w:p>
          <w:p w:rsidR="00441723" w:rsidRDefault="00441723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:rsidR="00441723" w:rsidRDefault="00441723" w:rsidP="003D1E9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(~600 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км) по территории Польши. Ночлег на территории Польши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441723" w:rsidRPr="002772F3" w:rsidTr="00381018">
        <w:trPr>
          <w:trHeight w:val="131"/>
        </w:trPr>
        <w:tc>
          <w:tcPr>
            <w:tcW w:w="10735" w:type="dxa"/>
            <w:shd w:val="clear" w:color="auto" w:fill="C6D9F1"/>
          </w:tcPr>
          <w:p w:rsidR="00441723" w:rsidRPr="00FD3DE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="00984FDB">
              <w:rPr>
                <w:rFonts w:ascii="Arial" w:hAnsi="Arial" w:cs="Arial"/>
                <w:b/>
                <w:sz w:val="18"/>
                <w:szCs w:val="18"/>
                <w:lang w:val="ru-RU"/>
              </w:rPr>
              <w:t>: Прага</w:t>
            </w:r>
          </w:p>
        </w:tc>
      </w:tr>
      <w:tr w:rsidR="00441723" w:rsidRPr="005C53F9" w:rsidTr="00B01058">
        <w:trPr>
          <w:trHeight w:val="1222"/>
        </w:trPr>
        <w:tc>
          <w:tcPr>
            <w:tcW w:w="10735" w:type="dxa"/>
          </w:tcPr>
          <w:p w:rsidR="00B01058" w:rsidRDefault="00441723" w:rsidP="00B0105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Переезд в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 xml:space="preserve"> Прагу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160</w:t>
            </w:r>
            <w:r w:rsidR="00B01058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B0105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297E84" w:rsidRDefault="00441723" w:rsidP="006C0FB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01058">
              <w:rPr>
                <w:rFonts w:ascii="Arial" w:hAnsi="Arial" w:cs="Arial"/>
                <w:sz w:val="18"/>
                <w:szCs w:val="18"/>
                <w:lang w:val="ru-RU"/>
              </w:rPr>
              <w:t xml:space="preserve">По </w:t>
            </w:r>
            <w:r w:rsidR="004559E4" w:rsidRPr="00B01058">
              <w:rPr>
                <w:rFonts w:ascii="Arial" w:hAnsi="Arial" w:cs="Arial"/>
                <w:sz w:val="18"/>
                <w:szCs w:val="18"/>
                <w:lang w:val="ru-RU"/>
              </w:rPr>
              <w:t>прибытии</w:t>
            </w:r>
            <w:r w:rsidR="00AB6A49" w:rsidRPr="00B0105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4559E4" w:rsidRPr="00B0105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пешеходная экскурсия</w:t>
            </w:r>
            <w:r w:rsidR="004559E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984FDB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Нижнему городу</w:t>
            </w:r>
            <w:r w:rsidR="00984FDB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 Праги</w:t>
            </w:r>
            <w:r w:rsidR="00297E8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- </w:t>
            </w:r>
            <w:r w:rsidR="00297E84" w:rsidRPr="00297E84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(</w:t>
            </w:r>
            <w:r w:rsidR="00B01058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въезд в город и экскурсия входя</w:t>
            </w:r>
            <w:r w:rsidR="00297E84" w:rsidRPr="00297E84">
              <w:rPr>
                <w:rFonts w:ascii="Arial" w:hAnsi="Arial" w:cs="Arial"/>
                <w:b/>
                <w:color w:val="FF0000"/>
                <w:sz w:val="18"/>
                <w:szCs w:val="18"/>
                <w:lang w:val="ru-RU" w:eastAsia="ru-RU"/>
              </w:rPr>
              <w:t>т в обязательный экскурсионно-транспортный пакет)</w:t>
            </w:r>
            <w:r w:rsidR="00297E84" w:rsidRPr="00297E84">
              <w:rPr>
                <w:rFonts w:ascii="Arial" w:hAnsi="Arial" w:cs="Arial"/>
                <w:color w:val="FF0000"/>
                <w:sz w:val="18"/>
                <w:szCs w:val="18"/>
                <w:lang w:val="ru-RU" w:eastAsia="ru-RU"/>
              </w:rPr>
              <w:t xml:space="preserve">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Сво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бодное время.</w:t>
            </w:r>
          </w:p>
          <w:p w:rsidR="00297E84" w:rsidRPr="00984FDB" w:rsidRDefault="00441723" w:rsidP="00297E8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Желающи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м будe</w:t>
            </w:r>
            <w:r w:rsidR="00297E84">
              <w:rPr>
                <w:rFonts w:ascii="Arial" w:hAnsi="Arial" w:cs="Arial"/>
                <w:sz w:val="18"/>
                <w:szCs w:val="18"/>
                <w:lang w:val="ru-RU"/>
              </w:rPr>
              <w:t xml:space="preserve">т предложена </w:t>
            </w:r>
            <w:r w:rsidR="00984FDB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факультативные</w:t>
            </w:r>
            <w:r w:rsidR="001D6B72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297E84" w:rsidRPr="00B01058"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</w:t>
            </w:r>
            <w:r w:rsidR="00984FDB">
              <w:rPr>
                <w:rFonts w:ascii="Arial" w:hAnsi="Arial" w:cs="Arial"/>
                <w:b/>
                <w:sz w:val="18"/>
                <w:szCs w:val="18"/>
                <w:lang w:val="ru-RU"/>
              </w:rPr>
              <w:t>и</w:t>
            </w:r>
            <w:r w:rsidR="00984FDB" w:rsidRPr="00984FDB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  <w:p w:rsidR="00984FDB" w:rsidRPr="00984FDB" w:rsidRDefault="00984FDB" w:rsidP="00984FDB">
            <w:pPr>
              <w:pStyle w:val="af3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Пешеходная экскурсия по Верхнему городу Праги</w:t>
            </w:r>
          </w:p>
          <w:p w:rsidR="00984FDB" w:rsidRPr="00984FDB" w:rsidRDefault="00984FDB" w:rsidP="00984FDB">
            <w:pPr>
              <w:pStyle w:val="af3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Прогулка по Влтаве с обедом</w:t>
            </w:r>
          </w:p>
          <w:p w:rsidR="00441723" w:rsidRPr="00D62656" w:rsidRDefault="00441723" w:rsidP="00297E8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на ночлег в отеле на территории 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Чехии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441723" w:rsidRPr="00A107B3" w:rsidTr="00381018">
        <w:trPr>
          <w:trHeight w:val="205"/>
        </w:trPr>
        <w:tc>
          <w:tcPr>
            <w:tcW w:w="10735" w:type="dxa"/>
            <w:shd w:val="clear" w:color="auto" w:fill="C6D9F1"/>
          </w:tcPr>
          <w:p w:rsidR="00441723" w:rsidRPr="00CF4737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  <w:r w:rsidR="00984FDB">
              <w:rPr>
                <w:rFonts w:ascii="Arial" w:hAnsi="Arial" w:cs="Arial"/>
                <w:b/>
                <w:sz w:val="18"/>
                <w:szCs w:val="18"/>
                <w:lang w:val="ru-RU"/>
              </w:rPr>
              <w:t>: Регенсбург* - Мюнхен</w:t>
            </w:r>
          </w:p>
        </w:tc>
      </w:tr>
      <w:tr w:rsidR="00441723" w:rsidRPr="005C53F9" w:rsidTr="00AD12B5">
        <w:trPr>
          <w:trHeight w:val="284"/>
        </w:trPr>
        <w:tc>
          <w:tcPr>
            <w:tcW w:w="10735" w:type="dxa"/>
          </w:tcPr>
          <w:p w:rsidR="00984FDB" w:rsidRDefault="00441723" w:rsidP="00984FD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>280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20368">
              <w:rPr>
                <w:rFonts w:ascii="Arial" w:hAnsi="Arial" w:cs="Arial"/>
                <w:sz w:val="18"/>
                <w:szCs w:val="18"/>
                <w:lang w:val="ru-RU"/>
              </w:rPr>
              <w:t>км)</w:t>
            </w:r>
            <w:r w:rsidR="004559E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A6630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="00984FDB">
              <w:rPr>
                <w:rFonts w:ascii="Arial" w:hAnsi="Arial" w:cs="Arial"/>
                <w:sz w:val="18"/>
                <w:szCs w:val="18"/>
                <w:lang w:val="ru-RU"/>
              </w:rPr>
              <w:t xml:space="preserve"> Мюнхен. </w:t>
            </w:r>
            <w:r w:rsidR="00046248">
              <w:rPr>
                <w:rFonts w:ascii="Arial" w:hAnsi="Arial" w:cs="Arial"/>
                <w:sz w:val="18"/>
                <w:szCs w:val="18"/>
                <w:lang w:val="ru-RU"/>
              </w:rPr>
              <w:t xml:space="preserve">Обзорная экскурсия по Мюнхену </w:t>
            </w:r>
            <w:r w:rsidR="00046248" w:rsidRP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(въезд в город и экскурсия входят в экскурсионно-транспортный пакет)</w:t>
            </w:r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. </w:t>
            </w:r>
            <w:r w:rsidR="00046248" w:rsidRPr="00046248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:rsidR="00046248" w:rsidRPr="00046248" w:rsidRDefault="00046248" w:rsidP="00984FD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При желании 80% группы возможно посещение </w:t>
            </w:r>
            <w:r w:rsidRP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Регенсбурга*</w:t>
            </w:r>
          </w:p>
          <w:p w:rsidR="00441723" w:rsidRPr="00D62656" w:rsidRDefault="00441723" w:rsidP="00984FD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>Переезд в отель на ночлег</w:t>
            </w:r>
            <w:r w:rsidR="00046248">
              <w:rPr>
                <w:rFonts w:ascii="Arial" w:hAnsi="Arial" w:cs="Arial"/>
                <w:sz w:val="18"/>
                <w:szCs w:val="18"/>
                <w:lang w:val="ru-RU"/>
              </w:rPr>
              <w:t xml:space="preserve"> на территории Италии (~40</w:t>
            </w: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0 км). </w:t>
            </w:r>
          </w:p>
        </w:tc>
      </w:tr>
      <w:tr w:rsidR="00441723" w:rsidRPr="00A413CC" w:rsidTr="00381018">
        <w:trPr>
          <w:trHeight w:val="189"/>
        </w:trPr>
        <w:tc>
          <w:tcPr>
            <w:tcW w:w="10735" w:type="dxa"/>
            <w:shd w:val="clear" w:color="auto" w:fill="C6D9F1"/>
          </w:tcPr>
          <w:p w:rsidR="00441723" w:rsidRPr="00F7473C" w:rsidRDefault="00046248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 день: Верона</w:t>
            </w:r>
          </w:p>
        </w:tc>
      </w:tr>
      <w:tr w:rsidR="00441723" w:rsidRPr="00046248" w:rsidTr="00046248">
        <w:trPr>
          <w:trHeight w:val="1079"/>
        </w:trPr>
        <w:tc>
          <w:tcPr>
            <w:tcW w:w="10735" w:type="dxa"/>
          </w:tcPr>
          <w:p w:rsidR="00046248" w:rsidRDefault="00441723" w:rsidP="0004624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="00046248">
              <w:rPr>
                <w:rFonts w:ascii="Arial" w:hAnsi="Arial" w:cs="Arial"/>
                <w:sz w:val="18"/>
                <w:szCs w:val="18"/>
                <w:lang w:val="ru-RU"/>
              </w:rPr>
              <w:t xml:space="preserve">Обзорная экскурсия по </w:t>
            </w:r>
            <w:r w:rsidR="00046248" w:rsidRP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Вероне</w:t>
            </w:r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046248" w:rsidRPr="0004624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(въезд в город и экскурсия входят в обязательный экскурсионно-транспортный пакет)</w:t>
            </w:r>
            <w:r w:rsidR="0004624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. </w:t>
            </w:r>
          </w:p>
          <w:p w:rsidR="00046248" w:rsidRPr="00046248" w:rsidRDefault="00046248" w:rsidP="0004624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248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 в городе</w:t>
            </w:r>
          </w:p>
          <w:p w:rsidR="00046248" w:rsidRPr="00046248" w:rsidRDefault="00046248" w:rsidP="0004624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248">
              <w:rPr>
                <w:rFonts w:ascii="Arial" w:hAnsi="Arial" w:cs="Arial"/>
                <w:sz w:val="18"/>
                <w:szCs w:val="18"/>
                <w:lang w:val="ru-RU"/>
              </w:rPr>
              <w:t>Предновогодний ужин.</w:t>
            </w:r>
          </w:p>
          <w:p w:rsidR="003156B7" w:rsidRPr="00882714" w:rsidRDefault="00882714" w:rsidP="0004624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Возвращение </w:t>
            </w:r>
            <w:r w:rsidR="00441723">
              <w:rPr>
                <w:rFonts w:ascii="Arial" w:hAnsi="Arial" w:cs="Arial"/>
                <w:sz w:val="18"/>
                <w:szCs w:val="18"/>
                <w:lang w:val="ru-RU"/>
              </w:rPr>
              <w:t xml:space="preserve"> в отель.</w:t>
            </w:r>
            <w:r w:rsidR="00441723" w:rsidRPr="00D626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441723" w:rsidRPr="005C53F9" w:rsidTr="00381018">
        <w:trPr>
          <w:trHeight w:val="173"/>
        </w:trPr>
        <w:tc>
          <w:tcPr>
            <w:tcW w:w="10735" w:type="dxa"/>
            <w:shd w:val="clear" w:color="auto" w:fill="C6D9F1"/>
          </w:tcPr>
          <w:p w:rsidR="00441723" w:rsidRPr="002729E6" w:rsidRDefault="00441723" w:rsidP="0004624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оз.Гарда –Сирмионе-дегустация-Термальный парк* - Гардаленд*</w:t>
            </w:r>
          </w:p>
        </w:tc>
      </w:tr>
      <w:tr w:rsidR="00441723" w:rsidRPr="00984FDB" w:rsidTr="0019725E">
        <w:trPr>
          <w:trHeight w:val="2127"/>
        </w:trPr>
        <w:tc>
          <w:tcPr>
            <w:tcW w:w="10735" w:type="dxa"/>
          </w:tcPr>
          <w:p w:rsidR="00046248" w:rsidRDefault="00441723" w:rsidP="0004624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="00046248">
              <w:rPr>
                <w:rFonts w:ascii="Arial" w:hAnsi="Arial" w:cs="Arial"/>
                <w:sz w:val="18"/>
                <w:szCs w:val="18"/>
                <w:lang w:val="ru-RU"/>
              </w:rPr>
              <w:t>Свободный день в Вероне.</w:t>
            </w:r>
            <w:r w:rsidR="004E0284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Проезд в город возможен на общественном транспорте.</w:t>
            </w:r>
          </w:p>
          <w:p w:rsidR="00046248" w:rsidRDefault="00046248" w:rsidP="0004624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желающих </w:t>
            </w:r>
            <w:r w:rsidRP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факультативно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будет предложена </w:t>
            </w:r>
          </w:p>
          <w:p w:rsidR="00046248" w:rsidRDefault="00046248" w:rsidP="00046248">
            <w:pPr>
              <w:spacing w:before="24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046248">
              <w:rPr>
                <w:rFonts w:ascii="Arial" w:hAnsi="Arial" w:cs="Arial"/>
                <w:sz w:val="18"/>
                <w:szCs w:val="18"/>
                <w:lang w:val="ru-RU"/>
              </w:rPr>
              <w:t xml:space="preserve">релакс экскурсия на </w:t>
            </w:r>
            <w:r w:rsidRP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озеро Гарда с посещением Сирмионе</w:t>
            </w:r>
            <w:r w:rsidRPr="00046248">
              <w:rPr>
                <w:rFonts w:ascii="Arial" w:hAnsi="Arial" w:cs="Arial"/>
                <w:sz w:val="18"/>
                <w:szCs w:val="18"/>
                <w:lang w:val="ru-RU"/>
              </w:rPr>
              <w:t>, дегустацией местных вин и продуктов, посещением термального парка (необходимы купальные принадлежности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  <w:p w:rsidR="00046248" w:rsidRDefault="00046248" w:rsidP="00046248">
            <w:pPr>
              <w:spacing w:before="24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046248">
              <w:rPr>
                <w:rFonts w:ascii="Arial" w:hAnsi="Arial" w:cs="Arial"/>
                <w:sz w:val="18"/>
                <w:szCs w:val="18"/>
                <w:lang w:val="ru-RU"/>
              </w:rPr>
              <w:t>посещение парка Гардаленд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 поездка на весь день, трансфер и входной билет оплачивается дополнительно</w:t>
            </w:r>
          </w:p>
          <w:p w:rsidR="00046248" w:rsidRPr="005C5574" w:rsidRDefault="00046248" w:rsidP="00046248">
            <w:pPr>
              <w:spacing w:before="24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Возвращение в отель.</w:t>
            </w:r>
          </w:p>
        </w:tc>
      </w:tr>
      <w:tr w:rsidR="00441723" w:rsidRPr="002772F3" w:rsidTr="00381018">
        <w:trPr>
          <w:trHeight w:val="135"/>
        </w:trPr>
        <w:tc>
          <w:tcPr>
            <w:tcW w:w="10735" w:type="dxa"/>
            <w:shd w:val="clear" w:color="auto" w:fill="C6D9F1"/>
          </w:tcPr>
          <w:p w:rsidR="00441723" w:rsidRPr="00FD3DE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A54DB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2A54DB">
              <w:rPr>
                <w:rFonts w:ascii="Arial" w:hAnsi="Arial" w:cs="Arial"/>
                <w:b/>
                <w:sz w:val="18"/>
                <w:szCs w:val="18"/>
              </w:rPr>
              <w:t>день</w:t>
            </w:r>
            <w:r w:rsidR="00046248">
              <w:rPr>
                <w:rFonts w:ascii="Arial" w:hAnsi="Arial" w:cs="Arial"/>
                <w:b/>
                <w:sz w:val="18"/>
                <w:szCs w:val="18"/>
                <w:lang w:val="ru-RU"/>
              </w:rPr>
              <w:t>: Венеция</w:t>
            </w:r>
          </w:p>
        </w:tc>
      </w:tr>
      <w:tr w:rsidR="00441723" w:rsidRPr="005C53F9" w:rsidTr="007049E3">
        <w:trPr>
          <w:trHeight w:val="638"/>
        </w:trPr>
        <w:tc>
          <w:tcPr>
            <w:tcW w:w="10735" w:type="dxa"/>
          </w:tcPr>
          <w:p w:rsidR="001169F6" w:rsidRPr="00CF7B37" w:rsidRDefault="00046248" w:rsidP="001169F6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Ранний з</w:t>
            </w:r>
            <w:r w:rsidR="00441723"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автрак. </w:t>
            </w:r>
            <w:r w:rsidR="001169F6">
              <w:rPr>
                <w:rFonts w:ascii="Arial" w:hAnsi="Arial" w:cs="Arial"/>
                <w:sz w:val="18"/>
                <w:szCs w:val="18"/>
                <w:lang w:val="ru-RU"/>
              </w:rPr>
              <w:t>Переезд (~12</w:t>
            </w:r>
            <w:r w:rsidR="00510BB1">
              <w:rPr>
                <w:rFonts w:ascii="Arial" w:hAnsi="Arial" w:cs="Arial"/>
                <w:sz w:val="18"/>
                <w:szCs w:val="18"/>
                <w:lang w:val="ru-RU"/>
              </w:rPr>
              <w:t>0 км) на</w:t>
            </w:r>
            <w:r w:rsidR="001169F6" w:rsidRPr="001169F6">
              <w:rPr>
                <w:rFonts w:ascii="Arial" w:hAnsi="Arial" w:cs="Arial"/>
                <w:sz w:val="18"/>
                <w:szCs w:val="18"/>
                <w:lang w:val="ru-RU"/>
              </w:rPr>
              <w:t xml:space="preserve"> Тронкетто – один из островов Венецианской лагуны, место для остановки туристических автобусов.  Отправление в центральную часть </w:t>
            </w:r>
            <w:r w:rsidR="001169F6" w:rsidRPr="001169F6">
              <w:rPr>
                <w:rFonts w:ascii="Arial" w:hAnsi="Arial" w:cs="Arial"/>
                <w:b/>
                <w:sz w:val="18"/>
                <w:szCs w:val="18"/>
                <w:lang w:val="ru-RU"/>
              </w:rPr>
              <w:t>Венеции</w:t>
            </w:r>
            <w:r w:rsidR="001169F6" w:rsidRPr="001169F6">
              <w:rPr>
                <w:rFonts w:ascii="Arial" w:hAnsi="Arial" w:cs="Arial"/>
                <w:sz w:val="18"/>
                <w:szCs w:val="18"/>
                <w:lang w:val="ru-RU"/>
              </w:rPr>
              <w:t xml:space="preserve"> на катере. </w:t>
            </w:r>
            <w:r w:rsidR="001169F6" w:rsidRPr="00CF7B37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Проезд+туристический сбор+экскурсия по городу - (входят в обязательный экскурсионно-транспортный пакет)</w:t>
            </w:r>
          </w:p>
          <w:p w:rsidR="001169F6" w:rsidRPr="001169F6" w:rsidRDefault="001169F6" w:rsidP="001169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69F6">
              <w:rPr>
                <w:rFonts w:ascii="Arial" w:hAnsi="Arial" w:cs="Arial"/>
                <w:sz w:val="18"/>
                <w:szCs w:val="18"/>
                <w:lang w:val="ru-RU"/>
              </w:rPr>
              <w:t xml:space="preserve">Венеция – знаменитый город на воде и одно из самых романтичных мест Европы, Родина муранского стекла, буранского  кружева, европейского карнавала, Казановы. Обзорная экскурсия (1,5 часа) позволит вам ознакомиться с такими достопримечательностями, как: собор св. Марка, дворца Дожей, моста Риалто и др. </w:t>
            </w:r>
          </w:p>
          <w:p w:rsidR="001169F6" w:rsidRPr="001169F6" w:rsidRDefault="001169F6" w:rsidP="001169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69F6">
              <w:rPr>
                <w:rFonts w:ascii="Arial" w:hAnsi="Arial" w:cs="Arial"/>
                <w:sz w:val="18"/>
                <w:szCs w:val="18"/>
                <w:lang w:val="ru-RU"/>
              </w:rPr>
              <w:t>По желанию, за доплату:</w:t>
            </w:r>
          </w:p>
          <w:p w:rsidR="00046248" w:rsidRDefault="001169F6" w:rsidP="001169F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69F6">
              <w:rPr>
                <w:rFonts w:ascii="Arial" w:hAnsi="Arial" w:cs="Arial"/>
                <w:sz w:val="18"/>
                <w:szCs w:val="18"/>
                <w:lang w:val="ru-RU"/>
              </w:rPr>
              <w:t>- Прогулка на гондолах по каналам* - способ окунуться в атмосферу города и почувствовать себя настоящим венецианцем –- Круиз по Гранд каналу по Венеции*</w:t>
            </w:r>
          </w:p>
          <w:p w:rsidR="00441723" w:rsidRPr="00F46062" w:rsidRDefault="00441723" w:rsidP="00046248">
            <w:pPr>
              <w:jc w:val="both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 w:rsidR="001169F6">
              <w:rPr>
                <w:rFonts w:ascii="Arial" w:hAnsi="Arial" w:cs="Arial"/>
                <w:sz w:val="18"/>
                <w:szCs w:val="18"/>
                <w:lang w:val="ru-RU"/>
              </w:rPr>
              <w:t>70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в отеле на территории Чехии.</w:t>
            </w:r>
          </w:p>
        </w:tc>
      </w:tr>
      <w:tr w:rsidR="00441723" w:rsidRPr="002772F3" w:rsidTr="00381018">
        <w:trPr>
          <w:trHeight w:val="56"/>
        </w:trPr>
        <w:tc>
          <w:tcPr>
            <w:tcW w:w="10735" w:type="dxa"/>
            <w:shd w:val="clear" w:color="auto" w:fill="C6D9F1"/>
          </w:tcPr>
          <w:p w:rsidR="00441723" w:rsidRPr="00E27FD0" w:rsidRDefault="00441723" w:rsidP="0038101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>7 день: С возвращением!</w:t>
            </w:r>
          </w:p>
        </w:tc>
      </w:tr>
      <w:tr w:rsidR="00441723" w:rsidRPr="005C53F9" w:rsidTr="00381018">
        <w:trPr>
          <w:trHeight w:val="352"/>
        </w:trPr>
        <w:tc>
          <w:tcPr>
            <w:tcW w:w="10735" w:type="dxa"/>
          </w:tcPr>
          <w:p w:rsidR="00441723" w:rsidRPr="0097562C" w:rsidRDefault="00441723" w:rsidP="00B0750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Транзит (~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="00CF7B37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км) по Польше.  Прохождение границы.</w:t>
            </w:r>
          </w:p>
          <w:p w:rsidR="00441723" w:rsidRPr="00E27FD0" w:rsidRDefault="00441723" w:rsidP="0038101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7562C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поздно ночью либо утром следующего дня.</w:t>
            </w:r>
          </w:p>
        </w:tc>
      </w:tr>
    </w:tbl>
    <w:p w:rsidR="00441723" w:rsidRPr="00CF4737" w:rsidRDefault="00441723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441723" w:rsidRPr="00CF4737" w:rsidRDefault="00441723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отели  по программе в отдельных случаях возможно после 24.00 </w:t>
      </w:r>
    </w:p>
    <w:p w:rsidR="00441723" w:rsidRPr="00CF4737" w:rsidRDefault="00441723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5C53F9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bookmarkStart w:id="0" w:name="_GoBack"/>
      <w:bookmarkEnd w:id="0"/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:rsidR="00441723" w:rsidRPr="00CF4737" w:rsidRDefault="00441723" w:rsidP="00BA5D77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p w:rsidR="00441723" w:rsidRDefault="00441723">
      <w:pPr>
        <w:rPr>
          <w:rFonts w:ascii="Arial" w:hAnsi="Arial" w:cs="Arial"/>
          <w:sz w:val="15"/>
          <w:szCs w:val="15"/>
          <w:lang w:val="ru-RU"/>
        </w:rPr>
      </w:pPr>
      <w:r>
        <w:rPr>
          <w:rFonts w:ascii="Arial" w:hAnsi="Arial" w:cs="Arial"/>
          <w:sz w:val="15"/>
          <w:szCs w:val="15"/>
          <w:lang w:val="ru-RU"/>
        </w:rPr>
        <w:br w:type="page"/>
      </w:r>
    </w:p>
    <w:p w:rsidR="00441723" w:rsidRDefault="00441723" w:rsidP="00772E8F">
      <w:pPr>
        <w:ind w:left="180" w:firstLine="180"/>
        <w:jc w:val="both"/>
        <w:rPr>
          <w:rFonts w:ascii="Arial" w:hAnsi="Arial" w:cs="Arial"/>
          <w:sz w:val="15"/>
          <w:szCs w:val="15"/>
          <w:lang w:val="ru-RU"/>
        </w:rPr>
      </w:pPr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311"/>
        <w:gridCol w:w="1414"/>
        <w:gridCol w:w="1580"/>
        <w:gridCol w:w="966"/>
      </w:tblGrid>
      <w:tr w:rsidR="00441723" w:rsidRPr="005C53F9" w:rsidTr="00F7079A">
        <w:trPr>
          <w:trHeight w:val="312"/>
          <w:jc w:val="center"/>
        </w:trPr>
        <w:tc>
          <w:tcPr>
            <w:tcW w:w="2622" w:type="dxa"/>
            <w:gridSpan w:val="2"/>
            <w:vMerge w:val="restart"/>
            <w:noWrap/>
            <w:vAlign w:val="bottom"/>
          </w:tcPr>
          <w:p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It3</w:t>
            </w:r>
          </w:p>
          <w:p w:rsidR="00441723" w:rsidRPr="0048103A" w:rsidRDefault="00441723" w:rsidP="0048103A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960" w:type="dxa"/>
            <w:gridSpan w:val="3"/>
            <w:noWrap/>
            <w:vAlign w:val="center"/>
          </w:tcPr>
          <w:p w:rsidR="00441723" w:rsidRDefault="0085589A" w:rsidP="0048103A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  <w:lang w:val="ru-RU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>ДОПОЛНИТЕЛЬНО ОБЯЗАТЕЛЬНО ОПЛАЧИВАЕТСЯ:</w:t>
            </w:r>
          </w:p>
          <w:p w:rsidR="0085589A" w:rsidRPr="0048103A" w:rsidRDefault="0085589A" w:rsidP="0085589A">
            <w:pPr>
              <w:ind w:hanging="38"/>
              <w:jc w:val="center"/>
              <w:rPr>
                <w:rFonts w:ascii="Arial" w:hAnsi="Arial" w:cs="Arial"/>
                <w:b/>
                <w:sz w:val="18"/>
                <w:szCs w:val="16"/>
                <w:lang w:val="ru-RU"/>
              </w:rPr>
            </w:pPr>
            <w:r w:rsidRPr="0085589A">
              <w:rPr>
                <w:rFonts w:ascii="Arial" w:hAnsi="Arial" w:cs="Arial"/>
                <w:b/>
                <w:sz w:val="18"/>
                <w:szCs w:val="16"/>
                <w:lang w:val="ru-RU"/>
              </w:rPr>
              <w:t xml:space="preserve">Обязательный экcкурсионно </w:t>
            </w:r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>- тран</w:t>
            </w:r>
            <w:r>
              <w:rPr>
                <w:rFonts w:ascii="Arial" w:hAnsi="Arial" w:cs="Arial"/>
                <w:b/>
                <w:sz w:val="18"/>
                <w:szCs w:val="16"/>
              </w:rPr>
              <w:t>c</w:t>
            </w:r>
            <w:r w:rsidR="00E07D4F">
              <w:rPr>
                <w:rFonts w:ascii="Arial" w:hAnsi="Arial" w:cs="Arial"/>
                <w:b/>
                <w:sz w:val="18"/>
                <w:szCs w:val="16"/>
                <w:lang w:val="ru-RU"/>
              </w:rPr>
              <w:t>портный пакет – 1</w:t>
            </w:r>
            <w:r w:rsidR="00E07D4F" w:rsidRPr="00E07D4F">
              <w:rPr>
                <w:rFonts w:ascii="Arial" w:hAnsi="Arial" w:cs="Arial"/>
                <w:b/>
                <w:sz w:val="18"/>
                <w:szCs w:val="16"/>
                <w:lang w:val="ru-RU"/>
              </w:rPr>
              <w:t>5</w:t>
            </w:r>
            <w:r>
              <w:rPr>
                <w:rFonts w:ascii="Arial" w:hAnsi="Arial" w:cs="Arial"/>
                <w:b/>
                <w:sz w:val="18"/>
                <w:szCs w:val="16"/>
                <w:lang w:val="ru-RU"/>
              </w:rPr>
              <w:t>0 евро</w:t>
            </w:r>
          </w:p>
        </w:tc>
      </w:tr>
      <w:tr w:rsidR="00441723" w:rsidRPr="0048103A" w:rsidTr="00F7079A">
        <w:trPr>
          <w:trHeight w:val="312"/>
          <w:jc w:val="center"/>
        </w:trPr>
        <w:tc>
          <w:tcPr>
            <w:tcW w:w="2622" w:type="dxa"/>
            <w:gridSpan w:val="2"/>
            <w:vMerge/>
            <w:noWrap/>
            <w:vAlign w:val="bottom"/>
          </w:tcPr>
          <w:p w:rsidR="00441723" w:rsidRPr="0048103A" w:rsidRDefault="00441723" w:rsidP="0048103A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14" w:type="dxa"/>
            <w:noWrap/>
            <w:vAlign w:val="center"/>
          </w:tcPr>
          <w:p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1/2 DBL</w:t>
            </w:r>
          </w:p>
        </w:tc>
        <w:tc>
          <w:tcPr>
            <w:tcW w:w="1580" w:type="dxa"/>
            <w:noWrap/>
            <w:vAlign w:val="center"/>
          </w:tcPr>
          <w:p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1/3 TRPL</w:t>
            </w:r>
          </w:p>
        </w:tc>
        <w:tc>
          <w:tcPr>
            <w:tcW w:w="966" w:type="dxa"/>
            <w:noWrap/>
            <w:vAlign w:val="center"/>
          </w:tcPr>
          <w:p w:rsidR="00441723" w:rsidRPr="0048103A" w:rsidRDefault="00441723" w:rsidP="00481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8103A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SNGL</w:t>
            </w:r>
          </w:p>
        </w:tc>
      </w:tr>
      <w:tr w:rsidR="009D5AE2" w:rsidRPr="00CF7B37" w:rsidTr="0085589A">
        <w:trPr>
          <w:trHeight w:val="312"/>
          <w:jc w:val="center"/>
        </w:trPr>
        <w:tc>
          <w:tcPr>
            <w:tcW w:w="1311" w:type="dxa"/>
            <w:noWrap/>
            <w:vAlign w:val="bottom"/>
          </w:tcPr>
          <w:p w:rsidR="009D5AE2" w:rsidRPr="00B01058" w:rsidRDefault="00CF7B37" w:rsidP="009D5AE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F7B37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CF7B37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  <w:r w:rsidR="009D5AE2" w:rsidRPr="00CF7B37">
              <w:rPr>
                <w:rFonts w:ascii="Arial" w:hAnsi="Arial" w:cs="Arial"/>
                <w:sz w:val="18"/>
                <w:szCs w:val="18"/>
                <w:lang w:val="ru-RU"/>
              </w:rPr>
              <w:t>.202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311" w:type="dxa"/>
            <w:noWrap/>
            <w:vAlign w:val="bottom"/>
          </w:tcPr>
          <w:p w:rsidR="009D5AE2" w:rsidRPr="00CF7B37" w:rsidRDefault="00CF7B37" w:rsidP="009D5AE2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04</w:t>
            </w:r>
            <w:r w:rsidR="0085589A" w:rsidRPr="00CF7B37">
              <w:rPr>
                <w:rFonts w:ascii="Arial" w:hAnsi="Arial" w:cs="Arial"/>
                <w:sz w:val="18"/>
                <w:szCs w:val="18"/>
                <w:lang w:val="ru-RU"/>
              </w:rPr>
              <w:t>.01</w:t>
            </w:r>
            <w:r w:rsidR="009D5AE2" w:rsidRPr="00CF7B37">
              <w:rPr>
                <w:rFonts w:ascii="Arial" w:hAnsi="Arial" w:cs="Arial"/>
                <w:sz w:val="18"/>
                <w:szCs w:val="18"/>
                <w:lang w:val="ru-RU"/>
              </w:rPr>
              <w:t>.202</w:t>
            </w:r>
            <w:r w:rsidR="0085589A" w:rsidRPr="00CF7B37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414" w:type="dxa"/>
            <w:noWrap/>
            <w:vAlign w:val="center"/>
          </w:tcPr>
          <w:p w:rsidR="009D5AE2" w:rsidRPr="00B01058" w:rsidRDefault="00CF7B37" w:rsidP="009D5A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410</w:t>
            </w:r>
          </w:p>
        </w:tc>
        <w:tc>
          <w:tcPr>
            <w:tcW w:w="1580" w:type="dxa"/>
            <w:noWrap/>
            <w:vAlign w:val="center"/>
          </w:tcPr>
          <w:p w:rsidR="009D5AE2" w:rsidRPr="00CF7B37" w:rsidRDefault="00CF7B37" w:rsidP="009D5A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410</w:t>
            </w:r>
          </w:p>
        </w:tc>
        <w:tc>
          <w:tcPr>
            <w:tcW w:w="966" w:type="dxa"/>
            <w:noWrap/>
            <w:vAlign w:val="center"/>
          </w:tcPr>
          <w:p w:rsidR="009D5AE2" w:rsidRPr="00B01058" w:rsidRDefault="0085589A" w:rsidP="009D5A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F7B3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  <w:r w:rsidR="00CF7B37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</w:t>
            </w:r>
            <w:r w:rsidR="00B01058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</w:tbl>
    <w:p w:rsidR="000C1E04" w:rsidRDefault="000C1E04" w:rsidP="0038720D">
      <w:pPr>
        <w:rPr>
          <w:rFonts w:ascii="Arial" w:hAnsi="Arial" w:cs="Arial"/>
          <w:b/>
          <w:sz w:val="18"/>
          <w:szCs w:val="16"/>
          <w:lang w:val="ru-RU"/>
        </w:rPr>
      </w:pPr>
    </w:p>
    <w:p w:rsidR="0085589A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  <w:r w:rsidRPr="00C87D8F">
        <w:rPr>
          <w:rFonts w:ascii="Arial" w:hAnsi="Arial" w:cs="Arial"/>
          <w:b/>
          <w:sz w:val="18"/>
          <w:szCs w:val="18"/>
          <w:lang w:val="ru-RU"/>
        </w:rPr>
        <w:t>В базовую стоимость входит</w:t>
      </w:r>
      <w:r>
        <w:rPr>
          <w:rFonts w:ascii="Arial" w:hAnsi="Arial" w:cs="Arial"/>
          <w:b/>
          <w:sz w:val="18"/>
          <w:szCs w:val="18"/>
          <w:lang w:val="ru-RU"/>
        </w:rPr>
        <w:t>:</w:t>
      </w:r>
    </w:p>
    <w:p w:rsidR="0085589A" w:rsidRDefault="0085589A" w:rsidP="0085589A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:rsidR="0085589A" w:rsidRDefault="00CF7B37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3 ночи</w:t>
      </w:r>
      <w:r w:rsidR="0085589A" w:rsidRPr="00055F54">
        <w:rPr>
          <w:rFonts w:ascii="Arial" w:hAnsi="Arial" w:cs="Arial"/>
          <w:sz w:val="18"/>
          <w:szCs w:val="18"/>
          <w:lang w:val="ru-RU"/>
        </w:rPr>
        <w:t xml:space="preserve"> в транзитных отелях категории 2-3*</w:t>
      </w:r>
    </w:p>
    <w:p w:rsidR="00CF7B37" w:rsidRDefault="00CF7B37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3 ночи в пригороде Вероны</w:t>
      </w:r>
    </w:p>
    <w:p w:rsidR="0085589A" w:rsidRDefault="0085589A" w:rsidP="0085589A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t>Проезд</w:t>
      </w:r>
      <w:r>
        <w:rPr>
          <w:rFonts w:ascii="Arial" w:hAnsi="Arial" w:cs="Arial"/>
          <w:sz w:val="18"/>
          <w:szCs w:val="18"/>
          <w:lang w:val="ru-RU"/>
        </w:rPr>
        <w:t>:</w:t>
      </w:r>
    </w:p>
    <w:p w:rsidR="0085589A" w:rsidRDefault="00CF7B37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43</w:t>
      </w:r>
      <w:r w:rsidR="0085589A">
        <w:rPr>
          <w:rFonts w:ascii="Arial" w:hAnsi="Arial" w:cs="Arial"/>
          <w:sz w:val="18"/>
          <w:szCs w:val="18"/>
          <w:lang w:val="ru-RU"/>
        </w:rPr>
        <w:t>50</w:t>
      </w:r>
      <w:r w:rsidR="0085589A" w:rsidRPr="00261293">
        <w:rPr>
          <w:rFonts w:ascii="Arial" w:hAnsi="Arial" w:cs="Arial"/>
          <w:sz w:val="18"/>
          <w:szCs w:val="18"/>
          <w:lang w:val="ru-RU"/>
        </w:rPr>
        <w:t xml:space="preserve"> км</w:t>
      </w:r>
      <w:r w:rsidR="0085589A">
        <w:rPr>
          <w:rFonts w:ascii="Arial" w:hAnsi="Arial" w:cs="Arial"/>
          <w:sz w:val="18"/>
          <w:szCs w:val="18"/>
          <w:lang w:val="ru-RU"/>
        </w:rPr>
        <w:t xml:space="preserve"> на автобусе</w:t>
      </w:r>
      <w:r w:rsidR="0085589A" w:rsidRPr="00956C44">
        <w:rPr>
          <w:rFonts w:ascii="Arial" w:hAnsi="Arial" w:cs="Arial"/>
          <w:sz w:val="18"/>
          <w:szCs w:val="18"/>
          <w:lang w:val="ru-RU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 w:rsidR="0085589A">
        <w:rPr>
          <w:rFonts w:ascii="Arial" w:hAnsi="Arial" w:cs="Arial"/>
          <w:sz w:val="18"/>
          <w:szCs w:val="18"/>
          <w:lang w:val="ru-RU"/>
        </w:rPr>
        <w:t>сиденья)</w:t>
      </w:r>
    </w:p>
    <w:p w:rsidR="0085589A" w:rsidRDefault="0085589A" w:rsidP="0085589A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:rsidR="0085589A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6 континентальных завтраков в транзитных отелях</w:t>
      </w:r>
    </w:p>
    <w:p w:rsidR="0085589A" w:rsidRDefault="0085589A" w:rsidP="0085589A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Команда:</w:t>
      </w:r>
    </w:p>
    <w:p w:rsidR="0085589A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:rsidR="0085589A" w:rsidRPr="0085589A" w:rsidRDefault="0085589A" w:rsidP="0085589A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:rsidR="0085589A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</w:p>
    <w:p w:rsidR="0085589A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ДОПОЛНИТЕЛЬНО ОБЯЗАТЕЛЬНО ОПЛАЧИВАЕТСЯ</w:t>
      </w:r>
      <w:r w:rsidRPr="00956C44">
        <w:rPr>
          <w:rFonts w:ascii="Arial" w:hAnsi="Arial" w:cs="Arial"/>
          <w:b/>
          <w:sz w:val="18"/>
          <w:szCs w:val="18"/>
          <w:lang w:val="ru-RU"/>
        </w:rPr>
        <w:t>:</w:t>
      </w:r>
    </w:p>
    <w:p w:rsidR="0085589A" w:rsidRPr="00956C44" w:rsidRDefault="0085589A" w:rsidP="0085589A">
      <w:pPr>
        <w:rPr>
          <w:rFonts w:ascii="Arial" w:hAnsi="Arial" w:cs="Arial"/>
          <w:b/>
          <w:sz w:val="18"/>
          <w:szCs w:val="18"/>
          <w:lang w:val="ru-RU"/>
        </w:rPr>
      </w:pPr>
    </w:p>
    <w:p w:rsidR="0085589A" w:rsidRPr="00E12D6C" w:rsidRDefault="0085589A" w:rsidP="0085589A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  <w:lang w:val="ru-RU"/>
        </w:rPr>
      </w:pPr>
      <w:r w:rsidRPr="00E12D6C">
        <w:rPr>
          <w:rFonts w:ascii="Arial" w:hAnsi="Arial" w:cs="Arial"/>
          <w:b/>
          <w:sz w:val="18"/>
          <w:szCs w:val="18"/>
          <w:lang w:val="ru-RU"/>
        </w:rPr>
        <w:t>Обязательный экcкурсионно</w:t>
      </w:r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12D6C">
        <w:rPr>
          <w:rFonts w:ascii="Arial" w:hAnsi="Arial" w:cs="Arial"/>
          <w:b/>
          <w:sz w:val="18"/>
          <w:szCs w:val="18"/>
          <w:lang w:val="ru-RU"/>
        </w:rPr>
        <w:t>- тран</w:t>
      </w:r>
      <w:r>
        <w:rPr>
          <w:rFonts w:ascii="Arial" w:hAnsi="Arial" w:cs="Arial"/>
          <w:b/>
          <w:sz w:val="18"/>
          <w:szCs w:val="18"/>
        </w:rPr>
        <w:t>c</w:t>
      </w:r>
      <w:r w:rsidR="00491475">
        <w:rPr>
          <w:rFonts w:ascii="Arial" w:hAnsi="Arial" w:cs="Arial"/>
          <w:b/>
          <w:sz w:val="18"/>
          <w:szCs w:val="18"/>
          <w:lang w:val="ru-RU"/>
        </w:rPr>
        <w:t>портный пакет – 15</w:t>
      </w:r>
      <w:r w:rsidRPr="00E12D6C">
        <w:rPr>
          <w:rFonts w:ascii="Arial" w:hAnsi="Arial" w:cs="Arial"/>
          <w:b/>
          <w:sz w:val="18"/>
          <w:szCs w:val="18"/>
          <w:lang w:val="ru-RU"/>
        </w:rPr>
        <w:t xml:space="preserve">0 евро, </w:t>
      </w:r>
      <w:r>
        <w:rPr>
          <w:rFonts w:ascii="Arial" w:hAnsi="Arial" w:cs="Arial"/>
          <w:b/>
          <w:sz w:val="18"/>
          <w:szCs w:val="18"/>
          <w:lang w:val="ru-RU"/>
        </w:rPr>
        <w:t xml:space="preserve">оплачивается </w:t>
      </w:r>
      <w:r w:rsidRPr="00E12D6C">
        <w:rPr>
          <w:rFonts w:ascii="Arial" w:hAnsi="Arial" w:cs="Arial"/>
          <w:b/>
          <w:sz w:val="18"/>
          <w:szCs w:val="18"/>
          <w:lang w:val="ru-RU"/>
        </w:rPr>
        <w:t>принимающей стороне на маршруте:</w:t>
      </w:r>
    </w:p>
    <w:p w:rsidR="00CF7B37" w:rsidRPr="00CF7B37" w:rsidRDefault="00CF7B37" w:rsidP="00CF7B37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 xml:space="preserve">   - экскурсии в городах: Прага, Мюнхен, Верона, Венеция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 xml:space="preserve">   - туристический сбор + проезд на катере в Венецию и обратно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 xml:space="preserve">   - въездные пошлины и (или) туристические сборы в городах по маршруту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 xml:space="preserve">   - транспортные расходы в городах пребывания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 xml:space="preserve">   - городские налоги (city tax) в отелях по маршруту   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>Консульский сбор – €35 (шенгенская виза) + (при необходимости) услуги визового центра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>Медицинская страховка – €6.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CF7B37">
        <w:rPr>
          <w:rFonts w:ascii="Arial" w:hAnsi="Arial" w:cs="Arial"/>
          <w:b/>
          <w:bCs/>
          <w:sz w:val="18"/>
          <w:szCs w:val="18"/>
          <w:lang w:val="ru-RU"/>
        </w:rPr>
        <w:t>ДОПОЛНИТЕЛЬНО ФАКУЛЬТАТИВНО ОПЛАЧИВАЮТСЯ: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 xml:space="preserve">Использование аудиооборудования (наушников) во время экскурсионной программы – €15 (за весь тур) 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>экскурсия по Влтаве на корабле, включая обед «шведский стол» - €35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>экскурсия по Верхней Праге  – €10,при минимальной группе 20 человек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>посещение Регенсбург – €10, при желании минимум 80%группы, но не менее 30 человек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>экскурсия Релакс тур на озеро Гарда - 65€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>трансфер в Гардаленд - € 20, входной билет оплачивается дополнительно от 40€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>катание на гондолах по каналам Венеции – €20 (при наличии группы 5 человек)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 xml:space="preserve">круиз по Гранд каналу в Венеции €25, при группе от 15 человек 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>другие дополнительные мероприятия, описанные в программе.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7B37">
        <w:rPr>
          <w:rFonts w:ascii="Arial" w:hAnsi="Arial" w:cs="Arial"/>
          <w:bCs/>
          <w:sz w:val="18"/>
          <w:szCs w:val="18"/>
          <w:lang w:val="ru-RU"/>
        </w:rPr>
        <w:t>•</w:t>
      </w:r>
      <w:r w:rsidRPr="00CF7B37">
        <w:rPr>
          <w:rFonts w:ascii="Arial" w:hAnsi="Arial" w:cs="Arial"/>
          <w:bCs/>
          <w:sz w:val="18"/>
          <w:szCs w:val="18"/>
          <w:lang w:val="ru-RU"/>
        </w:rPr>
        <w:tab/>
        <w:t>Билеты для посещения музеев и других достопримечательностей, проезд на городском транспорте в посещаемых городах в случае необходимости, а также все иное, не оговоренное в программе.</w:t>
      </w:r>
    </w:p>
    <w:p w:rsidR="00CF7B37" w:rsidRPr="00CF7B37" w:rsidRDefault="00CF7B37" w:rsidP="00CF7B37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:rsidR="002347DA" w:rsidRDefault="002347DA" w:rsidP="002347DA">
      <w:pPr>
        <w:ind w:left="720"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p w:rsidR="0021209F" w:rsidRPr="0021209F" w:rsidRDefault="0021209F" w:rsidP="0021209F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21209F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:rsidR="0021209F" w:rsidRP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:rsidR="0021209F" w:rsidRP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:rsidR="0021209F" w:rsidRP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:rsidR="0021209F" w:rsidRPr="0021209F" w:rsidRDefault="0021209F" w:rsidP="0021209F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21209F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:rsidR="0021209F" w:rsidRPr="0021209F" w:rsidRDefault="0021209F" w:rsidP="0021209F">
      <w:pPr>
        <w:rPr>
          <w:rFonts w:ascii="Arial" w:eastAsia="Arial" w:hAnsi="Arial" w:cs="Arial"/>
          <w:sz w:val="18"/>
          <w:szCs w:val="18"/>
          <w:lang w:val="ru-RU"/>
        </w:rPr>
      </w:pPr>
      <w:r w:rsidRPr="0021209F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:rsidR="0021209F" w:rsidRPr="0021209F" w:rsidRDefault="0021209F" w:rsidP="0021209F">
      <w:pPr>
        <w:rPr>
          <w:rFonts w:ascii="Arial" w:hAnsi="Arial" w:cs="Arial"/>
          <w:b/>
          <w:sz w:val="18"/>
          <w:szCs w:val="18"/>
          <w:lang w:val="ru-RU"/>
        </w:rPr>
      </w:pPr>
      <w:r w:rsidRPr="0021209F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21209F">
        <w:rPr>
          <w:rFonts w:ascii="Arial" w:hAnsi="Arial" w:cs="Arial"/>
          <w:sz w:val="18"/>
          <w:szCs w:val="18"/>
        </w:rPr>
        <w:t>Viber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, </w:t>
      </w:r>
      <w:r w:rsidRPr="0021209F">
        <w:rPr>
          <w:rFonts w:ascii="Arial" w:hAnsi="Arial" w:cs="Arial"/>
          <w:sz w:val="18"/>
          <w:szCs w:val="18"/>
        </w:rPr>
        <w:t>Telegram</w:t>
      </w:r>
      <w:r w:rsidRPr="0021209F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2. Размещение (ночлег) в отеле м.б. после 00:00 часов.</w:t>
      </w:r>
    </w:p>
    <w:p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желанию, при наличии свободного времени и оплачивается дополнительно.</w:t>
      </w:r>
    </w:p>
    <w:p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:rsidR="0021209F" w:rsidRPr="0021209F" w:rsidRDefault="0021209F" w:rsidP="0021209F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транзитный отель – отель категории 2-3* или без категории, предоставляемый при передвижении по маршруту тура;</w:t>
      </w:r>
    </w:p>
    <w:p w:rsidR="0021209F" w:rsidRPr="0021209F" w:rsidRDefault="0021209F" w:rsidP="0021209F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:rsidR="0021209F" w:rsidRPr="00C72FA8" w:rsidRDefault="0021209F" w:rsidP="0021209F">
      <w:pPr>
        <w:pStyle w:val="af4"/>
        <w:ind w:firstLine="708"/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это легкий завтрак. 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:rsidR="0021209F" w:rsidRP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7. Время прибытия сообщается сопровождающим лицом после пересечения границы Беларуси.</w:t>
      </w:r>
    </w:p>
    <w:p w:rsidR="0021209F" w:rsidRDefault="0021209F" w:rsidP="0021209F">
      <w:pPr>
        <w:rPr>
          <w:rFonts w:ascii="Arial" w:hAnsi="Arial" w:cs="Arial"/>
          <w:sz w:val="18"/>
          <w:szCs w:val="18"/>
          <w:lang w:val="ru-RU"/>
        </w:rPr>
      </w:pPr>
      <w:r w:rsidRPr="0021209F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</w:t>
      </w:r>
      <w:r>
        <w:rPr>
          <w:rFonts w:ascii="Arial" w:hAnsi="Arial" w:cs="Arial"/>
          <w:sz w:val="18"/>
          <w:szCs w:val="18"/>
          <w:lang w:val="ru-RU"/>
        </w:rPr>
        <w:t>ориентировочным)</w:t>
      </w:r>
    </w:p>
    <w:p w:rsidR="00A46B6E" w:rsidRPr="0038720D" w:rsidRDefault="00A46B6E" w:rsidP="0021209F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9. В гостиницах предлагаются 2-3 ме</w:t>
      </w:r>
      <w:r w:rsidR="0038720D">
        <w:rPr>
          <w:rFonts w:ascii="Arial" w:hAnsi="Arial" w:cs="Arial"/>
          <w:sz w:val="18"/>
          <w:szCs w:val="18"/>
        </w:rPr>
        <w:t>c</w:t>
      </w:r>
      <w:r w:rsidR="0038720D">
        <w:rPr>
          <w:rFonts w:ascii="Arial" w:hAnsi="Arial" w:cs="Arial"/>
          <w:sz w:val="18"/>
          <w:szCs w:val="18"/>
          <w:lang w:val="ru-RU"/>
        </w:rPr>
        <w:t xml:space="preserve">тные номера </w:t>
      </w:r>
    </w:p>
    <w:p w:rsidR="0021209F" w:rsidRPr="00EB758C" w:rsidRDefault="0021209F" w:rsidP="0021209F">
      <w:pPr>
        <w:ind w:right="58"/>
        <w:jc w:val="both"/>
        <w:rPr>
          <w:rFonts w:ascii="Arial" w:hAnsi="Arial" w:cs="Arial"/>
          <w:bCs/>
          <w:sz w:val="18"/>
          <w:szCs w:val="18"/>
          <w:lang w:val="ru-RU"/>
        </w:rPr>
      </w:pPr>
    </w:p>
    <w:sectPr w:rsidR="0021209F" w:rsidRPr="00EB758C" w:rsidSect="00C26833">
      <w:type w:val="continuous"/>
      <w:pgSz w:w="11906" w:h="16838"/>
      <w:pgMar w:top="284" w:right="426" w:bottom="458" w:left="360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C6" w:rsidRDefault="007A04C6" w:rsidP="00A57F93">
      <w:r>
        <w:separator/>
      </w:r>
    </w:p>
  </w:endnote>
  <w:endnote w:type="continuationSeparator" w:id="0">
    <w:p w:rsidR="007A04C6" w:rsidRDefault="007A04C6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C6" w:rsidRDefault="007A04C6" w:rsidP="00A57F93">
      <w:r>
        <w:separator/>
      </w:r>
    </w:p>
  </w:footnote>
  <w:footnote w:type="continuationSeparator" w:id="0">
    <w:p w:rsidR="007A04C6" w:rsidRDefault="007A04C6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E5"/>
    <w:multiLevelType w:val="hybridMultilevel"/>
    <w:tmpl w:val="FA7C2E28"/>
    <w:lvl w:ilvl="0" w:tplc="87EE4B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F5052"/>
    <w:multiLevelType w:val="hybridMultilevel"/>
    <w:tmpl w:val="6008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26E6"/>
    <w:multiLevelType w:val="hybridMultilevel"/>
    <w:tmpl w:val="8C565BF2"/>
    <w:lvl w:ilvl="0" w:tplc="1AB04514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06718AD"/>
    <w:multiLevelType w:val="hybridMultilevel"/>
    <w:tmpl w:val="4CBC403E"/>
    <w:lvl w:ilvl="0" w:tplc="B55AF5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14B93"/>
    <w:multiLevelType w:val="hybridMultilevel"/>
    <w:tmpl w:val="F91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5D90"/>
    <w:rsid w:val="0000687F"/>
    <w:rsid w:val="00010F8B"/>
    <w:rsid w:val="00011380"/>
    <w:rsid w:val="00015A4C"/>
    <w:rsid w:val="00020D75"/>
    <w:rsid w:val="00027705"/>
    <w:rsid w:val="00031C7A"/>
    <w:rsid w:val="00035E3A"/>
    <w:rsid w:val="00043CA9"/>
    <w:rsid w:val="00046248"/>
    <w:rsid w:val="000471D3"/>
    <w:rsid w:val="0005182E"/>
    <w:rsid w:val="00055F54"/>
    <w:rsid w:val="0006083F"/>
    <w:rsid w:val="00063D3F"/>
    <w:rsid w:val="00072514"/>
    <w:rsid w:val="00090E64"/>
    <w:rsid w:val="0009316A"/>
    <w:rsid w:val="0009464A"/>
    <w:rsid w:val="00095F12"/>
    <w:rsid w:val="00096B98"/>
    <w:rsid w:val="000A03D5"/>
    <w:rsid w:val="000A1E3C"/>
    <w:rsid w:val="000A4D16"/>
    <w:rsid w:val="000B259F"/>
    <w:rsid w:val="000B690F"/>
    <w:rsid w:val="000C12A0"/>
    <w:rsid w:val="000C1E04"/>
    <w:rsid w:val="000C6944"/>
    <w:rsid w:val="000C77A4"/>
    <w:rsid w:val="000D1506"/>
    <w:rsid w:val="000D6451"/>
    <w:rsid w:val="000E2CC1"/>
    <w:rsid w:val="000E3C81"/>
    <w:rsid w:val="000E4899"/>
    <w:rsid w:val="000E6C16"/>
    <w:rsid w:val="000F23A6"/>
    <w:rsid w:val="000F2A21"/>
    <w:rsid w:val="000F695D"/>
    <w:rsid w:val="00103FD6"/>
    <w:rsid w:val="00105E20"/>
    <w:rsid w:val="001063E0"/>
    <w:rsid w:val="00111CB2"/>
    <w:rsid w:val="00113731"/>
    <w:rsid w:val="00114C8D"/>
    <w:rsid w:val="00116954"/>
    <w:rsid w:val="001169F6"/>
    <w:rsid w:val="001229E0"/>
    <w:rsid w:val="00124305"/>
    <w:rsid w:val="001254F7"/>
    <w:rsid w:val="00126D34"/>
    <w:rsid w:val="00127D23"/>
    <w:rsid w:val="001325FB"/>
    <w:rsid w:val="00132C08"/>
    <w:rsid w:val="00142C52"/>
    <w:rsid w:val="00144203"/>
    <w:rsid w:val="0014565B"/>
    <w:rsid w:val="0015004E"/>
    <w:rsid w:val="001510DC"/>
    <w:rsid w:val="00153668"/>
    <w:rsid w:val="00156C36"/>
    <w:rsid w:val="0016528B"/>
    <w:rsid w:val="00167EC2"/>
    <w:rsid w:val="0017012D"/>
    <w:rsid w:val="001741FB"/>
    <w:rsid w:val="001803B5"/>
    <w:rsid w:val="001819CD"/>
    <w:rsid w:val="00185859"/>
    <w:rsid w:val="00187246"/>
    <w:rsid w:val="0019005B"/>
    <w:rsid w:val="00190853"/>
    <w:rsid w:val="00194CD6"/>
    <w:rsid w:val="0019725E"/>
    <w:rsid w:val="00197C26"/>
    <w:rsid w:val="001A1405"/>
    <w:rsid w:val="001A682D"/>
    <w:rsid w:val="001B1FCC"/>
    <w:rsid w:val="001B3BB0"/>
    <w:rsid w:val="001B44DE"/>
    <w:rsid w:val="001B6A53"/>
    <w:rsid w:val="001B6E81"/>
    <w:rsid w:val="001B7AB4"/>
    <w:rsid w:val="001C7B13"/>
    <w:rsid w:val="001D3173"/>
    <w:rsid w:val="001D4E19"/>
    <w:rsid w:val="001D57CC"/>
    <w:rsid w:val="001D5B42"/>
    <w:rsid w:val="001D6B72"/>
    <w:rsid w:val="001E0B8B"/>
    <w:rsid w:val="001F212C"/>
    <w:rsid w:val="001F5462"/>
    <w:rsid w:val="001F56A3"/>
    <w:rsid w:val="0020142F"/>
    <w:rsid w:val="00205482"/>
    <w:rsid w:val="00210DD6"/>
    <w:rsid w:val="00211AA3"/>
    <w:rsid w:val="0021209F"/>
    <w:rsid w:val="002143E5"/>
    <w:rsid w:val="00225433"/>
    <w:rsid w:val="002328BF"/>
    <w:rsid w:val="002347DA"/>
    <w:rsid w:val="00235223"/>
    <w:rsid w:val="00235F0D"/>
    <w:rsid w:val="00240833"/>
    <w:rsid w:val="00243843"/>
    <w:rsid w:val="002512F4"/>
    <w:rsid w:val="00256076"/>
    <w:rsid w:val="00256369"/>
    <w:rsid w:val="002569DE"/>
    <w:rsid w:val="00256D81"/>
    <w:rsid w:val="00257F97"/>
    <w:rsid w:val="002603CF"/>
    <w:rsid w:val="002608F2"/>
    <w:rsid w:val="00261293"/>
    <w:rsid w:val="00262279"/>
    <w:rsid w:val="00263B6E"/>
    <w:rsid w:val="00271016"/>
    <w:rsid w:val="002729E6"/>
    <w:rsid w:val="002760F9"/>
    <w:rsid w:val="002772F3"/>
    <w:rsid w:val="0027734E"/>
    <w:rsid w:val="00284580"/>
    <w:rsid w:val="00284B23"/>
    <w:rsid w:val="00291EE9"/>
    <w:rsid w:val="00294431"/>
    <w:rsid w:val="00296946"/>
    <w:rsid w:val="00297E84"/>
    <w:rsid w:val="002A54DB"/>
    <w:rsid w:val="002C34BB"/>
    <w:rsid w:val="002D276E"/>
    <w:rsid w:val="002F33C3"/>
    <w:rsid w:val="002F644A"/>
    <w:rsid w:val="00300CAC"/>
    <w:rsid w:val="00303120"/>
    <w:rsid w:val="00311423"/>
    <w:rsid w:val="0031485A"/>
    <w:rsid w:val="003156B7"/>
    <w:rsid w:val="00315B93"/>
    <w:rsid w:val="0032214C"/>
    <w:rsid w:val="00334AE0"/>
    <w:rsid w:val="00335748"/>
    <w:rsid w:val="0033677B"/>
    <w:rsid w:val="00337640"/>
    <w:rsid w:val="003461DC"/>
    <w:rsid w:val="003530D9"/>
    <w:rsid w:val="0035500A"/>
    <w:rsid w:val="00355B1C"/>
    <w:rsid w:val="00355C65"/>
    <w:rsid w:val="00355D90"/>
    <w:rsid w:val="00356C78"/>
    <w:rsid w:val="00361719"/>
    <w:rsid w:val="00363059"/>
    <w:rsid w:val="00364E3A"/>
    <w:rsid w:val="00372A26"/>
    <w:rsid w:val="00373746"/>
    <w:rsid w:val="00374828"/>
    <w:rsid w:val="0037528B"/>
    <w:rsid w:val="003769EE"/>
    <w:rsid w:val="00381018"/>
    <w:rsid w:val="003825EB"/>
    <w:rsid w:val="00385149"/>
    <w:rsid w:val="0038573D"/>
    <w:rsid w:val="0038720D"/>
    <w:rsid w:val="0039038D"/>
    <w:rsid w:val="003918F4"/>
    <w:rsid w:val="00395FAA"/>
    <w:rsid w:val="003A0DAF"/>
    <w:rsid w:val="003B1EC3"/>
    <w:rsid w:val="003B3681"/>
    <w:rsid w:val="003B793B"/>
    <w:rsid w:val="003C60D1"/>
    <w:rsid w:val="003D1E97"/>
    <w:rsid w:val="003D4CF4"/>
    <w:rsid w:val="003E12B1"/>
    <w:rsid w:val="003F08AF"/>
    <w:rsid w:val="003F20F6"/>
    <w:rsid w:val="003F2FED"/>
    <w:rsid w:val="003F6295"/>
    <w:rsid w:val="003F7490"/>
    <w:rsid w:val="003F7A91"/>
    <w:rsid w:val="00401113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30E8C"/>
    <w:rsid w:val="00435E2A"/>
    <w:rsid w:val="00441723"/>
    <w:rsid w:val="00441B8B"/>
    <w:rsid w:val="00443202"/>
    <w:rsid w:val="004452A2"/>
    <w:rsid w:val="00446809"/>
    <w:rsid w:val="0045020E"/>
    <w:rsid w:val="0045378A"/>
    <w:rsid w:val="0045563E"/>
    <w:rsid w:val="004559E4"/>
    <w:rsid w:val="0045751F"/>
    <w:rsid w:val="004604AD"/>
    <w:rsid w:val="00464465"/>
    <w:rsid w:val="00480B68"/>
    <w:rsid w:val="0048103A"/>
    <w:rsid w:val="00483B6B"/>
    <w:rsid w:val="00491475"/>
    <w:rsid w:val="00492D68"/>
    <w:rsid w:val="00494FB3"/>
    <w:rsid w:val="00495C98"/>
    <w:rsid w:val="00496812"/>
    <w:rsid w:val="004A10AB"/>
    <w:rsid w:val="004A1917"/>
    <w:rsid w:val="004A2B52"/>
    <w:rsid w:val="004A71F9"/>
    <w:rsid w:val="004A75D3"/>
    <w:rsid w:val="004A7B4B"/>
    <w:rsid w:val="004C107D"/>
    <w:rsid w:val="004C437E"/>
    <w:rsid w:val="004C45B6"/>
    <w:rsid w:val="004C47EE"/>
    <w:rsid w:val="004D1CD5"/>
    <w:rsid w:val="004D1EAA"/>
    <w:rsid w:val="004D668D"/>
    <w:rsid w:val="004D77BC"/>
    <w:rsid w:val="004E0284"/>
    <w:rsid w:val="004F02C7"/>
    <w:rsid w:val="004F11D3"/>
    <w:rsid w:val="004F254A"/>
    <w:rsid w:val="004F311D"/>
    <w:rsid w:val="004F3201"/>
    <w:rsid w:val="004F3B08"/>
    <w:rsid w:val="004F660A"/>
    <w:rsid w:val="00500E64"/>
    <w:rsid w:val="005051D9"/>
    <w:rsid w:val="00505F96"/>
    <w:rsid w:val="00507773"/>
    <w:rsid w:val="005077DA"/>
    <w:rsid w:val="00510BB1"/>
    <w:rsid w:val="00513F29"/>
    <w:rsid w:val="00514A2A"/>
    <w:rsid w:val="00515180"/>
    <w:rsid w:val="005159F6"/>
    <w:rsid w:val="00517CDE"/>
    <w:rsid w:val="00520368"/>
    <w:rsid w:val="00530D3C"/>
    <w:rsid w:val="00532A4B"/>
    <w:rsid w:val="00537692"/>
    <w:rsid w:val="0054798D"/>
    <w:rsid w:val="00550C57"/>
    <w:rsid w:val="00551471"/>
    <w:rsid w:val="0055482D"/>
    <w:rsid w:val="00555276"/>
    <w:rsid w:val="0055771A"/>
    <w:rsid w:val="00564219"/>
    <w:rsid w:val="00581C08"/>
    <w:rsid w:val="00582900"/>
    <w:rsid w:val="00585A3D"/>
    <w:rsid w:val="005878E8"/>
    <w:rsid w:val="005904A2"/>
    <w:rsid w:val="00591CBD"/>
    <w:rsid w:val="00594CC8"/>
    <w:rsid w:val="005A37DD"/>
    <w:rsid w:val="005A3B30"/>
    <w:rsid w:val="005A4BAC"/>
    <w:rsid w:val="005B039F"/>
    <w:rsid w:val="005B195A"/>
    <w:rsid w:val="005B2CB7"/>
    <w:rsid w:val="005B4154"/>
    <w:rsid w:val="005B72DA"/>
    <w:rsid w:val="005B7BB9"/>
    <w:rsid w:val="005C097F"/>
    <w:rsid w:val="005C1A0B"/>
    <w:rsid w:val="005C53F9"/>
    <w:rsid w:val="005C5574"/>
    <w:rsid w:val="005C681E"/>
    <w:rsid w:val="005D2B2F"/>
    <w:rsid w:val="005E2F8E"/>
    <w:rsid w:val="005E4448"/>
    <w:rsid w:val="00602377"/>
    <w:rsid w:val="00606C92"/>
    <w:rsid w:val="006110EC"/>
    <w:rsid w:val="00612843"/>
    <w:rsid w:val="0061659D"/>
    <w:rsid w:val="006177AD"/>
    <w:rsid w:val="006266AB"/>
    <w:rsid w:val="0063014A"/>
    <w:rsid w:val="006306DA"/>
    <w:rsid w:val="00645951"/>
    <w:rsid w:val="00650396"/>
    <w:rsid w:val="00650A72"/>
    <w:rsid w:val="00652BB8"/>
    <w:rsid w:val="00652EB5"/>
    <w:rsid w:val="0065359E"/>
    <w:rsid w:val="00656B8E"/>
    <w:rsid w:val="00657B6F"/>
    <w:rsid w:val="006678C8"/>
    <w:rsid w:val="00671E44"/>
    <w:rsid w:val="006777E8"/>
    <w:rsid w:val="006803CD"/>
    <w:rsid w:val="006817DD"/>
    <w:rsid w:val="0068353E"/>
    <w:rsid w:val="0068646A"/>
    <w:rsid w:val="00691DFA"/>
    <w:rsid w:val="00692777"/>
    <w:rsid w:val="0069765A"/>
    <w:rsid w:val="006A080B"/>
    <w:rsid w:val="006A35A3"/>
    <w:rsid w:val="006B5B24"/>
    <w:rsid w:val="006B677F"/>
    <w:rsid w:val="006B73EE"/>
    <w:rsid w:val="006C0FB9"/>
    <w:rsid w:val="006C45F5"/>
    <w:rsid w:val="006C4763"/>
    <w:rsid w:val="006C5675"/>
    <w:rsid w:val="006E21EE"/>
    <w:rsid w:val="006E3D6E"/>
    <w:rsid w:val="006E55F2"/>
    <w:rsid w:val="006F12E0"/>
    <w:rsid w:val="006F7155"/>
    <w:rsid w:val="007021BC"/>
    <w:rsid w:val="0070358C"/>
    <w:rsid w:val="007049E3"/>
    <w:rsid w:val="00707199"/>
    <w:rsid w:val="007114A0"/>
    <w:rsid w:val="00712152"/>
    <w:rsid w:val="00720DCF"/>
    <w:rsid w:val="00725870"/>
    <w:rsid w:val="0073203A"/>
    <w:rsid w:val="007336A3"/>
    <w:rsid w:val="0073778F"/>
    <w:rsid w:val="00743855"/>
    <w:rsid w:val="007453C6"/>
    <w:rsid w:val="00747711"/>
    <w:rsid w:val="0075358F"/>
    <w:rsid w:val="00757858"/>
    <w:rsid w:val="00757C0E"/>
    <w:rsid w:val="00765BF6"/>
    <w:rsid w:val="007700A0"/>
    <w:rsid w:val="00772E8F"/>
    <w:rsid w:val="00785021"/>
    <w:rsid w:val="00786EE8"/>
    <w:rsid w:val="007901FD"/>
    <w:rsid w:val="007942E6"/>
    <w:rsid w:val="007A04C6"/>
    <w:rsid w:val="007A2207"/>
    <w:rsid w:val="007A4C60"/>
    <w:rsid w:val="007A76CE"/>
    <w:rsid w:val="007B1084"/>
    <w:rsid w:val="007B26D6"/>
    <w:rsid w:val="007B424E"/>
    <w:rsid w:val="007C446B"/>
    <w:rsid w:val="007D2123"/>
    <w:rsid w:val="007D590B"/>
    <w:rsid w:val="007D5A3D"/>
    <w:rsid w:val="007D708F"/>
    <w:rsid w:val="007F08E3"/>
    <w:rsid w:val="007F149C"/>
    <w:rsid w:val="007F5F70"/>
    <w:rsid w:val="007F63C3"/>
    <w:rsid w:val="00803A1A"/>
    <w:rsid w:val="00806A20"/>
    <w:rsid w:val="00810A0E"/>
    <w:rsid w:val="00815120"/>
    <w:rsid w:val="00815E91"/>
    <w:rsid w:val="0082280E"/>
    <w:rsid w:val="00823EE1"/>
    <w:rsid w:val="00827BF4"/>
    <w:rsid w:val="00831E40"/>
    <w:rsid w:val="00833E2B"/>
    <w:rsid w:val="0084147D"/>
    <w:rsid w:val="00842A41"/>
    <w:rsid w:val="0084434C"/>
    <w:rsid w:val="00850D39"/>
    <w:rsid w:val="00853812"/>
    <w:rsid w:val="0085589A"/>
    <w:rsid w:val="00855E3E"/>
    <w:rsid w:val="008818DD"/>
    <w:rsid w:val="00882714"/>
    <w:rsid w:val="00886B14"/>
    <w:rsid w:val="00890A33"/>
    <w:rsid w:val="00892C01"/>
    <w:rsid w:val="00895403"/>
    <w:rsid w:val="008A36C8"/>
    <w:rsid w:val="008A40ED"/>
    <w:rsid w:val="008A429F"/>
    <w:rsid w:val="008B0D49"/>
    <w:rsid w:val="008B250A"/>
    <w:rsid w:val="008B25B5"/>
    <w:rsid w:val="008B7C39"/>
    <w:rsid w:val="008C071A"/>
    <w:rsid w:val="008C20DC"/>
    <w:rsid w:val="008D02DB"/>
    <w:rsid w:val="008D5638"/>
    <w:rsid w:val="008E14F9"/>
    <w:rsid w:val="008E18BB"/>
    <w:rsid w:val="008E23BC"/>
    <w:rsid w:val="008E2568"/>
    <w:rsid w:val="008E5847"/>
    <w:rsid w:val="008E7922"/>
    <w:rsid w:val="008F0BF2"/>
    <w:rsid w:val="00902058"/>
    <w:rsid w:val="00905DE6"/>
    <w:rsid w:val="00906785"/>
    <w:rsid w:val="00914F15"/>
    <w:rsid w:val="00917D90"/>
    <w:rsid w:val="00936CF7"/>
    <w:rsid w:val="00946E8E"/>
    <w:rsid w:val="00952250"/>
    <w:rsid w:val="00952571"/>
    <w:rsid w:val="00956C44"/>
    <w:rsid w:val="0096017D"/>
    <w:rsid w:val="00961B79"/>
    <w:rsid w:val="00964F21"/>
    <w:rsid w:val="009713A4"/>
    <w:rsid w:val="0097562C"/>
    <w:rsid w:val="00984FDB"/>
    <w:rsid w:val="00987FF0"/>
    <w:rsid w:val="00990736"/>
    <w:rsid w:val="00990C46"/>
    <w:rsid w:val="00990C8A"/>
    <w:rsid w:val="00995360"/>
    <w:rsid w:val="009A7734"/>
    <w:rsid w:val="009A7D20"/>
    <w:rsid w:val="009B0275"/>
    <w:rsid w:val="009B05C7"/>
    <w:rsid w:val="009B5624"/>
    <w:rsid w:val="009B58A6"/>
    <w:rsid w:val="009C0148"/>
    <w:rsid w:val="009C0D03"/>
    <w:rsid w:val="009C1C87"/>
    <w:rsid w:val="009C2765"/>
    <w:rsid w:val="009C486E"/>
    <w:rsid w:val="009D0C2D"/>
    <w:rsid w:val="009D43D6"/>
    <w:rsid w:val="009D5AE2"/>
    <w:rsid w:val="009E7520"/>
    <w:rsid w:val="009F0E4F"/>
    <w:rsid w:val="009F34BF"/>
    <w:rsid w:val="00A02648"/>
    <w:rsid w:val="00A04092"/>
    <w:rsid w:val="00A0642B"/>
    <w:rsid w:val="00A107B3"/>
    <w:rsid w:val="00A11929"/>
    <w:rsid w:val="00A1230C"/>
    <w:rsid w:val="00A133B6"/>
    <w:rsid w:val="00A205CD"/>
    <w:rsid w:val="00A20C63"/>
    <w:rsid w:val="00A21A34"/>
    <w:rsid w:val="00A22EFA"/>
    <w:rsid w:val="00A261B2"/>
    <w:rsid w:val="00A27CC5"/>
    <w:rsid w:val="00A32B9B"/>
    <w:rsid w:val="00A346B9"/>
    <w:rsid w:val="00A350F5"/>
    <w:rsid w:val="00A37D29"/>
    <w:rsid w:val="00A413CC"/>
    <w:rsid w:val="00A42118"/>
    <w:rsid w:val="00A46B6E"/>
    <w:rsid w:val="00A50B66"/>
    <w:rsid w:val="00A523DD"/>
    <w:rsid w:val="00A54554"/>
    <w:rsid w:val="00A566BE"/>
    <w:rsid w:val="00A57F93"/>
    <w:rsid w:val="00A67C1F"/>
    <w:rsid w:val="00A72410"/>
    <w:rsid w:val="00A74ECB"/>
    <w:rsid w:val="00A76447"/>
    <w:rsid w:val="00A8012C"/>
    <w:rsid w:val="00A81065"/>
    <w:rsid w:val="00A85BDE"/>
    <w:rsid w:val="00A9557F"/>
    <w:rsid w:val="00A9719B"/>
    <w:rsid w:val="00A97B9B"/>
    <w:rsid w:val="00AA067B"/>
    <w:rsid w:val="00AA1D6D"/>
    <w:rsid w:val="00AA4C00"/>
    <w:rsid w:val="00AB156D"/>
    <w:rsid w:val="00AB3FEE"/>
    <w:rsid w:val="00AB5866"/>
    <w:rsid w:val="00AB6A49"/>
    <w:rsid w:val="00AB6DC3"/>
    <w:rsid w:val="00AD0BD7"/>
    <w:rsid w:val="00AD12B5"/>
    <w:rsid w:val="00AD4006"/>
    <w:rsid w:val="00AD599A"/>
    <w:rsid w:val="00AD7B55"/>
    <w:rsid w:val="00AE2775"/>
    <w:rsid w:val="00AE3362"/>
    <w:rsid w:val="00AE3853"/>
    <w:rsid w:val="00AF018A"/>
    <w:rsid w:val="00AF169D"/>
    <w:rsid w:val="00AF2ADF"/>
    <w:rsid w:val="00AF342B"/>
    <w:rsid w:val="00AF3E51"/>
    <w:rsid w:val="00AF59F6"/>
    <w:rsid w:val="00AF648A"/>
    <w:rsid w:val="00B01058"/>
    <w:rsid w:val="00B0196F"/>
    <w:rsid w:val="00B0329C"/>
    <w:rsid w:val="00B03A52"/>
    <w:rsid w:val="00B07507"/>
    <w:rsid w:val="00B113D7"/>
    <w:rsid w:val="00B12462"/>
    <w:rsid w:val="00B12A7D"/>
    <w:rsid w:val="00B1441F"/>
    <w:rsid w:val="00B1594A"/>
    <w:rsid w:val="00B16B15"/>
    <w:rsid w:val="00B219CD"/>
    <w:rsid w:val="00B31287"/>
    <w:rsid w:val="00B35384"/>
    <w:rsid w:val="00B430C9"/>
    <w:rsid w:val="00B50AA8"/>
    <w:rsid w:val="00B52EB2"/>
    <w:rsid w:val="00B5437E"/>
    <w:rsid w:val="00B552EB"/>
    <w:rsid w:val="00B55EDE"/>
    <w:rsid w:val="00B61266"/>
    <w:rsid w:val="00B61FCC"/>
    <w:rsid w:val="00B64621"/>
    <w:rsid w:val="00B73B81"/>
    <w:rsid w:val="00B769BF"/>
    <w:rsid w:val="00B90626"/>
    <w:rsid w:val="00B93199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C415B"/>
    <w:rsid w:val="00BD0478"/>
    <w:rsid w:val="00BD37A2"/>
    <w:rsid w:val="00BF4372"/>
    <w:rsid w:val="00BF4B18"/>
    <w:rsid w:val="00BF568B"/>
    <w:rsid w:val="00BF6C3A"/>
    <w:rsid w:val="00C0052E"/>
    <w:rsid w:val="00C04BC5"/>
    <w:rsid w:val="00C11AE2"/>
    <w:rsid w:val="00C12BD1"/>
    <w:rsid w:val="00C14E33"/>
    <w:rsid w:val="00C15D39"/>
    <w:rsid w:val="00C1768E"/>
    <w:rsid w:val="00C23D33"/>
    <w:rsid w:val="00C2401C"/>
    <w:rsid w:val="00C24265"/>
    <w:rsid w:val="00C26833"/>
    <w:rsid w:val="00C27AB1"/>
    <w:rsid w:val="00C306C1"/>
    <w:rsid w:val="00C34E02"/>
    <w:rsid w:val="00C35624"/>
    <w:rsid w:val="00C361A5"/>
    <w:rsid w:val="00C43965"/>
    <w:rsid w:val="00C45EFA"/>
    <w:rsid w:val="00C503B2"/>
    <w:rsid w:val="00C52871"/>
    <w:rsid w:val="00C52FAD"/>
    <w:rsid w:val="00C56948"/>
    <w:rsid w:val="00C57BF1"/>
    <w:rsid w:val="00C611FC"/>
    <w:rsid w:val="00C634E4"/>
    <w:rsid w:val="00C67B80"/>
    <w:rsid w:val="00C741DC"/>
    <w:rsid w:val="00C769EB"/>
    <w:rsid w:val="00C76C7D"/>
    <w:rsid w:val="00C80D6F"/>
    <w:rsid w:val="00C83303"/>
    <w:rsid w:val="00C83F37"/>
    <w:rsid w:val="00C85A25"/>
    <w:rsid w:val="00C85CAA"/>
    <w:rsid w:val="00C87D8F"/>
    <w:rsid w:val="00C90419"/>
    <w:rsid w:val="00C909F8"/>
    <w:rsid w:val="00C91F4E"/>
    <w:rsid w:val="00C92D68"/>
    <w:rsid w:val="00C95862"/>
    <w:rsid w:val="00CA58DE"/>
    <w:rsid w:val="00CA6AE4"/>
    <w:rsid w:val="00CB135A"/>
    <w:rsid w:val="00CB1D82"/>
    <w:rsid w:val="00CB2B0D"/>
    <w:rsid w:val="00CB61F8"/>
    <w:rsid w:val="00CB7701"/>
    <w:rsid w:val="00CC01AF"/>
    <w:rsid w:val="00CC0DEE"/>
    <w:rsid w:val="00CC1EB0"/>
    <w:rsid w:val="00CC2859"/>
    <w:rsid w:val="00CC7AB1"/>
    <w:rsid w:val="00CD3A61"/>
    <w:rsid w:val="00CD5263"/>
    <w:rsid w:val="00CE021B"/>
    <w:rsid w:val="00CE13FD"/>
    <w:rsid w:val="00CE4301"/>
    <w:rsid w:val="00CE7A19"/>
    <w:rsid w:val="00CF3FA2"/>
    <w:rsid w:val="00CF4737"/>
    <w:rsid w:val="00CF689B"/>
    <w:rsid w:val="00CF7B37"/>
    <w:rsid w:val="00D017AA"/>
    <w:rsid w:val="00D168F6"/>
    <w:rsid w:val="00D20246"/>
    <w:rsid w:val="00D26DA5"/>
    <w:rsid w:val="00D27706"/>
    <w:rsid w:val="00D27D43"/>
    <w:rsid w:val="00D31AAC"/>
    <w:rsid w:val="00D33D24"/>
    <w:rsid w:val="00D342DE"/>
    <w:rsid w:val="00D351E2"/>
    <w:rsid w:val="00D36738"/>
    <w:rsid w:val="00D41EE8"/>
    <w:rsid w:val="00D448E4"/>
    <w:rsid w:val="00D45A0C"/>
    <w:rsid w:val="00D54C1F"/>
    <w:rsid w:val="00D5746F"/>
    <w:rsid w:val="00D6016D"/>
    <w:rsid w:val="00D62656"/>
    <w:rsid w:val="00D637F4"/>
    <w:rsid w:val="00D6575A"/>
    <w:rsid w:val="00D66951"/>
    <w:rsid w:val="00D67B39"/>
    <w:rsid w:val="00D73B6B"/>
    <w:rsid w:val="00D75FCC"/>
    <w:rsid w:val="00D76456"/>
    <w:rsid w:val="00D814A3"/>
    <w:rsid w:val="00D845E0"/>
    <w:rsid w:val="00D86385"/>
    <w:rsid w:val="00D94A12"/>
    <w:rsid w:val="00D94B81"/>
    <w:rsid w:val="00D9566E"/>
    <w:rsid w:val="00DA1C2C"/>
    <w:rsid w:val="00DA307C"/>
    <w:rsid w:val="00DB38A7"/>
    <w:rsid w:val="00DC1831"/>
    <w:rsid w:val="00DC19AD"/>
    <w:rsid w:val="00DC3079"/>
    <w:rsid w:val="00DC35A4"/>
    <w:rsid w:val="00DC417D"/>
    <w:rsid w:val="00DC509C"/>
    <w:rsid w:val="00DC62EE"/>
    <w:rsid w:val="00DD1179"/>
    <w:rsid w:val="00DD483E"/>
    <w:rsid w:val="00DD645B"/>
    <w:rsid w:val="00DD763F"/>
    <w:rsid w:val="00DE0647"/>
    <w:rsid w:val="00DE2034"/>
    <w:rsid w:val="00DE7FA6"/>
    <w:rsid w:val="00DF2116"/>
    <w:rsid w:val="00E07D4F"/>
    <w:rsid w:val="00E14666"/>
    <w:rsid w:val="00E167FA"/>
    <w:rsid w:val="00E17E01"/>
    <w:rsid w:val="00E214A8"/>
    <w:rsid w:val="00E2537B"/>
    <w:rsid w:val="00E27FD0"/>
    <w:rsid w:val="00E30179"/>
    <w:rsid w:val="00E30F8E"/>
    <w:rsid w:val="00E35150"/>
    <w:rsid w:val="00E37F36"/>
    <w:rsid w:val="00E4054F"/>
    <w:rsid w:val="00E4269E"/>
    <w:rsid w:val="00E45054"/>
    <w:rsid w:val="00E52E26"/>
    <w:rsid w:val="00E56B3A"/>
    <w:rsid w:val="00E65B3B"/>
    <w:rsid w:val="00E673E1"/>
    <w:rsid w:val="00E71DA8"/>
    <w:rsid w:val="00E73F6A"/>
    <w:rsid w:val="00E852FB"/>
    <w:rsid w:val="00E86681"/>
    <w:rsid w:val="00E92645"/>
    <w:rsid w:val="00E96E33"/>
    <w:rsid w:val="00EA5F28"/>
    <w:rsid w:val="00EA6630"/>
    <w:rsid w:val="00EB1502"/>
    <w:rsid w:val="00EB3A32"/>
    <w:rsid w:val="00EB6327"/>
    <w:rsid w:val="00EB758C"/>
    <w:rsid w:val="00EC1B9A"/>
    <w:rsid w:val="00EC7CB7"/>
    <w:rsid w:val="00ED521A"/>
    <w:rsid w:val="00EE4202"/>
    <w:rsid w:val="00EE773C"/>
    <w:rsid w:val="00EE7ECD"/>
    <w:rsid w:val="00EF3165"/>
    <w:rsid w:val="00F15EA3"/>
    <w:rsid w:val="00F15FFB"/>
    <w:rsid w:val="00F17BB5"/>
    <w:rsid w:val="00F207CC"/>
    <w:rsid w:val="00F24335"/>
    <w:rsid w:val="00F2540A"/>
    <w:rsid w:val="00F343B4"/>
    <w:rsid w:val="00F36D36"/>
    <w:rsid w:val="00F41CC9"/>
    <w:rsid w:val="00F46062"/>
    <w:rsid w:val="00F508B6"/>
    <w:rsid w:val="00F547DF"/>
    <w:rsid w:val="00F56879"/>
    <w:rsid w:val="00F60B81"/>
    <w:rsid w:val="00F63337"/>
    <w:rsid w:val="00F702D6"/>
    <w:rsid w:val="00F7079A"/>
    <w:rsid w:val="00F70ED7"/>
    <w:rsid w:val="00F72CDC"/>
    <w:rsid w:val="00F73518"/>
    <w:rsid w:val="00F7473C"/>
    <w:rsid w:val="00F76DB2"/>
    <w:rsid w:val="00F7753A"/>
    <w:rsid w:val="00F82178"/>
    <w:rsid w:val="00FA0A73"/>
    <w:rsid w:val="00FA3F87"/>
    <w:rsid w:val="00FA4DC6"/>
    <w:rsid w:val="00FA58D7"/>
    <w:rsid w:val="00FB3D8D"/>
    <w:rsid w:val="00FC1B9A"/>
    <w:rsid w:val="00FD07AE"/>
    <w:rsid w:val="00FD1FB7"/>
    <w:rsid w:val="00FD2C38"/>
    <w:rsid w:val="00FD3C93"/>
    <w:rsid w:val="00FD3DE0"/>
    <w:rsid w:val="00FE331F"/>
    <w:rsid w:val="00FE42C0"/>
    <w:rsid w:val="00FE662E"/>
    <w:rsid w:val="00FE75B9"/>
    <w:rsid w:val="00FF0A7B"/>
    <w:rsid w:val="00FF3ED7"/>
    <w:rsid w:val="00FF55F0"/>
    <w:rsid w:val="00FF6EF5"/>
    <w:rsid w:val="00FF7393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E62A3"/>
  <w15:docId w15:val="{778724BE-73D3-4E2B-8609-7FC2C522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iPriority w:val="9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uiPriority w:val="9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65359E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65359E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65359E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359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65359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65359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1"/>
    <w:link w:val="4"/>
    <w:uiPriority w:val="99"/>
    <w:locked/>
    <w:rsid w:val="0065359E"/>
    <w:rPr>
      <w:rFonts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65359E"/>
    <w:rPr>
      <w:rFonts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65359E"/>
    <w:rPr>
      <w:rFonts w:cs="Times New Roman"/>
      <w:b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65359E"/>
    <w:rPr>
      <w:rFonts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65359E"/>
    <w:rPr>
      <w:rFonts w:cs="Times New Roman"/>
      <w:i/>
      <w:sz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5359E"/>
    <w:rPr>
      <w:rFonts w:ascii="Cambria" w:hAnsi="Cambria" w:cs="Times New Roman"/>
    </w:rPr>
  </w:style>
  <w:style w:type="paragraph" w:styleId="21">
    <w:name w:val="Body Text 2"/>
    <w:basedOn w:val="a0"/>
    <w:link w:val="22"/>
    <w:uiPriority w:val="99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952250"/>
    <w:rPr>
      <w:rFonts w:cs="Times New Roman"/>
      <w:sz w:val="24"/>
      <w:szCs w:val="24"/>
      <w:lang w:val="en-US" w:eastAsia="en-US"/>
    </w:rPr>
  </w:style>
  <w:style w:type="table" w:styleId="a4">
    <w:name w:val="Table Grid"/>
    <w:basedOn w:val="a2"/>
    <w:uiPriority w:val="99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rsid w:val="001C7B13"/>
    <w:pPr>
      <w:numPr>
        <w:numId w:val="1"/>
      </w:numPr>
    </w:pPr>
  </w:style>
  <w:style w:type="paragraph" w:styleId="a5">
    <w:name w:val="Balloon Text"/>
    <w:basedOn w:val="a0"/>
    <w:link w:val="a6"/>
    <w:uiPriority w:val="99"/>
    <w:semiHidden/>
    <w:rsid w:val="00127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952250"/>
    <w:rPr>
      <w:rFonts w:ascii="Times New Roman" w:hAnsi="Times New Roman" w:cs="Times New Roman"/>
      <w:sz w:val="2"/>
      <w:lang w:val="en-US" w:eastAsia="en-US"/>
    </w:rPr>
  </w:style>
  <w:style w:type="paragraph" w:styleId="a7">
    <w:name w:val="header"/>
    <w:basedOn w:val="a0"/>
    <w:link w:val="a8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A57F93"/>
    <w:rPr>
      <w:rFonts w:cs="Times New Roman"/>
      <w:sz w:val="24"/>
    </w:rPr>
  </w:style>
  <w:style w:type="paragraph" w:styleId="a9">
    <w:name w:val="footer"/>
    <w:basedOn w:val="a0"/>
    <w:link w:val="aa"/>
    <w:uiPriority w:val="99"/>
    <w:rsid w:val="00A57F9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A57F93"/>
    <w:rPr>
      <w:rFonts w:cs="Times New Roman"/>
      <w:sz w:val="24"/>
    </w:rPr>
  </w:style>
  <w:style w:type="character" w:styleId="ab">
    <w:name w:val="Strong"/>
    <w:basedOn w:val="a1"/>
    <w:uiPriority w:val="99"/>
    <w:qFormat/>
    <w:rsid w:val="0065359E"/>
    <w:rPr>
      <w:rFonts w:cs="Times New Roman"/>
      <w:b/>
    </w:rPr>
  </w:style>
  <w:style w:type="character" w:customStyle="1" w:styleId="11">
    <w:name w:val="Сильная ссылка1"/>
    <w:uiPriority w:val="99"/>
    <w:rsid w:val="0065359E"/>
    <w:rPr>
      <w:b/>
      <w:sz w:val="24"/>
      <w:u w:val="single"/>
    </w:rPr>
  </w:style>
  <w:style w:type="character" w:customStyle="1" w:styleId="12">
    <w:name w:val="Название книги1"/>
    <w:uiPriority w:val="99"/>
    <w:rsid w:val="0065359E"/>
    <w:rPr>
      <w:rFonts w:ascii="Cambria" w:hAnsi="Cambria"/>
      <w:b/>
      <w:i/>
      <w:sz w:val="24"/>
    </w:rPr>
  </w:style>
  <w:style w:type="paragraph" w:styleId="ac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d">
    <w:name w:val="Emphasis"/>
    <w:basedOn w:val="a1"/>
    <w:uiPriority w:val="99"/>
    <w:qFormat/>
    <w:rsid w:val="0065359E"/>
    <w:rPr>
      <w:rFonts w:ascii="Calibri" w:hAnsi="Calibri" w:cs="Times New Roman"/>
      <w:b/>
      <w:i/>
    </w:rPr>
  </w:style>
  <w:style w:type="paragraph" w:styleId="ae">
    <w:name w:val="Title"/>
    <w:basedOn w:val="a0"/>
    <w:next w:val="a0"/>
    <w:link w:val="af"/>
    <w:uiPriority w:val="99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65359E"/>
    <w:rPr>
      <w:rFonts w:ascii="Cambria" w:hAnsi="Cambria" w:cs="Times New Roman"/>
      <w:b/>
      <w:kern w:val="28"/>
      <w:sz w:val="32"/>
    </w:rPr>
  </w:style>
  <w:style w:type="paragraph" w:styleId="af0">
    <w:name w:val="Subtitle"/>
    <w:basedOn w:val="a0"/>
    <w:next w:val="a0"/>
    <w:link w:val="af1"/>
    <w:uiPriority w:val="99"/>
    <w:qFormat/>
    <w:rsid w:val="0065359E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f1">
    <w:name w:val="Подзаголовок Знак"/>
    <w:basedOn w:val="a1"/>
    <w:link w:val="af0"/>
    <w:uiPriority w:val="99"/>
    <w:locked/>
    <w:rsid w:val="0065359E"/>
    <w:rPr>
      <w:rFonts w:ascii="Cambria" w:hAnsi="Cambria" w:cs="Times New Roman"/>
      <w:sz w:val="24"/>
    </w:rPr>
  </w:style>
  <w:style w:type="paragraph" w:customStyle="1" w:styleId="13">
    <w:name w:val="Без интервала1"/>
    <w:basedOn w:val="a0"/>
    <w:uiPriority w:val="99"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99"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99"/>
    <w:rsid w:val="0065359E"/>
    <w:rPr>
      <w:i/>
      <w:szCs w:val="20"/>
    </w:rPr>
  </w:style>
  <w:style w:type="character" w:customStyle="1" w:styleId="-1">
    <w:name w:val="Цветная сетка - Акцент 1 Знак"/>
    <w:link w:val="-110"/>
    <w:uiPriority w:val="99"/>
    <w:locked/>
    <w:rsid w:val="0065359E"/>
    <w:rPr>
      <w:i/>
      <w:sz w:val="24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rsid w:val="0065359E"/>
    <w:pPr>
      <w:ind w:left="720" w:right="720"/>
    </w:pPr>
    <w:rPr>
      <w:b/>
      <w:i/>
      <w:szCs w:val="20"/>
    </w:rPr>
  </w:style>
  <w:style w:type="character" w:customStyle="1" w:styleId="-2">
    <w:name w:val="Светлая заливка - Акцент 2 Знак"/>
    <w:link w:val="-21"/>
    <w:uiPriority w:val="99"/>
    <w:locked/>
    <w:rsid w:val="0065359E"/>
    <w:rPr>
      <w:b/>
      <w:i/>
      <w:sz w:val="24"/>
    </w:rPr>
  </w:style>
  <w:style w:type="character" w:customStyle="1" w:styleId="14">
    <w:name w:val="Слабое выделение1"/>
    <w:uiPriority w:val="99"/>
    <w:rsid w:val="0065359E"/>
    <w:rPr>
      <w:i/>
      <w:color w:val="5A5A5A"/>
    </w:rPr>
  </w:style>
  <w:style w:type="character" w:customStyle="1" w:styleId="15">
    <w:name w:val="Сильное выделение1"/>
    <w:uiPriority w:val="99"/>
    <w:rsid w:val="0065359E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65359E"/>
    <w:rPr>
      <w:sz w:val="24"/>
      <w:u w:val="single"/>
    </w:rPr>
  </w:style>
  <w:style w:type="paragraph" w:customStyle="1" w:styleId="17">
    <w:name w:val="Заголовок оглавления1"/>
    <w:basedOn w:val="1"/>
    <w:next w:val="a0"/>
    <w:uiPriority w:val="99"/>
    <w:semiHidden/>
    <w:rsid w:val="0065359E"/>
    <w:pPr>
      <w:outlineLvl w:val="9"/>
    </w:pPr>
  </w:style>
  <w:style w:type="character" w:styleId="af2">
    <w:name w:val="Hyperlink"/>
    <w:basedOn w:val="a1"/>
    <w:uiPriority w:val="99"/>
    <w:rsid w:val="00652BB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3F08AF"/>
    <w:rPr>
      <w:rFonts w:cs="Times New Roman"/>
    </w:rPr>
  </w:style>
  <w:style w:type="paragraph" w:customStyle="1" w:styleId="31">
    <w:name w:val="Светлая сетка — акцент 31"/>
    <w:basedOn w:val="a0"/>
    <w:uiPriority w:val="99"/>
    <w:rsid w:val="005B72DA"/>
    <w:pPr>
      <w:ind w:left="720"/>
      <w:contextualSpacing/>
    </w:pPr>
  </w:style>
  <w:style w:type="paragraph" w:styleId="af3">
    <w:name w:val="List Paragraph"/>
    <w:basedOn w:val="a0"/>
    <w:uiPriority w:val="34"/>
    <w:qFormat/>
    <w:rsid w:val="00B1594A"/>
    <w:pPr>
      <w:ind w:left="720"/>
      <w:contextualSpacing/>
    </w:pPr>
  </w:style>
  <w:style w:type="paragraph" w:styleId="af4">
    <w:name w:val="endnote text"/>
    <w:basedOn w:val="a0"/>
    <w:link w:val="af5"/>
    <w:uiPriority w:val="99"/>
    <w:unhideWhenUsed/>
    <w:locked/>
    <w:rsid w:val="0021209F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rsid w:val="0021209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XXX-XI</cp:lastModifiedBy>
  <cp:revision>2</cp:revision>
  <cp:lastPrinted>2023-08-29T09:51:00Z</cp:lastPrinted>
  <dcterms:created xsi:type="dcterms:W3CDTF">2023-09-20T11:27:00Z</dcterms:created>
  <dcterms:modified xsi:type="dcterms:W3CDTF">2023-09-20T11:27:00Z</dcterms:modified>
</cp:coreProperties>
</file>