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BA64" w14:textId="77777777" w:rsidR="00DF4598" w:rsidRPr="00DF4598" w:rsidRDefault="00DF4598" w:rsidP="00DF4598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aps/>
          <w:color w:val="FFFFF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FFFFFF"/>
          <w:sz w:val="27"/>
          <w:szCs w:val="27"/>
          <w:lang w:eastAsia="ru-RU"/>
        </w:rPr>
        <w:t>СС</w:t>
      </w:r>
      <w:r w:rsidRPr="00DF4598">
        <w:rPr>
          <w:rFonts w:ascii="Times New Roman" w:eastAsia="Times New Roman" w:hAnsi="Times New Roman" w:cs="Times New Roman"/>
          <w:b/>
          <w:bCs/>
          <w:caps/>
          <w:color w:val="FFFFFF"/>
          <w:sz w:val="27"/>
          <w:szCs w:val="27"/>
          <w:lang w:eastAsia="ru-RU"/>
        </w:rPr>
        <w:t>Север Италии и Тоскана</w:t>
      </w:r>
    </w:p>
    <w:p w14:paraId="3CE64D1E" w14:textId="77777777" w:rsidR="00DF4598" w:rsidRPr="00DF4598" w:rsidRDefault="00DF4598" w:rsidP="00DF45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F459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Экскурсионный автобусный тур</w:t>
      </w:r>
    </w:p>
    <w:p w14:paraId="6A2959FA" w14:textId="77777777" w:rsidR="00DF4598" w:rsidRPr="00DF4598" w:rsidRDefault="00DF4598" w:rsidP="00DF4598">
      <w:pPr>
        <w:shd w:val="clear" w:color="auto" w:fill="FFFFFF"/>
        <w:spacing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Север Италии и Тоскана</w:t>
      </w:r>
    </w:p>
    <w:p w14:paraId="4F6DC31B" w14:textId="77777777" w:rsidR="00DF4598" w:rsidRPr="00DF4598" w:rsidRDefault="00DF4598" w:rsidP="00DF4598">
      <w:pPr>
        <w:shd w:val="clear" w:color="auto" w:fill="FFFFFF"/>
        <w:spacing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Экскурсионный автобусный тур</w:t>
      </w:r>
    </w:p>
    <w:p w14:paraId="40E2C33E" w14:textId="77777777" w:rsidR="00DF4598" w:rsidRPr="00DF4598" w:rsidRDefault="00DF4598" w:rsidP="00DF4598">
      <w:pPr>
        <w:shd w:val="clear" w:color="auto" w:fill="FFFFFF"/>
        <w:spacing w:after="100" w:afterAutospacing="1" w:line="240" w:lineRule="auto"/>
        <w:outlineLvl w:val="3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Вена – Верона – озеро Гарда* - Флоренция – Сан-Джиминьяно* - Венеция – Грац</w:t>
      </w:r>
    </w:p>
    <w:p w14:paraId="5668F298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7 дней, без ночных переездов</w:t>
      </w:r>
    </w:p>
    <w:p w14:paraId="132F9F97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50C32F05">
          <v:rect id="_x0000_i1025" style="width:0;height:0" o:hralign="center" o:hrstd="t" o:hr="t" fillcolor="#a0a0a0" stroked="f"/>
        </w:pict>
      </w:r>
    </w:p>
    <w:p w14:paraId="250A2CB0" w14:textId="77777777" w:rsidR="00DF4598" w:rsidRPr="00DF4598" w:rsidRDefault="00DF4598" w:rsidP="00DF4598">
      <w:pPr>
        <w:shd w:val="clear" w:color="auto" w:fill="FFFFFF"/>
        <w:spacing w:after="100" w:afterAutospacing="1" w:line="240" w:lineRule="auto"/>
        <w:jc w:val="both"/>
        <w:outlineLvl w:val="3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26.01.2025 - 01.02.2025  </w:t>
      </w:r>
    </w:p>
    <w:p w14:paraId="126124B2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6AEFB2B9">
          <v:rect id="_x0000_i1026" style="width:0;height:0" o:hralign="center" o:hrstd="t" o:hr="t" fillcolor="#a0a0a0" stroked="f"/>
        </w:pict>
      </w:r>
    </w:p>
    <w:p w14:paraId="33C98274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есть места (с визовой поддержкой)</w:t>
      </w:r>
      <w:r w:rsidRPr="00DF4598">
        <w:rPr>
          <w:rFonts w:ascii="Helvetica" w:eastAsia="Times New Roman" w:hAnsi="Helvetica" w:cs="Helvetica"/>
          <w:b/>
          <w:bCs/>
          <w:noProof/>
          <w:color w:val="555555"/>
          <w:sz w:val="21"/>
          <w:szCs w:val="21"/>
          <w:lang w:eastAsia="ru-RU"/>
        </w:rPr>
        <w:drawing>
          <wp:inline distT="0" distB="0" distL="0" distR="0" wp14:anchorId="08A8503B" wp14:editId="3C1AA600">
            <wp:extent cx="478155" cy="478155"/>
            <wp:effectExtent l="0" t="0" r="0" b="0"/>
            <wp:docPr id="2" name="Рисунок 2" descr="https://www.tourlux.com/uploads/e635611d-5ae0-42bd-b023-60728cf561c0-icons8-%D0%BF%D1%80%D0%BE%D0%B2%D0%B5%D1%80%D0%B5%D0%BD%D0%BE-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www.tourlux.com/uploads/e635611d-5ae0-42bd-b023-60728cf561c0-icons8-%D0%BF%D1%80%D0%BE%D0%B2%D0%B5%D1%80%D0%B5%D0%BD%D0%BE-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E620C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655F1B2D">
          <v:rect id="_x0000_i1027" style="width:0;height:0" o:hralign="center" o:hrstd="t" o:hr="t" fillcolor="#a0a0a0" stroked="f"/>
        </w:pict>
      </w:r>
    </w:p>
    <w:p w14:paraId="5B245241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Программа тура:</w:t>
      </w:r>
    </w:p>
    <w:p w14:paraId="1B747709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0CA26AA3">
          <v:rect id="_x0000_i1028" style="width:0;height:0" o:hralign="center" o:hrstd="t" o:hr="t" fillcolor="#a0a0a0" stroked="f"/>
        </w:pict>
      </w:r>
    </w:p>
    <w:p w14:paraId="5E074B91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1-й день:   </w:t>
      </w:r>
    </w:p>
    <w:p w14:paraId="58EAD576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Отправление из Минска. Транзит по территории РБ, РП (~1000 км). Ночлег в транзитном отеле.</w:t>
      </w:r>
    </w:p>
    <w:p w14:paraId="440BFD43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4DE1A829">
          <v:rect id="_x0000_i1029" style="width:0;height:0" o:hralign="center" o:hrstd="t" o:hr="t" fillcolor="#a0a0a0" stroked="f"/>
        </w:pict>
      </w:r>
    </w:p>
    <w:p w14:paraId="1AFFD4AD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2-й день:</w:t>
      </w:r>
    </w:p>
    <w:p w14:paraId="638EA273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Завтрак. Отправление в </w:t>
      </w: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Вену </w:t>
      </w: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(~200 км). По прибытии – экскурсия по городу: ратуша, Рингштрассе, Дунайский канал, парламент, опера...  Свободное время. Ночлег в транзитном отеле. (~500 км).</w:t>
      </w:r>
    </w:p>
    <w:p w14:paraId="71FAF90E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64FD0888">
          <v:rect id="_x0000_i1030" style="width:0;height:0" o:hralign="center" o:hrstd="t" o:hr="t" fillcolor="#a0a0a0" stroked="f"/>
        </w:pict>
      </w:r>
    </w:p>
    <w:p w14:paraId="443181C6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3-й день:</w:t>
      </w:r>
    </w:p>
    <w:p w14:paraId="3A4C7427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Завтрак. Переезд в </w:t>
      </w: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Верону</w:t>
      </w: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(100 км). По прибытии - экскурсия по городу: площадь Бра, арена, дом Джульетты, кафедральный собор, Кастельвеккьо... Свободное время.</w:t>
      </w:r>
    </w:p>
    <w:p w14:paraId="2210D33D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* Предлагаем </w:t>
      </w: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экскурсионную поездку на озеро Гарда </w:t>
      </w: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(доплата 25 евро). Это крупнейшее озеро Италии и одна из главных природных достопримечательностей этой чудесной страны. Возвышающиеся в альпийском пейзаже скалистые горы переплетаются тут с песчаными пляжами и оливковыми рощами, придавая этой местности особый средиземноморский колорит. Живописные улочки с уютными ресторанами, украшенные цветами опрятные дома так и манят все дальше и дальше.</w:t>
      </w:r>
    </w:p>
    <w:p w14:paraId="7A84812E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Переезд на ночлег в транзитном отеле (~250 км).</w:t>
      </w:r>
    </w:p>
    <w:p w14:paraId="485CC07D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5A3D28DD">
          <v:rect id="_x0000_i1031" style="width:0;height:0" o:hralign="center" o:hrstd="t" o:hr="t" fillcolor="#a0a0a0" stroked="f"/>
        </w:pict>
      </w:r>
    </w:p>
    <w:p w14:paraId="29516223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4-й день:</w:t>
      </w:r>
    </w:p>
    <w:p w14:paraId="322EB3AE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Завтрак. Отправление во </w:t>
      </w: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Флоренцию</w:t>
      </w: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(~130 км).</w:t>
      </w:r>
    </w:p>
    <w:p w14:paraId="44AFE151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Флоренция - это один из главных туристических центров Европы, который раскинулся среди живописных тосканских холмов. Город называют "колыбелью эпохи Возрождения". Флоренция подарила миру таких гигантов мысли и искусства как: Леонардо да Винчи, Микеланджело, Донателло, Данте, Галилей. По прибытии - экскурсия по городу: церковь Санта Кроче, Соборная площадь, площадь Синьории, Понте Веккьо…Свободное время. Для желающих экскурсионная поездка в </w:t>
      </w: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Сан - Джиминьяно</w:t>
      </w: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(доплата 25 евро). В самом сердце итальянского региона Тоскана находится очаровательный городок Сан-Джиминьяно – «камень, взметнувшийся ввысь». Город замечательно сохранил свой средневековый облик, включая городские стены и тринадцать каменных башен – «небоскребов средневековья». Этот небольшой средневековый тосканский город славится тем, что местные производители удостоились наград за самое лучшее мороженое в мире. </w:t>
      </w:r>
    </w:p>
    <w:p w14:paraId="2A63C8BA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Переезд на ночлег в транзитном отеле (~150 км).</w:t>
      </w:r>
    </w:p>
    <w:p w14:paraId="51185B6A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77558FDB">
          <v:rect id="_x0000_i1032" style="width:0;height:0" o:hralign="center" o:hrstd="t" o:hr="t" fillcolor="#a0a0a0" stroked="f"/>
        </w:pict>
      </w:r>
    </w:p>
    <w:p w14:paraId="2E77D52A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5-й день:</w:t>
      </w:r>
    </w:p>
    <w:p w14:paraId="46397610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Завтрак. Отправление в </w:t>
      </w: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Венецию</w:t>
      </w: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(~150 км). Проезд в Венецию.  По прибытии - экскурсия по городу: площадь св. Марка, дворец Дожей, мост Риальто, Большой канал, мост Вздохов, церковь св. Георгия….  Свободное время. Переезд на ночлег в транзитном отеле (150 км).</w:t>
      </w:r>
    </w:p>
    <w:p w14:paraId="25731A6E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287CC224">
          <v:rect id="_x0000_i1033" style="width:0;height:0" o:hralign="center" o:hrstd="t" o:hr="t" fillcolor="#a0a0a0" stroked="f"/>
        </w:pict>
      </w:r>
    </w:p>
    <w:p w14:paraId="4BC9C6E7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6-й день:</w:t>
      </w:r>
    </w:p>
    <w:p w14:paraId="16E056B3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Завтрак. Переезд в </w:t>
      </w: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Грац</w:t>
      </w: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(~300 км). Старинный город Грац расположился на берегах реки Мур на юго-востоке Австрии. Грац – столица федеральной земли Штирии. Главной достопримечательностью Граца является крепость Шлоссберг, а также находящаяся здесь Часовая башня. Свободное время. Переезд на ночлег в транзитный отель (~375 км).</w:t>
      </w:r>
    </w:p>
    <w:p w14:paraId="376ACF25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5530A30A">
          <v:rect id="_x0000_i1034" style="width:0;height:0" o:hralign="center" o:hrstd="t" o:hr="t" fillcolor="#a0a0a0" stroked="f"/>
        </w:pict>
      </w:r>
    </w:p>
    <w:p w14:paraId="1799882C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lastRenderedPageBreak/>
        <w:t>7-й день:</w:t>
      </w:r>
    </w:p>
    <w:p w14:paraId="7809CFA1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Завтрак. Отправление в Минск (~950 км). Прибытие поздно вечером.</w:t>
      </w:r>
    </w:p>
    <w:p w14:paraId="2B6F56EA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14:paraId="6966198F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45EB86CE">
          <v:rect id="_x0000_i1035" style="width:0;height:0" o:hralign="center" o:hrstd="t" o:hr="t" fillcolor="#a0a0a0" stroked="f"/>
        </w:pict>
      </w:r>
    </w:p>
    <w:p w14:paraId="0CEF78E4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Все факультативные экскурсии осуществляются при наличии не менее 25 желающих.</w:t>
      </w:r>
    </w:p>
    <w:p w14:paraId="59FD728E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779F744F">
          <v:rect id="_x0000_i1036" style="width:0;height:0" o:hralign="center" o:hrstd="t" o:hr="t" fillcolor="#a0a0a0" stroked="f"/>
        </w:pict>
      </w:r>
    </w:p>
    <w:p w14:paraId="6B20A679" w14:textId="77777777" w:rsidR="00DF4598" w:rsidRPr="00DF4598" w:rsidRDefault="00DF4598" w:rsidP="00DF4598">
      <w:pPr>
        <w:shd w:val="clear" w:color="auto" w:fill="FFFFFF"/>
        <w:spacing w:after="100" w:afterAutospacing="1" w:line="240" w:lineRule="auto"/>
        <w:jc w:val="both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Стоимость тура:  555 евро*</w:t>
      </w:r>
    </w:p>
    <w:p w14:paraId="5E9F5795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3B3DF4FC">
          <v:rect id="_x0000_i1037" style="width:0;height:0" o:hralign="center" o:hrstd="t" o:hr="t" fillcolor="#a0a0a0" stroked="f"/>
        </w:pict>
      </w:r>
    </w:p>
    <w:p w14:paraId="21EFD110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В СТОИМОСТЬ ВКЛЮЧЕНО:</w:t>
      </w:r>
    </w:p>
    <w:p w14:paraId="083415CD" w14:textId="77777777" w:rsidR="00DF4598" w:rsidRPr="00DF4598" w:rsidRDefault="00DF4598" w:rsidP="00DF4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Проезд автобусом еврокласса</w:t>
      </w:r>
    </w:p>
    <w:p w14:paraId="51351BC9" w14:textId="77777777" w:rsidR="00DF4598" w:rsidRPr="00DF4598" w:rsidRDefault="00DF4598" w:rsidP="00DF4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проживание в транзитных отелях;</w:t>
      </w:r>
    </w:p>
    <w:p w14:paraId="7D77BE57" w14:textId="77777777" w:rsidR="00DF4598" w:rsidRPr="00DF4598" w:rsidRDefault="00DF4598" w:rsidP="00DF4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завтраки в отелях;</w:t>
      </w:r>
    </w:p>
    <w:p w14:paraId="75CE0504" w14:textId="77777777" w:rsidR="00DF4598" w:rsidRPr="00DF4598" w:rsidRDefault="00DF4598" w:rsidP="00DF4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сопровождающий по маршруту;</w:t>
      </w:r>
    </w:p>
    <w:p w14:paraId="7BA35C91" w14:textId="77777777" w:rsidR="00DF4598" w:rsidRPr="00DF4598" w:rsidRDefault="00DF4598" w:rsidP="00DF4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экскурсия согласно программы тура.</w:t>
      </w:r>
    </w:p>
    <w:p w14:paraId="45231917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52EC2BCE">
          <v:rect id="_x0000_i1038" style="width:0;height:0" o:hralign="center" o:hrstd="t" o:hr="t" fillcolor="#a0a0a0" stroked="f"/>
        </w:pict>
      </w:r>
    </w:p>
    <w:p w14:paraId="6E866F47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В СТОИМОСТЬ НЕ ВКЛЮЧЕНО:</w:t>
      </w:r>
    </w:p>
    <w:p w14:paraId="3667F486" w14:textId="77777777" w:rsidR="00DF4598" w:rsidRPr="00DF4598" w:rsidRDefault="00DF4598" w:rsidP="00DF4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Туристическая услуга 250 бел. руб.</w:t>
      </w:r>
    </w:p>
    <w:p w14:paraId="4D1C8ABA" w14:textId="77777777" w:rsidR="00DF4598" w:rsidRPr="00DF4598" w:rsidRDefault="00DF4598" w:rsidP="00DF4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Консульский сбор – 35 евро + сбор визового центра</w:t>
      </w:r>
    </w:p>
    <w:p w14:paraId="5B02D770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Запись на визовую подачу предназначена только туристам, приобретающим турпродукт Италии</w:t>
      </w:r>
    </w:p>
    <w:p w14:paraId="170FC3AC" w14:textId="77777777" w:rsidR="00DF4598" w:rsidRPr="00DF4598" w:rsidRDefault="00DF4598" w:rsidP="00DF45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Медстраховка</w:t>
      </w:r>
    </w:p>
    <w:p w14:paraId="52D26B1C" w14:textId="77777777" w:rsidR="00DF4598" w:rsidRPr="00DF4598" w:rsidRDefault="00DF4598" w:rsidP="00DF45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Налоги на проживание в некоторых городах   - city tax (обязательная оплата от 1 евро / ночь);</w:t>
      </w:r>
    </w:p>
    <w:p w14:paraId="6D63F1E7" w14:textId="77777777" w:rsidR="00DF4598" w:rsidRPr="00DF4598" w:rsidRDefault="00DF4598" w:rsidP="00DF45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Наушники  на  эксккурсии (2 евро в день);</w:t>
      </w:r>
    </w:p>
    <w:p w14:paraId="2E4417DD" w14:textId="77777777" w:rsidR="00DF4598" w:rsidRPr="00DF4598" w:rsidRDefault="00DF4598" w:rsidP="00DF45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Дополнительные экскурсии по программе;</w:t>
      </w:r>
    </w:p>
    <w:p w14:paraId="05545753" w14:textId="77777777" w:rsidR="00DF4598" w:rsidRPr="00DF4598" w:rsidRDefault="00DF4598" w:rsidP="00DF45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Входные билеты в музеи и платные объекты по программе;</w:t>
      </w:r>
    </w:p>
    <w:p w14:paraId="0FA6BD0F" w14:textId="77777777" w:rsidR="00DF4598" w:rsidRPr="00DF4598" w:rsidRDefault="00DF4598" w:rsidP="00DF45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Билеты на городской и пригородный транспорт.</w:t>
      </w:r>
    </w:p>
    <w:p w14:paraId="0AAF9AE1" w14:textId="77777777" w:rsidR="00DF4598" w:rsidRPr="00DF4598" w:rsidRDefault="00000000" w:rsidP="00DF4598">
      <w:pPr>
        <w:shd w:val="clear" w:color="auto" w:fill="FFFFFF"/>
        <w:spacing w:before="450"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pict w14:anchorId="495969E2">
          <v:rect id="_x0000_i1039" style="width:0;height:0" o:hralign="center" o:hrstd="t" o:hr="t" fillcolor="#a0a0a0" stroked="f"/>
        </w:pict>
      </w:r>
    </w:p>
    <w:p w14:paraId="0DD56695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уроператор</w:t>
      </w: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</w:p>
    <w:p w14:paraId="4ECD287C" w14:textId="77777777" w:rsidR="00DF4598" w:rsidRPr="00DF4598" w:rsidRDefault="00DF4598" w:rsidP="00DF4598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F459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*Стоимость туристических услуг в евро указана в информационных целях. Стоимость туристических услуг в РБ оплачивается в белорусских рублях в сумме, эквивалентной определенной сумме в евро, по курсу, определенному на момент оплаты стоимости туристических услуг.</w:t>
      </w:r>
    </w:p>
    <w:p w14:paraId="2F970C64" w14:textId="77777777" w:rsidR="0077400B" w:rsidRDefault="0077400B"/>
    <w:sectPr w:rsidR="0077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1A55"/>
    <w:multiLevelType w:val="multilevel"/>
    <w:tmpl w:val="B9C6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13A08"/>
    <w:multiLevelType w:val="multilevel"/>
    <w:tmpl w:val="2C30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6F1F4D"/>
    <w:multiLevelType w:val="multilevel"/>
    <w:tmpl w:val="FFA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891997">
    <w:abstractNumId w:val="2"/>
  </w:num>
  <w:num w:numId="2" w16cid:durableId="1081567715">
    <w:abstractNumId w:val="1"/>
  </w:num>
  <w:num w:numId="3" w16cid:durableId="25120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98"/>
    <w:rsid w:val="00243D40"/>
    <w:rsid w:val="0077400B"/>
    <w:rsid w:val="00845496"/>
    <w:rsid w:val="00D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3B41"/>
  <w15:chartTrackingRefBased/>
  <w15:docId w15:val="{121F080E-63E0-43EE-A46B-8D7C7F94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8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ZET</cp:lastModifiedBy>
  <cp:revision>2</cp:revision>
  <dcterms:created xsi:type="dcterms:W3CDTF">2024-09-26T13:22:00Z</dcterms:created>
  <dcterms:modified xsi:type="dcterms:W3CDTF">2024-09-26T13:22:00Z</dcterms:modified>
</cp:coreProperties>
</file>