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38" w:rsidRDefault="00FF7138" w:rsidP="00FF7138">
      <w:pPr>
        <w:jc w:val="right"/>
        <w:rPr>
          <w:rFonts w:ascii="Arial" w:hAnsi="Arial" w:cs="Arial"/>
          <w:b/>
          <w:sz w:val="18"/>
          <w:szCs w:val="18"/>
        </w:rPr>
      </w:pPr>
      <w:r w:rsidRPr="00FF7138">
        <w:rPr>
          <w:rFonts w:ascii="Arial" w:hAnsi="Arial" w:cs="Arial"/>
          <w:b/>
          <w:sz w:val="18"/>
          <w:szCs w:val="18"/>
        </w:rPr>
        <w:t xml:space="preserve">Приложение 3 к договору </w:t>
      </w:r>
    </w:p>
    <w:p w:rsidR="00FF7138" w:rsidRPr="00FF7138" w:rsidRDefault="00FF7138" w:rsidP="00FF7138">
      <w:pPr>
        <w:jc w:val="right"/>
        <w:rPr>
          <w:rFonts w:ascii="Arial" w:hAnsi="Arial" w:cs="Arial"/>
          <w:b/>
          <w:sz w:val="18"/>
          <w:szCs w:val="18"/>
        </w:rPr>
      </w:pPr>
    </w:p>
    <w:p w:rsidR="00F9599A" w:rsidRPr="00707085" w:rsidRDefault="00F9599A" w:rsidP="006A7848">
      <w:pPr>
        <w:jc w:val="center"/>
        <w:rPr>
          <w:rFonts w:ascii="Arial" w:hAnsi="Arial" w:cs="Arial"/>
          <w:b/>
        </w:rPr>
      </w:pPr>
      <w:r w:rsidRPr="00707085">
        <w:rPr>
          <w:rFonts w:ascii="Arial" w:hAnsi="Arial" w:cs="Arial"/>
          <w:b/>
        </w:rPr>
        <w:t>S</w:t>
      </w:r>
      <w:r w:rsidR="006C13FC">
        <w:rPr>
          <w:rFonts w:ascii="Arial" w:hAnsi="Arial" w:cs="Arial"/>
          <w:b/>
        </w:rPr>
        <w:t>2</w:t>
      </w:r>
      <w:r w:rsidR="00D3406F">
        <w:rPr>
          <w:rFonts w:ascii="Arial" w:hAnsi="Arial" w:cs="Arial"/>
          <w:b/>
        </w:rPr>
        <w:t xml:space="preserve">: </w:t>
      </w:r>
      <w:r w:rsidRPr="00707085">
        <w:rPr>
          <w:rFonts w:ascii="Arial" w:hAnsi="Arial" w:cs="Arial"/>
          <w:b/>
        </w:rPr>
        <w:t>В ГОСТИ К САНТА КЛАУСУ</w:t>
      </w:r>
      <w:r w:rsidR="006C13FC">
        <w:rPr>
          <w:rFonts w:ascii="Arial" w:hAnsi="Arial" w:cs="Arial"/>
          <w:b/>
        </w:rPr>
        <w:t xml:space="preserve">. </w:t>
      </w:r>
      <w:r w:rsidR="00BD4C94">
        <w:rPr>
          <w:rFonts w:ascii="Arial" w:hAnsi="Arial" w:cs="Arial"/>
          <w:b/>
        </w:rPr>
        <w:t>НОВЫЙ ГОД В ЛАПЛАНДИИ</w:t>
      </w:r>
    </w:p>
    <w:p w:rsidR="00435D62" w:rsidRPr="00435D62" w:rsidRDefault="00435D62" w:rsidP="00435D62">
      <w:pPr>
        <w:jc w:val="center"/>
        <w:rPr>
          <w:rFonts w:ascii="Arial" w:hAnsi="Arial" w:cs="Arial"/>
          <w:b/>
          <w:sz w:val="28"/>
          <w:szCs w:val="28"/>
        </w:rPr>
      </w:pPr>
      <w:r w:rsidRPr="00435D62">
        <w:rPr>
          <w:rFonts w:ascii="Arial" w:hAnsi="Arial" w:cs="Arial"/>
          <w:b/>
          <w:sz w:val="28"/>
          <w:szCs w:val="28"/>
        </w:rPr>
        <w:t xml:space="preserve">Рига – Хельсинки – </w:t>
      </w:r>
      <w:proofErr w:type="spellStart"/>
      <w:r w:rsidRPr="00435D62">
        <w:rPr>
          <w:rFonts w:ascii="Arial" w:hAnsi="Arial" w:cs="Arial"/>
          <w:b/>
          <w:sz w:val="28"/>
          <w:szCs w:val="28"/>
        </w:rPr>
        <w:t>Оулу</w:t>
      </w:r>
      <w:proofErr w:type="spellEnd"/>
      <w:r w:rsidRPr="00435D62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435D62">
        <w:rPr>
          <w:rFonts w:ascii="Arial" w:hAnsi="Arial" w:cs="Arial"/>
          <w:b/>
          <w:sz w:val="28"/>
          <w:szCs w:val="28"/>
        </w:rPr>
        <w:t>Рованиеми</w:t>
      </w:r>
      <w:proofErr w:type="spellEnd"/>
      <w:r w:rsidRPr="00435D62">
        <w:rPr>
          <w:rFonts w:ascii="Arial" w:hAnsi="Arial" w:cs="Arial"/>
          <w:b/>
          <w:sz w:val="28"/>
          <w:szCs w:val="28"/>
        </w:rPr>
        <w:t xml:space="preserve"> (Лапландия) – Деревня САНТА КЛАУСА и САНТА ПАРК*   – </w:t>
      </w:r>
      <w:proofErr w:type="spellStart"/>
      <w:r w:rsidRPr="00435D62">
        <w:rPr>
          <w:rFonts w:ascii="Arial" w:hAnsi="Arial" w:cs="Arial"/>
          <w:b/>
          <w:sz w:val="28"/>
          <w:szCs w:val="28"/>
        </w:rPr>
        <w:t>Порвоо</w:t>
      </w:r>
      <w:proofErr w:type="spellEnd"/>
      <w:r w:rsidRPr="00435D62">
        <w:rPr>
          <w:rFonts w:ascii="Arial" w:hAnsi="Arial" w:cs="Arial"/>
          <w:b/>
          <w:sz w:val="28"/>
          <w:szCs w:val="28"/>
        </w:rPr>
        <w:t>* – Таллинн</w:t>
      </w:r>
    </w:p>
    <w:p w:rsidR="006A7848" w:rsidRPr="00707085" w:rsidRDefault="006A7848" w:rsidP="007A258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7A2589" w:rsidRPr="00707085" w:rsidTr="00707085">
        <w:trPr>
          <w:trHeight w:val="149"/>
        </w:trPr>
        <w:tc>
          <w:tcPr>
            <w:tcW w:w="10735" w:type="dxa"/>
            <w:shd w:val="clear" w:color="auto" w:fill="C6D9F1"/>
          </w:tcPr>
          <w:p w:rsidR="007A2589" w:rsidRPr="00707085" w:rsidRDefault="007A2589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b/>
                <w:sz w:val="18"/>
                <w:szCs w:val="18"/>
              </w:rPr>
              <w:t>1 день: РИГА</w:t>
            </w:r>
          </w:p>
        </w:tc>
      </w:tr>
      <w:tr w:rsidR="007A2589" w:rsidRPr="00707085" w:rsidTr="00707085">
        <w:trPr>
          <w:trHeight w:val="482"/>
        </w:trPr>
        <w:tc>
          <w:tcPr>
            <w:tcW w:w="10735" w:type="dxa"/>
          </w:tcPr>
          <w:p w:rsidR="007A2589" w:rsidRPr="00707085" w:rsidRDefault="007A2589" w:rsidP="00F5600A">
            <w:pPr>
              <w:ind w:left="-4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Выезд из </w:t>
            </w:r>
            <w:r w:rsidR="006C13FC">
              <w:rPr>
                <w:rFonts w:ascii="Arial" w:hAnsi="Arial" w:cs="Arial"/>
                <w:sz w:val="18"/>
                <w:szCs w:val="18"/>
              </w:rPr>
              <w:t>Минска ориентировочно в 19</w:t>
            </w:r>
            <w:r w:rsidRPr="00707085">
              <w:rPr>
                <w:rFonts w:ascii="Arial" w:hAnsi="Arial" w:cs="Arial"/>
                <w:sz w:val="18"/>
                <w:szCs w:val="18"/>
              </w:rPr>
              <w:t>.00 (а/в Центральный</w:t>
            </w:r>
            <w:proofErr w:type="gramStart"/>
            <w:r w:rsidRPr="00707085">
              <w:rPr>
                <w:rFonts w:ascii="Arial" w:hAnsi="Arial" w:cs="Arial"/>
                <w:sz w:val="18"/>
                <w:szCs w:val="18"/>
              </w:rPr>
              <w:t>).</w:t>
            </w:r>
            <w:r w:rsidR="006C13FC">
              <w:rPr>
                <w:rFonts w:ascii="Arial" w:hAnsi="Arial" w:cs="Arial"/>
                <w:sz w:val="18"/>
                <w:szCs w:val="18"/>
              </w:rPr>
              <w:t>днем</w:t>
            </w:r>
            <w:proofErr w:type="gramEnd"/>
            <w:r w:rsidR="006C13FC">
              <w:rPr>
                <w:rFonts w:ascii="Arial" w:hAnsi="Arial" w:cs="Arial"/>
                <w:sz w:val="18"/>
                <w:szCs w:val="18"/>
              </w:rPr>
              <w:t xml:space="preserve"> раньше </w:t>
            </w:r>
          </w:p>
          <w:p w:rsidR="00D85BDD" w:rsidRDefault="007A2589" w:rsidP="00F5600A">
            <w:pPr>
              <w:ind w:left="-4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Транзит по территории РБ (~160 км), прохождение границы. Транзит по Литве и Латвии  (~350 км). Прибытие в 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>Ригу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85BDD">
              <w:rPr>
                <w:rFonts w:ascii="Arial" w:hAnsi="Arial" w:cs="Arial"/>
                <w:sz w:val="18"/>
                <w:szCs w:val="18"/>
              </w:rPr>
              <w:t xml:space="preserve">Свободное время в городе. </w:t>
            </w:r>
          </w:p>
          <w:p w:rsidR="006C13FC" w:rsidRPr="006C13FC" w:rsidRDefault="006C13FC" w:rsidP="006C13FC">
            <w:pPr>
              <w:ind w:left="-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7A2589" w:rsidRPr="00707085">
              <w:rPr>
                <w:rFonts w:ascii="Arial" w:hAnsi="Arial" w:cs="Arial"/>
                <w:sz w:val="18"/>
                <w:szCs w:val="18"/>
              </w:rPr>
              <w:t>бзорная экскурсия по городу</w:t>
            </w:r>
            <w:r w:rsidR="00D85B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BDD" w:rsidRPr="006C13FC">
              <w:rPr>
                <w:rFonts w:ascii="Arial" w:hAnsi="Arial" w:cs="Arial"/>
                <w:b/>
                <w:sz w:val="18"/>
                <w:szCs w:val="18"/>
              </w:rPr>
              <w:t>Риге</w:t>
            </w:r>
            <w:r w:rsidRPr="006C13FC">
              <w:rPr>
                <w:rFonts w:ascii="Arial" w:hAnsi="Arial" w:cs="Arial"/>
                <w:b/>
                <w:sz w:val="18"/>
                <w:szCs w:val="18"/>
              </w:rPr>
              <w:t xml:space="preserve"> (въезд в город и экскурсия по городу входят в обязательный экскурсионно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C13FC">
              <w:rPr>
                <w:rFonts w:ascii="Arial" w:hAnsi="Arial" w:cs="Arial"/>
                <w:b/>
                <w:sz w:val="18"/>
                <w:szCs w:val="18"/>
              </w:rPr>
              <w:t xml:space="preserve"> транспортный пакет) </w:t>
            </w:r>
          </w:p>
          <w:p w:rsidR="007A2589" w:rsidRPr="00707085" w:rsidRDefault="007A2589" w:rsidP="006C13FC">
            <w:pPr>
              <w:ind w:left="-4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>Переезд в Таллинн (~ 315 км), размещение в гостинице.</w:t>
            </w:r>
          </w:p>
        </w:tc>
      </w:tr>
      <w:tr w:rsidR="007A2589" w:rsidRPr="00707085" w:rsidTr="00707085">
        <w:trPr>
          <w:trHeight w:val="131"/>
        </w:trPr>
        <w:tc>
          <w:tcPr>
            <w:tcW w:w="10735" w:type="dxa"/>
            <w:shd w:val="clear" w:color="auto" w:fill="C6D9F1"/>
          </w:tcPr>
          <w:p w:rsidR="007A2589" w:rsidRPr="00707085" w:rsidRDefault="007A2589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b/>
                <w:sz w:val="18"/>
                <w:szCs w:val="18"/>
              </w:rPr>
              <w:t>2 день: ХЕЛЬСИНКИ</w:t>
            </w:r>
            <w:r w:rsidR="00D613B1" w:rsidRPr="00707085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>ДОРОГА К САНТА КЛАУСУ</w:t>
            </w:r>
          </w:p>
        </w:tc>
      </w:tr>
      <w:tr w:rsidR="007A2589" w:rsidRPr="00707085" w:rsidTr="00707085">
        <w:trPr>
          <w:trHeight w:val="1261"/>
        </w:trPr>
        <w:tc>
          <w:tcPr>
            <w:tcW w:w="10735" w:type="dxa"/>
          </w:tcPr>
          <w:p w:rsidR="006C13FC" w:rsidRPr="006C13FC" w:rsidRDefault="007A2589" w:rsidP="006C1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Ранний завтрак (возможен сухим пайком). 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>Паромная переправа в Хельсинки</w:t>
            </w:r>
            <w:r w:rsidR="006C13FC">
              <w:rPr>
                <w:rFonts w:ascii="Arial" w:hAnsi="Arial" w:cs="Arial"/>
                <w:sz w:val="18"/>
                <w:szCs w:val="18"/>
              </w:rPr>
              <w:t xml:space="preserve"> (~ 2,5 часа)</w:t>
            </w:r>
            <w:r w:rsidR="00FF7138">
              <w:rPr>
                <w:rFonts w:ascii="Arial" w:hAnsi="Arial" w:cs="Arial"/>
                <w:sz w:val="18"/>
                <w:szCs w:val="18"/>
              </w:rPr>
              <w:t>.</w:t>
            </w:r>
            <w:r w:rsidR="006C13FC" w:rsidRPr="006C13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Большой паром с магазинами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Duty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free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, ресторанами, развлечениями и кафе. Прибытие </w:t>
            </w:r>
            <w:r w:rsidRPr="006C13FC">
              <w:rPr>
                <w:rFonts w:ascii="Arial" w:hAnsi="Arial" w:cs="Arial"/>
                <w:b/>
                <w:sz w:val="18"/>
                <w:szCs w:val="18"/>
              </w:rPr>
              <w:t>в Хельсинки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. Обзорная экскурсия по городу: </w:t>
            </w:r>
            <w:r w:rsidR="006C13FC" w:rsidRPr="006C13FC">
              <w:rPr>
                <w:rFonts w:ascii="Arial" w:hAnsi="Arial" w:cs="Arial"/>
                <w:b/>
                <w:sz w:val="18"/>
                <w:szCs w:val="18"/>
              </w:rPr>
              <w:t>(въезд в город и экскурсия по городу входят в обязательный экскурсионно- транспортный пакет)</w:t>
            </w:r>
          </w:p>
          <w:p w:rsidR="007A2589" w:rsidRPr="00707085" w:rsidRDefault="007A2589" w:rsidP="006C1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Далее переезд в северную часть Финляндии, в город </w:t>
            </w:r>
            <w:proofErr w:type="spellStart"/>
            <w:r w:rsidRPr="00707085">
              <w:rPr>
                <w:rFonts w:ascii="Arial" w:hAnsi="Arial" w:cs="Arial"/>
                <w:b/>
                <w:sz w:val="18"/>
                <w:szCs w:val="18"/>
              </w:rPr>
              <w:t>Оулу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 (~600 км) ̶ один из крупнейших северных городов мира, расположенный на берегу Ботнического залива. Размещение в </w:t>
            </w:r>
            <w:proofErr w:type="gramStart"/>
            <w:r w:rsidRPr="00707085">
              <w:rPr>
                <w:rFonts w:ascii="Arial" w:hAnsi="Arial" w:cs="Arial"/>
                <w:sz w:val="18"/>
                <w:szCs w:val="18"/>
              </w:rPr>
              <w:t>отеле</w:t>
            </w:r>
            <w:r w:rsidR="00BD4C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 w:rsidRPr="007070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Оулу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7A2589" w:rsidRPr="00707085" w:rsidTr="00707085">
        <w:trPr>
          <w:trHeight w:val="205"/>
        </w:trPr>
        <w:tc>
          <w:tcPr>
            <w:tcW w:w="10735" w:type="dxa"/>
            <w:shd w:val="clear" w:color="auto" w:fill="C6D9F1"/>
          </w:tcPr>
          <w:p w:rsidR="007A2589" w:rsidRPr="00707085" w:rsidRDefault="007A2589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b/>
                <w:sz w:val="18"/>
                <w:szCs w:val="18"/>
              </w:rPr>
              <w:t xml:space="preserve">3 день: </w:t>
            </w:r>
            <w:r w:rsidR="00FF7138">
              <w:rPr>
                <w:rFonts w:ascii="Arial" w:hAnsi="Arial" w:cs="Arial"/>
                <w:b/>
                <w:sz w:val="18"/>
                <w:szCs w:val="18"/>
              </w:rPr>
              <w:t xml:space="preserve">ОУЛУ - 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>ЛАПЛАНДИЯ – г. РОВАНИЕМИ</w:t>
            </w:r>
            <w:r w:rsidR="00FF7138">
              <w:rPr>
                <w:rFonts w:ascii="Arial" w:hAnsi="Arial" w:cs="Arial"/>
                <w:b/>
                <w:sz w:val="18"/>
                <w:szCs w:val="18"/>
              </w:rPr>
              <w:t>*-деревня Санта Клауса* и Санта Парк</w:t>
            </w:r>
          </w:p>
        </w:tc>
      </w:tr>
      <w:tr w:rsidR="007A2589" w:rsidRPr="00707085" w:rsidTr="00707085">
        <w:trPr>
          <w:trHeight w:val="284"/>
        </w:trPr>
        <w:tc>
          <w:tcPr>
            <w:tcW w:w="10735" w:type="dxa"/>
          </w:tcPr>
          <w:p w:rsidR="007A2589" w:rsidRPr="00707085" w:rsidRDefault="007A2589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>Завтрак.</w:t>
            </w:r>
            <w:r w:rsidR="00BD4C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138" w:rsidRPr="00FF7138">
              <w:rPr>
                <w:rFonts w:ascii="Arial" w:hAnsi="Arial" w:cs="Arial"/>
                <w:sz w:val="18"/>
                <w:szCs w:val="18"/>
              </w:rPr>
              <w:t xml:space="preserve">Сегодня вас ожидает свободное время в </w:t>
            </w:r>
            <w:proofErr w:type="spellStart"/>
            <w:r w:rsidR="00FF7138" w:rsidRPr="00FF7138">
              <w:rPr>
                <w:rFonts w:ascii="Arial" w:hAnsi="Arial" w:cs="Arial"/>
                <w:b/>
                <w:sz w:val="18"/>
                <w:szCs w:val="18"/>
              </w:rPr>
              <w:t>Оулу</w:t>
            </w:r>
            <w:proofErr w:type="spellEnd"/>
            <w:r w:rsidR="00FF7138">
              <w:rPr>
                <w:rFonts w:ascii="Arial" w:hAnsi="Arial" w:cs="Arial"/>
                <w:sz w:val="18"/>
                <w:szCs w:val="18"/>
              </w:rPr>
              <w:t xml:space="preserve">, а все желающие смогут повершить </w:t>
            </w:r>
            <w:r w:rsidR="00FF7138" w:rsidRPr="00FF7138">
              <w:rPr>
                <w:rFonts w:ascii="Arial" w:hAnsi="Arial" w:cs="Arial"/>
                <w:b/>
                <w:sz w:val="18"/>
                <w:szCs w:val="18"/>
              </w:rPr>
              <w:t xml:space="preserve">факультативную поездку </w:t>
            </w:r>
            <w:r w:rsidRPr="00FF7138">
              <w:rPr>
                <w:rFonts w:ascii="Arial" w:hAnsi="Arial" w:cs="Arial"/>
                <w:b/>
                <w:sz w:val="18"/>
                <w:szCs w:val="18"/>
              </w:rPr>
              <w:t>в деревню Санта Клауса</w:t>
            </w:r>
            <w:r w:rsidR="00FF713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FF7138">
              <w:rPr>
                <w:rFonts w:ascii="Arial" w:hAnsi="Arial" w:cs="Arial"/>
                <w:sz w:val="18"/>
                <w:szCs w:val="18"/>
              </w:rPr>
              <w:t>, где вы сможете пересечь Северный Полярный Круг, встретиться с Санта Клаусом и загадать желание в его резиденции, сфотографироваться с ним на память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 (доплата), отправить поздравления своим друзьям и родным с собственной почты Санта Клауса. Также Вы сможете покататься на санях, запряженных собаками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хаски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 или северными оленями, посетить Ледяной мир Снеговиков, покататься на ватрушках (доп. плата) и получить массу незабываемых впечатлений. В деревне так же находится огромное количество сувенирных лавочек, несколько ресторанов и кафе. Свободное время.</w:t>
            </w:r>
          </w:p>
          <w:p w:rsidR="007A2589" w:rsidRPr="00707085" w:rsidRDefault="00D85BDD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Поездка в</w:t>
            </w:r>
            <w:r w:rsidR="007A2589" w:rsidRPr="00707085">
              <w:rPr>
                <w:rFonts w:ascii="Arial" w:hAnsi="Arial" w:cs="Arial"/>
                <w:b/>
                <w:sz w:val="18"/>
                <w:szCs w:val="18"/>
              </w:rPr>
              <w:t xml:space="preserve"> царство Санта Клауса и его главных помощников эльфов – </w:t>
            </w:r>
            <w:r w:rsidR="007A2589" w:rsidRPr="00707085">
              <w:rPr>
                <w:rFonts w:ascii="Arial" w:hAnsi="Arial" w:cs="Arial"/>
                <w:b/>
                <w:i/>
                <w:sz w:val="18"/>
                <w:szCs w:val="18"/>
              </w:rPr>
              <w:t>Санта Парк</w:t>
            </w:r>
            <w:r w:rsidR="007A2589" w:rsidRPr="00707085">
              <w:rPr>
                <w:rFonts w:ascii="Arial" w:hAnsi="Arial" w:cs="Arial"/>
                <w:b/>
                <w:sz w:val="18"/>
                <w:szCs w:val="18"/>
              </w:rPr>
              <w:t xml:space="preserve">*, </w:t>
            </w:r>
            <w:r w:rsidR="007A2589" w:rsidRPr="00707085">
              <w:rPr>
                <w:rFonts w:ascii="Arial" w:hAnsi="Arial" w:cs="Arial"/>
                <w:sz w:val="18"/>
                <w:szCs w:val="18"/>
              </w:rPr>
              <w:t xml:space="preserve">где гости могут посетить несметное количество тайных мест и развлечений: эльфийский почтовый офис, магический поезд «Времена года», школа каллиграфии, игровая площадка </w:t>
            </w:r>
            <w:proofErr w:type="spellStart"/>
            <w:r w:rsidR="007A2589" w:rsidRPr="00707085">
              <w:rPr>
                <w:rFonts w:ascii="Arial" w:hAnsi="Arial" w:cs="Arial"/>
                <w:sz w:val="18"/>
                <w:szCs w:val="18"/>
              </w:rPr>
              <w:t>Angry</w:t>
            </w:r>
            <w:proofErr w:type="spellEnd"/>
            <w:r w:rsidR="007A2589" w:rsidRPr="007070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2589" w:rsidRPr="00707085">
              <w:rPr>
                <w:rFonts w:ascii="Arial" w:hAnsi="Arial" w:cs="Arial"/>
                <w:sz w:val="18"/>
                <w:szCs w:val="18"/>
              </w:rPr>
              <w:t>Birds</w:t>
            </w:r>
            <w:proofErr w:type="spellEnd"/>
            <w:r w:rsidR="007A2589" w:rsidRPr="00707085">
              <w:rPr>
                <w:rFonts w:ascii="Arial" w:hAnsi="Arial" w:cs="Arial"/>
                <w:sz w:val="18"/>
                <w:szCs w:val="18"/>
              </w:rPr>
              <w:t xml:space="preserve">, визит в ледяную галерею в сопровождении Ледяной Принцессы, посещение рождественской пекарни имбирных пряников, и, конечно, сколько угодно фотографий и видео с эльфами и другими обитателями Санта Парка! Также каждый желающий сможет посетить ШКОЛУ ЭЛЬФОВ, получить почётный Диплом и волшебный колпак </w:t>
            </w:r>
            <w:proofErr w:type="spellStart"/>
            <w:r w:rsidR="007A2589" w:rsidRPr="00707085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="007A2589" w:rsidRPr="00707085">
              <w:rPr>
                <w:rFonts w:ascii="Arial" w:hAnsi="Arial" w:cs="Arial"/>
                <w:sz w:val="18"/>
                <w:szCs w:val="18"/>
              </w:rPr>
              <w:t xml:space="preserve"> и посмотреть сказочное музыкально-танцевальное шоу!</w:t>
            </w:r>
          </w:p>
          <w:p w:rsidR="007A2589" w:rsidRDefault="007A2589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После целого дня во владения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 возвращение в отель в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Оулу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 (~220 км). </w:t>
            </w:r>
          </w:p>
          <w:p w:rsidR="006C13FC" w:rsidRDefault="006C13FC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Предновогодний ужин. </w:t>
            </w:r>
          </w:p>
          <w:p w:rsidR="006C13FC" w:rsidRPr="00707085" w:rsidRDefault="006C13FC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Ночлег в отеле.</w:t>
            </w:r>
          </w:p>
        </w:tc>
      </w:tr>
      <w:tr w:rsidR="007A2589" w:rsidRPr="00707085" w:rsidTr="00707085">
        <w:trPr>
          <w:trHeight w:val="189"/>
        </w:trPr>
        <w:tc>
          <w:tcPr>
            <w:tcW w:w="10735" w:type="dxa"/>
            <w:shd w:val="clear" w:color="auto" w:fill="C6D9F1"/>
          </w:tcPr>
          <w:p w:rsidR="007A2589" w:rsidRPr="00707085" w:rsidRDefault="006C13FC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A2589" w:rsidRPr="00707085">
              <w:rPr>
                <w:rFonts w:ascii="Arial" w:hAnsi="Arial" w:cs="Arial"/>
                <w:b/>
                <w:sz w:val="18"/>
                <w:szCs w:val="18"/>
              </w:rPr>
              <w:t xml:space="preserve"> день: ПОРВОО*</w:t>
            </w:r>
          </w:p>
        </w:tc>
      </w:tr>
      <w:tr w:rsidR="007A2589" w:rsidRPr="00707085" w:rsidTr="00707085">
        <w:trPr>
          <w:trHeight w:val="1210"/>
        </w:trPr>
        <w:tc>
          <w:tcPr>
            <w:tcW w:w="10735" w:type="dxa"/>
          </w:tcPr>
          <w:p w:rsidR="007A2589" w:rsidRPr="00707085" w:rsidRDefault="007A2589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>Отправление в Хельсинки утром</w:t>
            </w:r>
            <w:r w:rsidR="00FF713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По дороге возможно посещение одного из самых старых финских городов – </w:t>
            </w:r>
            <w:proofErr w:type="spellStart"/>
            <w:r w:rsidRPr="00707085">
              <w:rPr>
                <w:rFonts w:ascii="Arial" w:hAnsi="Arial" w:cs="Arial"/>
                <w:b/>
                <w:sz w:val="18"/>
                <w:szCs w:val="18"/>
              </w:rPr>
              <w:t>Порвоо</w:t>
            </w:r>
            <w:proofErr w:type="spellEnd"/>
            <w:r w:rsidRPr="0070708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707085">
              <w:rPr>
                <w:rFonts w:ascii="Arial" w:hAnsi="Arial" w:cs="Arial"/>
                <w:sz w:val="18"/>
                <w:szCs w:val="18"/>
              </w:rPr>
              <w:t xml:space="preserve">, самый идиллический уголок Финляндии. На его мощеных булыжником улочках выстроились старинные, похожие на кукольные, дома, а на вершине холма над речной долиной возвышается средневековый кафедральный собор из белого камня.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Порвоо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, раскинувшийся всего в получасе езды к востоку от Хельсинки, абсолютно неотразим летом и волшебно </w:t>
            </w:r>
            <w:proofErr w:type="spellStart"/>
            <w:r w:rsidRPr="00707085">
              <w:rPr>
                <w:rFonts w:ascii="Arial" w:hAnsi="Arial" w:cs="Arial"/>
                <w:sz w:val="18"/>
                <w:szCs w:val="18"/>
              </w:rPr>
              <w:t>сказочен</w:t>
            </w:r>
            <w:proofErr w:type="spellEnd"/>
            <w:r w:rsidRPr="00707085">
              <w:rPr>
                <w:rFonts w:ascii="Arial" w:hAnsi="Arial" w:cs="Arial"/>
                <w:sz w:val="18"/>
                <w:szCs w:val="18"/>
              </w:rPr>
              <w:t xml:space="preserve"> зимой.</w:t>
            </w:r>
          </w:p>
          <w:p w:rsidR="007A2589" w:rsidRPr="00707085" w:rsidRDefault="007A2589" w:rsidP="00F5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Вечером посадка на 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>паром Хельсинки-Таллинн</w:t>
            </w:r>
            <w:r w:rsidRPr="00707085">
              <w:rPr>
                <w:rFonts w:ascii="Arial" w:hAnsi="Arial" w:cs="Arial"/>
                <w:sz w:val="18"/>
                <w:szCs w:val="18"/>
              </w:rPr>
              <w:t>. Прибытие в Таллинн, размещение в отеле.</w:t>
            </w:r>
          </w:p>
        </w:tc>
      </w:tr>
      <w:tr w:rsidR="007A2589" w:rsidRPr="00707085" w:rsidTr="00707085">
        <w:trPr>
          <w:trHeight w:val="173"/>
        </w:trPr>
        <w:tc>
          <w:tcPr>
            <w:tcW w:w="10735" w:type="dxa"/>
            <w:shd w:val="clear" w:color="auto" w:fill="C6D9F1"/>
          </w:tcPr>
          <w:p w:rsidR="007A2589" w:rsidRPr="00707085" w:rsidRDefault="006C13FC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84621">
              <w:rPr>
                <w:rFonts w:ascii="Arial" w:hAnsi="Arial" w:cs="Arial"/>
                <w:b/>
                <w:sz w:val="18"/>
                <w:szCs w:val="18"/>
              </w:rPr>
              <w:t xml:space="preserve"> день: ТАЛЛИНН </w:t>
            </w:r>
          </w:p>
        </w:tc>
      </w:tr>
      <w:tr w:rsidR="007A2589" w:rsidRPr="00707085" w:rsidTr="006C13FC">
        <w:trPr>
          <w:trHeight w:val="711"/>
        </w:trPr>
        <w:tc>
          <w:tcPr>
            <w:tcW w:w="10735" w:type="dxa"/>
          </w:tcPr>
          <w:p w:rsidR="00B84621" w:rsidRPr="00B84621" w:rsidRDefault="007A2589" w:rsidP="00B84621">
            <w:pPr>
              <w:ind w:left="-4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  <w:proofErr w:type="spellStart"/>
            <w:r w:rsidRPr="006C13FC">
              <w:rPr>
                <w:rFonts w:ascii="Arial" w:hAnsi="Arial" w:cs="Arial"/>
                <w:sz w:val="18"/>
                <w:szCs w:val="18"/>
              </w:rPr>
              <w:t>Автобусно</w:t>
            </w:r>
            <w:proofErr w:type="spellEnd"/>
            <w:r w:rsidRPr="006C13FC">
              <w:rPr>
                <w:rFonts w:ascii="Arial" w:hAnsi="Arial" w:cs="Arial"/>
                <w:sz w:val="18"/>
                <w:szCs w:val="18"/>
              </w:rPr>
              <w:t>-пешеходная экскурсия по древней столице</w:t>
            </w:r>
            <w:r w:rsidRPr="00707085">
              <w:rPr>
                <w:rFonts w:ascii="Arial" w:hAnsi="Arial" w:cs="Arial"/>
                <w:b/>
                <w:sz w:val="18"/>
                <w:szCs w:val="18"/>
              </w:rPr>
              <w:t xml:space="preserve"> Эстонии</w:t>
            </w:r>
            <w:r w:rsidR="006C13FC">
              <w:rPr>
                <w:rFonts w:ascii="Arial" w:hAnsi="Arial" w:cs="Arial"/>
                <w:b/>
                <w:sz w:val="18"/>
                <w:szCs w:val="18"/>
              </w:rPr>
              <w:t xml:space="preserve"> – Таллинну </w:t>
            </w:r>
            <w:r w:rsidR="00B84621" w:rsidRPr="006C13FC">
              <w:rPr>
                <w:rFonts w:ascii="Arial" w:hAnsi="Arial" w:cs="Arial"/>
                <w:b/>
                <w:sz w:val="18"/>
                <w:szCs w:val="18"/>
              </w:rPr>
              <w:t>(въезд в город и экскурсия по городу входят в обязательный экскурсионно</w:t>
            </w:r>
            <w:r w:rsidR="00B84621">
              <w:rPr>
                <w:rFonts w:ascii="Arial" w:hAnsi="Arial" w:cs="Arial"/>
                <w:b/>
                <w:sz w:val="18"/>
                <w:szCs w:val="18"/>
              </w:rPr>
              <w:t xml:space="preserve">- транспортный пакет. </w:t>
            </w:r>
            <w:r w:rsidR="00B84621" w:rsidRPr="00B84621">
              <w:rPr>
                <w:rFonts w:ascii="Arial" w:hAnsi="Arial" w:cs="Arial"/>
                <w:sz w:val="18"/>
                <w:szCs w:val="18"/>
              </w:rPr>
              <w:t>Свободное время в городе.</w:t>
            </w:r>
          </w:p>
          <w:p w:rsidR="00B84621" w:rsidRPr="00707085" w:rsidRDefault="007A2589" w:rsidP="00B846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>Отправление в Минс</w:t>
            </w:r>
            <w:r w:rsidR="00CE0B3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</w:tr>
      <w:tr w:rsidR="00B84621" w:rsidRPr="00707085" w:rsidTr="00B84621">
        <w:trPr>
          <w:trHeight w:val="274"/>
        </w:trPr>
        <w:tc>
          <w:tcPr>
            <w:tcW w:w="10735" w:type="dxa"/>
            <w:shd w:val="clear" w:color="auto" w:fill="C6D9F1" w:themeFill="text2" w:themeFillTint="33"/>
          </w:tcPr>
          <w:p w:rsidR="00B84621" w:rsidRPr="00B84621" w:rsidRDefault="00B84621" w:rsidP="00B84621">
            <w:pPr>
              <w:ind w:left="-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62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6 </w:t>
            </w:r>
            <w:r w:rsidRPr="00B84621">
              <w:rPr>
                <w:rFonts w:ascii="Arial" w:hAnsi="Arial" w:cs="Arial"/>
                <w:b/>
                <w:sz w:val="18"/>
                <w:szCs w:val="18"/>
              </w:rPr>
              <w:t xml:space="preserve"> день:  ВОЗВРАЩЕНИЕ ДОМОЙ</w:t>
            </w:r>
          </w:p>
        </w:tc>
      </w:tr>
      <w:tr w:rsidR="00B84621" w:rsidRPr="00707085" w:rsidTr="00B84621">
        <w:trPr>
          <w:trHeight w:val="274"/>
        </w:trPr>
        <w:tc>
          <w:tcPr>
            <w:tcW w:w="10735" w:type="dxa"/>
            <w:shd w:val="clear" w:color="auto" w:fill="FFFFFF" w:themeFill="background1"/>
          </w:tcPr>
          <w:p w:rsidR="00B84621" w:rsidRPr="00B84621" w:rsidRDefault="00B84621" w:rsidP="00B84621">
            <w:pPr>
              <w:ind w:left="-4"/>
              <w:rPr>
                <w:rFonts w:ascii="Arial" w:hAnsi="Arial" w:cs="Arial"/>
                <w:b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>Прибытие в Минск ночью или рано утром (в зависимости от ситуации на границе).</w:t>
            </w:r>
          </w:p>
        </w:tc>
      </w:tr>
    </w:tbl>
    <w:p w:rsidR="007A2589" w:rsidRPr="00707085" w:rsidRDefault="007A2589" w:rsidP="007A2589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</w:rPr>
      </w:pPr>
      <w:r w:rsidRPr="00707085">
        <w:rPr>
          <w:rFonts w:ascii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7A2589" w:rsidRPr="00707085" w:rsidRDefault="007A2589" w:rsidP="007A2589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</w:rPr>
      </w:pPr>
      <w:r w:rsidRPr="00707085">
        <w:rPr>
          <w:rFonts w:ascii="Arial" w:hAnsi="Arial" w:cs="Arial"/>
          <w:b/>
          <w:iCs/>
          <w:sz w:val="14"/>
          <w:szCs w:val="14"/>
        </w:rPr>
        <w:t xml:space="preserve">(!) Прибытие в отели  по программе в отдельных случаях возможно после 24.00 </w:t>
      </w:r>
    </w:p>
    <w:p w:rsidR="007A2589" w:rsidRPr="00707085" w:rsidRDefault="007A2589" w:rsidP="007A2589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  <w:r w:rsidRPr="00707085">
        <w:rPr>
          <w:rFonts w:ascii="Arial" w:hAnsi="Arial" w:cs="Arial"/>
          <w:iCs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r w:rsidR="007452F7">
        <w:rPr>
          <w:rFonts w:ascii="Arial" w:hAnsi="Arial" w:cs="Arial"/>
          <w:iCs/>
          <w:sz w:val="14"/>
          <w:szCs w:val="14"/>
        </w:rPr>
        <w:t>Туроператор</w:t>
      </w:r>
      <w:bookmarkStart w:id="0" w:name="_GoBack"/>
      <w:bookmarkEnd w:id="0"/>
      <w:r w:rsidRPr="00707085">
        <w:rPr>
          <w:rFonts w:ascii="Arial" w:hAnsi="Arial" w:cs="Arial"/>
          <w:iCs/>
          <w:sz w:val="14"/>
          <w:szCs w:val="14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033550" w:rsidRPr="00707085" w:rsidRDefault="00033550" w:rsidP="002D35F3">
      <w:pPr>
        <w:jc w:val="both"/>
        <w:rPr>
          <w:rFonts w:ascii="Arial" w:hAnsi="Arial" w:cs="Arial"/>
        </w:rPr>
      </w:pPr>
    </w:p>
    <w:p w:rsidR="0073092F" w:rsidRPr="00707085" w:rsidRDefault="0073092F" w:rsidP="0073092F">
      <w:pPr>
        <w:ind w:left="180" w:firstLine="180"/>
        <w:jc w:val="both"/>
        <w:rPr>
          <w:rFonts w:ascii="Arial" w:hAnsi="Arial" w:cs="Arial"/>
          <w:b/>
          <w:iCs/>
        </w:rPr>
      </w:pP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60"/>
        <w:gridCol w:w="1134"/>
        <w:gridCol w:w="1132"/>
        <w:gridCol w:w="1963"/>
        <w:gridCol w:w="1219"/>
      </w:tblGrid>
      <w:tr w:rsidR="003F48D0" w:rsidRPr="00D3406F" w:rsidTr="003F48D0">
        <w:trPr>
          <w:trHeight w:val="294"/>
          <w:jc w:val="center"/>
        </w:trPr>
        <w:tc>
          <w:tcPr>
            <w:tcW w:w="2945" w:type="dxa"/>
            <w:gridSpan w:val="2"/>
            <w:vMerge w:val="restart"/>
            <w:noWrap/>
            <w:hideMark/>
          </w:tcPr>
          <w:p w:rsidR="003F48D0" w:rsidRPr="00707085" w:rsidRDefault="003F48D0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>Даты выездов</w:t>
            </w:r>
          </w:p>
        </w:tc>
        <w:tc>
          <w:tcPr>
            <w:tcW w:w="5448" w:type="dxa"/>
            <w:gridSpan w:val="4"/>
            <w:noWrap/>
            <w:hideMark/>
          </w:tcPr>
          <w:p w:rsidR="00D3406F" w:rsidRPr="00D3406F" w:rsidRDefault="00D3406F" w:rsidP="00E4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06F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 </w:t>
            </w:r>
          </w:p>
          <w:p w:rsidR="003F48D0" w:rsidRPr="00D3406F" w:rsidRDefault="00D3406F" w:rsidP="00E46A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06F">
              <w:rPr>
                <w:rFonts w:ascii="Arial" w:hAnsi="Arial" w:cs="Arial"/>
                <w:b/>
                <w:sz w:val="18"/>
                <w:szCs w:val="18"/>
              </w:rPr>
              <w:t xml:space="preserve">обязательный </w:t>
            </w:r>
            <w:proofErr w:type="spellStart"/>
            <w:r w:rsidRPr="00D3406F">
              <w:rPr>
                <w:rFonts w:ascii="Arial" w:hAnsi="Arial" w:cs="Arial"/>
                <w:b/>
                <w:sz w:val="18"/>
                <w:szCs w:val="18"/>
              </w:rPr>
              <w:t>экcкурсионно</w:t>
            </w:r>
            <w:proofErr w:type="spellEnd"/>
            <w:r w:rsidRPr="00D340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proofErr w:type="spellStart"/>
            <w:r w:rsidRPr="00D3406F">
              <w:rPr>
                <w:rFonts w:ascii="Arial" w:hAnsi="Arial" w:cs="Arial"/>
                <w:b/>
                <w:sz w:val="18"/>
                <w:szCs w:val="18"/>
              </w:rPr>
              <w:t>транпортный</w:t>
            </w:r>
            <w:proofErr w:type="spellEnd"/>
            <w:r w:rsidRPr="00D3406F">
              <w:rPr>
                <w:rFonts w:ascii="Arial" w:hAnsi="Arial" w:cs="Arial"/>
                <w:b/>
                <w:sz w:val="18"/>
                <w:szCs w:val="18"/>
              </w:rPr>
              <w:t xml:space="preserve"> пакет – 110 евро</w:t>
            </w:r>
          </w:p>
        </w:tc>
      </w:tr>
      <w:tr w:rsidR="003F48D0" w:rsidRPr="00707085" w:rsidTr="003F48D0">
        <w:trPr>
          <w:trHeight w:val="294"/>
          <w:jc w:val="center"/>
        </w:trPr>
        <w:tc>
          <w:tcPr>
            <w:tcW w:w="2945" w:type="dxa"/>
            <w:gridSpan w:val="2"/>
            <w:vMerge/>
            <w:noWrap/>
            <w:hideMark/>
          </w:tcPr>
          <w:p w:rsidR="003F48D0" w:rsidRPr="00D3406F" w:rsidRDefault="003F48D0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3F48D0" w:rsidRPr="00707085" w:rsidRDefault="003F48D0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85">
              <w:rPr>
                <w:rFonts w:ascii="Arial" w:hAnsi="Arial" w:cs="Arial"/>
                <w:sz w:val="18"/>
                <w:szCs w:val="18"/>
              </w:rPr>
              <w:t>1/2 DBL</w:t>
            </w:r>
          </w:p>
        </w:tc>
        <w:tc>
          <w:tcPr>
            <w:tcW w:w="1132" w:type="dxa"/>
            <w:noWrap/>
            <w:hideMark/>
          </w:tcPr>
          <w:p w:rsidR="003F48D0" w:rsidRPr="00E46A1F" w:rsidRDefault="003F48D0" w:rsidP="00F560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1/3 TRPL</w:t>
            </w:r>
          </w:p>
        </w:tc>
        <w:tc>
          <w:tcPr>
            <w:tcW w:w="1963" w:type="dxa"/>
            <w:noWrap/>
            <w:hideMark/>
          </w:tcPr>
          <w:p w:rsidR="003F48D0" w:rsidRPr="00707085" w:rsidRDefault="00D3406F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Ребенок  до 11</w:t>
            </w:r>
            <w:r w:rsidR="003F48D0">
              <w:rPr>
                <w:rFonts w:ascii="Arial" w:hAnsi="Arial" w:cs="Arial"/>
                <w:sz w:val="18"/>
                <w:szCs w:val="18"/>
              </w:rPr>
              <w:t>,99, третий в номере с 2 взрослыми*</w:t>
            </w:r>
          </w:p>
        </w:tc>
        <w:tc>
          <w:tcPr>
            <w:tcW w:w="1219" w:type="dxa"/>
          </w:tcPr>
          <w:p w:rsidR="003F48D0" w:rsidRPr="00707085" w:rsidRDefault="003F48D0" w:rsidP="00F56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8D0">
              <w:rPr>
                <w:rFonts w:ascii="Arial" w:hAnsi="Arial" w:cs="Arial"/>
                <w:sz w:val="18"/>
                <w:szCs w:val="18"/>
              </w:rPr>
              <w:t>SNGL</w:t>
            </w:r>
          </w:p>
        </w:tc>
      </w:tr>
      <w:tr w:rsidR="003F48D0" w:rsidRPr="00707085" w:rsidTr="003F48D0">
        <w:trPr>
          <w:trHeight w:val="294"/>
          <w:jc w:val="center"/>
        </w:trPr>
        <w:tc>
          <w:tcPr>
            <w:tcW w:w="1385" w:type="dxa"/>
            <w:noWrap/>
          </w:tcPr>
          <w:p w:rsidR="003F48D0" w:rsidRPr="00E46A1F" w:rsidRDefault="003F48D0" w:rsidP="00470F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70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C13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  <w:r w:rsidR="006C13FC">
              <w:rPr>
                <w:rFonts w:ascii="Arial" w:hAnsi="Arial" w:cs="Arial"/>
                <w:color w:val="000000"/>
                <w:sz w:val="18"/>
                <w:szCs w:val="18"/>
              </w:rPr>
              <w:t>.12.2023</w:t>
            </w:r>
          </w:p>
        </w:tc>
        <w:tc>
          <w:tcPr>
            <w:tcW w:w="1560" w:type="dxa"/>
            <w:noWrap/>
          </w:tcPr>
          <w:p w:rsidR="003F48D0" w:rsidRPr="006C13FC" w:rsidRDefault="006C13FC" w:rsidP="00470F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02.01.2024</w:t>
            </w:r>
          </w:p>
        </w:tc>
        <w:tc>
          <w:tcPr>
            <w:tcW w:w="1134" w:type="dxa"/>
            <w:noWrap/>
            <w:vAlign w:val="center"/>
            <w:hideMark/>
          </w:tcPr>
          <w:p w:rsidR="003F48D0" w:rsidRPr="003F48D0" w:rsidRDefault="003F48D0" w:rsidP="00470F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3F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C13F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2" w:type="dxa"/>
            <w:noWrap/>
            <w:vAlign w:val="center"/>
            <w:hideMark/>
          </w:tcPr>
          <w:p w:rsidR="003F48D0" w:rsidRPr="003F48D0" w:rsidRDefault="003F48D0" w:rsidP="00470F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3406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3" w:type="dxa"/>
            <w:noWrap/>
            <w:vAlign w:val="center"/>
            <w:hideMark/>
          </w:tcPr>
          <w:p w:rsidR="003F48D0" w:rsidRPr="003F48D0" w:rsidRDefault="00D3406F" w:rsidP="00470F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19" w:type="dxa"/>
          </w:tcPr>
          <w:p w:rsidR="003F48D0" w:rsidRPr="00707085" w:rsidRDefault="003F48D0" w:rsidP="00470F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3406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011C9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2E6DB4" w:rsidRDefault="002E6DB4" w:rsidP="002D35F3">
      <w:pPr>
        <w:jc w:val="both"/>
        <w:rPr>
          <w:rFonts w:ascii="Arial" w:hAnsi="Arial" w:cs="Arial"/>
          <w:sz w:val="18"/>
          <w:szCs w:val="18"/>
        </w:rPr>
      </w:pPr>
    </w:p>
    <w:p w:rsidR="00470FDD" w:rsidRPr="00D3406F" w:rsidRDefault="00470FDD" w:rsidP="002D35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gramStart"/>
      <w:r>
        <w:rPr>
          <w:rFonts w:ascii="Arial" w:hAnsi="Arial" w:cs="Arial"/>
          <w:sz w:val="18"/>
          <w:szCs w:val="18"/>
        </w:rPr>
        <w:t>Скидка  на</w:t>
      </w:r>
      <w:proofErr w:type="gramEnd"/>
      <w:r>
        <w:rPr>
          <w:rFonts w:ascii="Arial" w:hAnsi="Arial" w:cs="Arial"/>
          <w:sz w:val="18"/>
          <w:szCs w:val="18"/>
        </w:rPr>
        <w:t xml:space="preserve"> ребенка до 12 лет (включительно) предоставляется только в том случае, когда он размещается в одном номере с двумя взрослыми</w:t>
      </w:r>
    </w:p>
    <w:p w:rsidR="006C13FC" w:rsidRDefault="006C13FC" w:rsidP="002D35F3">
      <w:pPr>
        <w:jc w:val="both"/>
        <w:rPr>
          <w:rFonts w:ascii="Arial" w:hAnsi="Arial" w:cs="Arial"/>
          <w:b/>
          <w:sz w:val="18"/>
          <w:szCs w:val="18"/>
        </w:rPr>
      </w:pPr>
    </w:p>
    <w:p w:rsidR="00D3406F" w:rsidRDefault="00D3406F" w:rsidP="00D3406F">
      <w:pPr>
        <w:rPr>
          <w:rFonts w:ascii="Arial" w:hAnsi="Arial" w:cs="Arial"/>
          <w:b/>
          <w:sz w:val="18"/>
          <w:szCs w:val="18"/>
        </w:rPr>
      </w:pPr>
      <w:r w:rsidRPr="00C87D8F">
        <w:rPr>
          <w:rFonts w:ascii="Arial" w:hAnsi="Arial" w:cs="Arial"/>
          <w:b/>
          <w:sz w:val="18"/>
          <w:szCs w:val="18"/>
        </w:rPr>
        <w:t>В базовую стоимость входит</w:t>
      </w:r>
      <w:r>
        <w:rPr>
          <w:rFonts w:ascii="Arial" w:hAnsi="Arial" w:cs="Arial"/>
          <w:b/>
          <w:sz w:val="18"/>
          <w:szCs w:val="18"/>
        </w:rPr>
        <w:t>:</w:t>
      </w:r>
    </w:p>
    <w:p w:rsidR="00D3406F" w:rsidRDefault="00D3406F" w:rsidP="00D3406F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Проживание: </w:t>
      </w:r>
    </w:p>
    <w:p w:rsidR="00D3406F" w:rsidRDefault="00D3406F" w:rsidP="00D3406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ночи в Таллинне</w:t>
      </w:r>
      <w:r w:rsidRPr="00055F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отеле </w:t>
      </w:r>
      <w:r w:rsidRPr="00055F54">
        <w:rPr>
          <w:rFonts w:ascii="Arial" w:hAnsi="Arial" w:cs="Arial"/>
          <w:sz w:val="18"/>
          <w:szCs w:val="18"/>
        </w:rPr>
        <w:t>категории 2-3*</w:t>
      </w:r>
    </w:p>
    <w:p w:rsidR="00D3406F" w:rsidRDefault="00D3406F" w:rsidP="00D3406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ночи в </w:t>
      </w:r>
      <w:proofErr w:type="spellStart"/>
      <w:r>
        <w:rPr>
          <w:rFonts w:ascii="Arial" w:hAnsi="Arial" w:cs="Arial"/>
          <w:sz w:val="18"/>
          <w:szCs w:val="18"/>
        </w:rPr>
        <w:t>Оулу</w:t>
      </w:r>
      <w:proofErr w:type="spellEnd"/>
      <w:r>
        <w:rPr>
          <w:rFonts w:ascii="Arial" w:hAnsi="Arial" w:cs="Arial"/>
          <w:sz w:val="18"/>
          <w:szCs w:val="18"/>
        </w:rPr>
        <w:t xml:space="preserve"> в отеле категории 3-4*</w:t>
      </w:r>
    </w:p>
    <w:p w:rsidR="00D3406F" w:rsidRDefault="00D3406F" w:rsidP="00D3406F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Проезд</w:t>
      </w:r>
    </w:p>
    <w:p w:rsidR="00D3406F" w:rsidRDefault="00D3406F" w:rsidP="00D3406F">
      <w:pPr>
        <w:pStyle w:val="af0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0D606C">
        <w:rPr>
          <w:rFonts w:ascii="Arial" w:hAnsi="Arial" w:cs="Arial"/>
          <w:sz w:val="18"/>
          <w:szCs w:val="18"/>
        </w:rPr>
        <w:t>на автобусе туристического класса (кондиционер, туалет для экстренных ситуаций, видео, один или два монитора,</w:t>
      </w:r>
    </w:p>
    <w:p w:rsidR="00D3406F" w:rsidRPr="000D606C" w:rsidRDefault="00D3406F" w:rsidP="00D3406F">
      <w:pPr>
        <w:ind w:left="720"/>
        <w:rPr>
          <w:rFonts w:ascii="Arial" w:hAnsi="Arial" w:cs="Arial"/>
          <w:sz w:val="18"/>
          <w:szCs w:val="18"/>
        </w:rPr>
      </w:pPr>
      <w:r w:rsidRPr="000D606C">
        <w:rPr>
          <w:rFonts w:ascii="Arial" w:hAnsi="Arial" w:cs="Arial"/>
          <w:sz w:val="18"/>
          <w:szCs w:val="18"/>
        </w:rPr>
        <w:t>180 км на пароме, рассекая волны Балтийского моря</w:t>
      </w:r>
    </w:p>
    <w:p w:rsidR="00D3406F" w:rsidRDefault="00D3406F" w:rsidP="00D3406F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Питание:</w:t>
      </w:r>
    </w:p>
    <w:p w:rsidR="00D3406F" w:rsidRDefault="00D3406F" w:rsidP="00D3406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 континентальных завтрака в транзитных отелях</w:t>
      </w:r>
    </w:p>
    <w:p w:rsidR="00D3406F" w:rsidRDefault="00D3406F" w:rsidP="00D3406F">
      <w:pPr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Команда:</w:t>
      </w:r>
    </w:p>
    <w:p w:rsidR="00D3406F" w:rsidRDefault="00D3406F" w:rsidP="00D3406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Профессиональный сопровождающий по маршруту</w:t>
      </w:r>
    </w:p>
    <w:p w:rsidR="00D3406F" w:rsidRDefault="00D3406F" w:rsidP="00D3406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Опытные водители</w:t>
      </w:r>
    </w:p>
    <w:p w:rsidR="00D3406F" w:rsidRDefault="00D3406F" w:rsidP="00D3406F">
      <w:pPr>
        <w:ind w:left="720"/>
        <w:rPr>
          <w:rFonts w:ascii="Arial" w:hAnsi="Arial" w:cs="Arial"/>
          <w:sz w:val="18"/>
          <w:szCs w:val="18"/>
        </w:rPr>
      </w:pPr>
    </w:p>
    <w:p w:rsidR="00D3406F" w:rsidRDefault="00D3406F" w:rsidP="00D3406F">
      <w:pPr>
        <w:rPr>
          <w:rFonts w:ascii="Arial" w:hAnsi="Arial" w:cs="Arial"/>
          <w:b/>
          <w:bCs/>
          <w:sz w:val="18"/>
          <w:szCs w:val="16"/>
        </w:rPr>
      </w:pPr>
      <w:r w:rsidRPr="00EB758C">
        <w:rPr>
          <w:rFonts w:ascii="Arial" w:hAnsi="Arial" w:cs="Arial"/>
          <w:b/>
          <w:bCs/>
          <w:sz w:val="18"/>
          <w:szCs w:val="16"/>
        </w:rPr>
        <w:t>Впечатления: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 xml:space="preserve">Поздороваться с </w:t>
      </w:r>
      <w:proofErr w:type="spellStart"/>
      <w:r w:rsidRPr="000D606C">
        <w:rPr>
          <w:rFonts w:ascii="Arial" w:hAnsi="Arial" w:cs="Arial"/>
          <w:bCs/>
          <w:sz w:val="18"/>
          <w:szCs w:val="16"/>
        </w:rPr>
        <w:t>Йыулувана</w:t>
      </w:r>
      <w:proofErr w:type="spellEnd"/>
      <w:r w:rsidRPr="000D606C">
        <w:rPr>
          <w:rFonts w:ascii="Arial" w:hAnsi="Arial" w:cs="Arial"/>
          <w:bCs/>
          <w:sz w:val="18"/>
          <w:szCs w:val="16"/>
        </w:rPr>
        <w:t xml:space="preserve"> и загадать желание под новогодней елкой на Ратушной площади Таллинна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Утеплить себя традиционной эстонской шапкой-шарфом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Проверить так ли Хельсинки похож на Санкт-Петербург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Увидеть настоящую церковь в скале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Пересечь Полярный круг и увидеть северное сияние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 xml:space="preserve">Проверить на себе настоящее волшебство, будучи в гостях у </w:t>
      </w:r>
      <w:proofErr w:type="spellStart"/>
      <w:r w:rsidRPr="000D606C">
        <w:rPr>
          <w:rFonts w:ascii="Arial" w:hAnsi="Arial" w:cs="Arial"/>
          <w:bCs/>
          <w:sz w:val="18"/>
          <w:szCs w:val="16"/>
        </w:rPr>
        <w:t>Йоулупукки</w:t>
      </w:r>
      <w:proofErr w:type="spellEnd"/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Пересечь Балтийское море на борту плавучего отеля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Увидеть Домский собор, дом Черноголовых, Костел Святого Петра</w:t>
      </w:r>
    </w:p>
    <w:p w:rsidR="00D3406F" w:rsidRDefault="00D3406F" w:rsidP="00D3406F">
      <w:pPr>
        <w:rPr>
          <w:rFonts w:ascii="Arial" w:hAnsi="Arial" w:cs="Arial"/>
          <w:bCs/>
          <w:sz w:val="18"/>
          <w:szCs w:val="16"/>
        </w:rPr>
      </w:pPr>
      <w:r w:rsidRPr="000D606C">
        <w:rPr>
          <w:rFonts w:ascii="Arial" w:hAnsi="Arial" w:cs="Arial"/>
          <w:bCs/>
          <w:sz w:val="18"/>
          <w:szCs w:val="16"/>
        </w:rPr>
        <w:t>Выпить кофе с рижским бальзамом</w:t>
      </w:r>
    </w:p>
    <w:p w:rsidR="00D3406F" w:rsidRPr="000D606C" w:rsidRDefault="00D3406F" w:rsidP="00D3406F">
      <w:pPr>
        <w:rPr>
          <w:rFonts w:ascii="Arial" w:hAnsi="Arial" w:cs="Arial"/>
          <w:bCs/>
          <w:sz w:val="18"/>
          <w:szCs w:val="16"/>
        </w:rPr>
      </w:pPr>
    </w:p>
    <w:p w:rsidR="00D3406F" w:rsidRPr="00976EF4" w:rsidRDefault="00D3406F" w:rsidP="00D3406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color w:val="FF0000"/>
          <w:szCs w:val="18"/>
        </w:rPr>
        <w:t xml:space="preserve">    </w:t>
      </w:r>
      <w:r w:rsidRPr="00976EF4">
        <w:rPr>
          <w:rFonts w:ascii="Arial" w:hAnsi="Arial" w:cs="Arial"/>
          <w:b/>
          <w:sz w:val="18"/>
          <w:szCs w:val="18"/>
        </w:rPr>
        <w:t>ДОПОЛНИТЕЛЬНО ОБЯЗАТЕЛЬНО ОПЛАЧИВАЕТСЯ: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5"/>
          <w:szCs w:val="15"/>
        </w:rPr>
      </w:pPr>
    </w:p>
    <w:p w:rsidR="00D3406F" w:rsidRPr="00FF7138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976EF4">
        <w:rPr>
          <w:rFonts w:ascii="Arial" w:hAnsi="Arial" w:cs="Arial"/>
          <w:sz w:val="15"/>
          <w:szCs w:val="15"/>
        </w:rPr>
        <w:t>•</w:t>
      </w:r>
      <w:r w:rsidRPr="00976EF4">
        <w:rPr>
          <w:rFonts w:ascii="Arial" w:hAnsi="Arial" w:cs="Arial"/>
          <w:sz w:val="15"/>
          <w:szCs w:val="15"/>
        </w:rPr>
        <w:tab/>
      </w:r>
      <w:r w:rsidRPr="00976EF4">
        <w:rPr>
          <w:rFonts w:ascii="Arial" w:hAnsi="Arial" w:cs="Arial"/>
          <w:b/>
          <w:sz w:val="18"/>
          <w:szCs w:val="18"/>
        </w:rPr>
        <w:t xml:space="preserve">Обязательный </w:t>
      </w:r>
      <w:proofErr w:type="spellStart"/>
      <w:r w:rsidRPr="00976EF4">
        <w:rPr>
          <w:rFonts w:ascii="Arial" w:hAnsi="Arial" w:cs="Arial"/>
          <w:b/>
          <w:sz w:val="18"/>
          <w:szCs w:val="18"/>
        </w:rPr>
        <w:t>экcкурсионно</w:t>
      </w:r>
      <w:proofErr w:type="spellEnd"/>
      <w:r w:rsidRPr="00976EF4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Pr="00976EF4">
        <w:rPr>
          <w:rFonts w:ascii="Arial" w:hAnsi="Arial" w:cs="Arial"/>
          <w:b/>
          <w:sz w:val="18"/>
          <w:szCs w:val="18"/>
        </w:rPr>
        <w:t>транпортный</w:t>
      </w:r>
      <w:proofErr w:type="spellEnd"/>
      <w:r w:rsidRPr="00976EF4">
        <w:rPr>
          <w:rFonts w:ascii="Arial" w:hAnsi="Arial" w:cs="Arial"/>
          <w:b/>
          <w:sz w:val="18"/>
          <w:szCs w:val="18"/>
        </w:rPr>
        <w:t xml:space="preserve"> пакет – 110 евро</w:t>
      </w:r>
      <w:r w:rsidRPr="00976EF4">
        <w:rPr>
          <w:rFonts w:ascii="Arial" w:hAnsi="Arial" w:cs="Arial"/>
          <w:sz w:val="18"/>
          <w:szCs w:val="18"/>
        </w:rPr>
        <w:t xml:space="preserve">, оплачивается </w:t>
      </w:r>
      <w:r w:rsidR="00FF7138">
        <w:rPr>
          <w:rFonts w:ascii="Arial" w:hAnsi="Arial" w:cs="Arial"/>
          <w:sz w:val="18"/>
          <w:szCs w:val="18"/>
        </w:rPr>
        <w:t>принимающей стороне на маршруте, пакет включает в себя</w:t>
      </w:r>
      <w:r w:rsidR="00FF7138" w:rsidRPr="00FF7138">
        <w:rPr>
          <w:rFonts w:ascii="Arial" w:hAnsi="Arial" w:cs="Arial"/>
          <w:sz w:val="18"/>
          <w:szCs w:val="18"/>
        </w:rPr>
        <w:t>: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:rsidR="00D3406F" w:rsidRDefault="00D3406F" w:rsidP="00FF7138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976EF4">
        <w:rPr>
          <w:rFonts w:ascii="Arial" w:hAnsi="Arial" w:cs="Arial"/>
          <w:sz w:val="18"/>
          <w:szCs w:val="18"/>
        </w:rPr>
        <w:t xml:space="preserve">   - экскурсии в городах: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Рига,Хельсинки</w:t>
      </w:r>
      <w:proofErr w:type="gramEnd"/>
      <w:r>
        <w:rPr>
          <w:rFonts w:ascii="Arial" w:hAnsi="Arial" w:cs="Arial"/>
          <w:sz w:val="18"/>
          <w:szCs w:val="18"/>
        </w:rPr>
        <w:t>,Таллинн</w:t>
      </w:r>
      <w:proofErr w:type="spellEnd"/>
    </w:p>
    <w:p w:rsidR="00D3406F" w:rsidRPr="00976EF4" w:rsidRDefault="00D3406F" w:rsidP="00D340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76EF4">
        <w:rPr>
          <w:rFonts w:ascii="Arial" w:hAnsi="Arial" w:cs="Arial"/>
          <w:sz w:val="18"/>
          <w:szCs w:val="18"/>
        </w:rPr>
        <w:t xml:space="preserve">   - въездные пошлины и (или) туристические сборы в городах по маршруту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976EF4">
        <w:rPr>
          <w:rFonts w:ascii="Arial" w:hAnsi="Arial" w:cs="Arial"/>
          <w:sz w:val="18"/>
          <w:szCs w:val="18"/>
        </w:rPr>
        <w:t xml:space="preserve">   - транспортные расходы в городах пребывания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976EF4">
        <w:rPr>
          <w:rFonts w:ascii="Arial" w:hAnsi="Arial" w:cs="Arial"/>
          <w:sz w:val="18"/>
          <w:szCs w:val="18"/>
        </w:rPr>
        <w:t xml:space="preserve">   - городские налоги (</w:t>
      </w:r>
      <w:proofErr w:type="spellStart"/>
      <w:r w:rsidRPr="00976EF4">
        <w:rPr>
          <w:rFonts w:ascii="Arial" w:hAnsi="Arial" w:cs="Arial"/>
          <w:sz w:val="18"/>
          <w:szCs w:val="18"/>
        </w:rPr>
        <w:t>city</w:t>
      </w:r>
      <w:proofErr w:type="spellEnd"/>
      <w:r w:rsidRPr="00976EF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976EF4">
        <w:rPr>
          <w:rFonts w:ascii="Arial" w:hAnsi="Arial" w:cs="Arial"/>
          <w:sz w:val="18"/>
          <w:szCs w:val="18"/>
        </w:rPr>
        <w:t>tax</w:t>
      </w:r>
      <w:proofErr w:type="spellEnd"/>
      <w:r w:rsidRPr="00976EF4">
        <w:rPr>
          <w:rFonts w:ascii="Arial" w:hAnsi="Arial" w:cs="Arial"/>
          <w:sz w:val="18"/>
          <w:szCs w:val="18"/>
        </w:rPr>
        <w:t xml:space="preserve"> )</w:t>
      </w:r>
      <w:proofErr w:type="gramEnd"/>
      <w:r w:rsidRPr="00976EF4">
        <w:rPr>
          <w:rFonts w:ascii="Arial" w:hAnsi="Arial" w:cs="Arial"/>
          <w:sz w:val="18"/>
          <w:szCs w:val="18"/>
        </w:rPr>
        <w:t xml:space="preserve"> в отелях по маршруту   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</w:r>
      <w:r w:rsidRPr="00976EF4">
        <w:rPr>
          <w:rFonts w:ascii="Arial" w:hAnsi="Arial" w:cs="Arial"/>
          <w:sz w:val="18"/>
          <w:szCs w:val="18"/>
        </w:rPr>
        <w:t>Медицинская страховка – €6.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C33E50">
        <w:rPr>
          <w:rFonts w:ascii="Arial" w:hAnsi="Arial" w:cs="Arial"/>
          <w:b/>
          <w:sz w:val="18"/>
          <w:szCs w:val="18"/>
        </w:rPr>
        <w:t>ДОПОЛНИТЕЛЬНО ФАКУЛЬТАТИВНО ОПЛАЧИВАЮТСЯ</w:t>
      </w:r>
      <w:r w:rsidRPr="00976EF4">
        <w:rPr>
          <w:rFonts w:ascii="Arial" w:hAnsi="Arial" w:cs="Arial"/>
          <w:sz w:val="18"/>
          <w:szCs w:val="18"/>
        </w:rPr>
        <w:t>: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:rsidR="00D3406F" w:rsidRPr="00C33E50" w:rsidRDefault="00D3406F" w:rsidP="00D3406F">
      <w:pPr>
        <w:pStyle w:val="af0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C33E50">
        <w:rPr>
          <w:rFonts w:ascii="Arial" w:hAnsi="Arial" w:cs="Arial"/>
          <w:sz w:val="18"/>
          <w:szCs w:val="18"/>
        </w:rPr>
        <w:t xml:space="preserve">Использование </w:t>
      </w:r>
      <w:proofErr w:type="spellStart"/>
      <w:r w:rsidRPr="00C33E50">
        <w:rPr>
          <w:rFonts w:ascii="Arial" w:hAnsi="Arial" w:cs="Arial"/>
          <w:sz w:val="18"/>
          <w:szCs w:val="18"/>
        </w:rPr>
        <w:t>аудиооборудования</w:t>
      </w:r>
      <w:proofErr w:type="spellEnd"/>
      <w:r w:rsidRPr="00C33E50">
        <w:rPr>
          <w:rFonts w:ascii="Arial" w:hAnsi="Arial" w:cs="Arial"/>
          <w:sz w:val="18"/>
          <w:szCs w:val="18"/>
        </w:rPr>
        <w:t xml:space="preserve"> (наушников) во вре</w:t>
      </w:r>
      <w:r w:rsidR="00FF7138">
        <w:rPr>
          <w:rFonts w:ascii="Arial" w:hAnsi="Arial" w:cs="Arial"/>
          <w:sz w:val="18"/>
          <w:szCs w:val="18"/>
        </w:rPr>
        <w:t>мя экскурсионной программы – €10</w:t>
      </w:r>
      <w:r w:rsidRPr="00C33E50">
        <w:rPr>
          <w:rFonts w:ascii="Arial" w:hAnsi="Arial" w:cs="Arial"/>
          <w:sz w:val="18"/>
          <w:szCs w:val="18"/>
        </w:rPr>
        <w:t xml:space="preserve"> (за весь тур) </w:t>
      </w:r>
    </w:p>
    <w:p w:rsidR="00FF7138" w:rsidRDefault="00FF7138" w:rsidP="00FF7138">
      <w:pPr>
        <w:pStyle w:val="af0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Поездка в </w:t>
      </w:r>
      <w:proofErr w:type="spellStart"/>
      <w:r>
        <w:rPr>
          <w:rFonts w:ascii="Arial" w:hAnsi="Arial" w:cs="Arial"/>
          <w:sz w:val="18"/>
          <w:szCs w:val="18"/>
        </w:rPr>
        <w:t>Рованиеми</w:t>
      </w:r>
      <w:proofErr w:type="spellEnd"/>
      <w:r>
        <w:rPr>
          <w:rFonts w:ascii="Arial" w:hAnsi="Arial" w:cs="Arial"/>
          <w:sz w:val="18"/>
          <w:szCs w:val="18"/>
        </w:rPr>
        <w:t>, в деревню Санта Клауса - 30</w:t>
      </w:r>
      <w:proofErr w:type="gramStart"/>
      <w:r w:rsidRPr="00FF7138">
        <w:rPr>
          <w:rFonts w:ascii="Arial" w:hAnsi="Arial" w:cs="Arial"/>
          <w:sz w:val="18"/>
          <w:szCs w:val="18"/>
        </w:rPr>
        <w:t>€</w:t>
      </w:r>
      <w:r>
        <w:rPr>
          <w:rFonts w:ascii="Arial" w:hAnsi="Arial" w:cs="Arial"/>
          <w:sz w:val="18"/>
          <w:szCs w:val="18"/>
        </w:rPr>
        <w:t>,при</w:t>
      </w:r>
      <w:proofErr w:type="gramEnd"/>
      <w:r>
        <w:rPr>
          <w:rFonts w:ascii="Arial" w:hAnsi="Arial" w:cs="Arial"/>
          <w:sz w:val="18"/>
          <w:szCs w:val="18"/>
        </w:rPr>
        <w:t xml:space="preserve"> группе не менее 25 человек</w:t>
      </w:r>
    </w:p>
    <w:p w:rsidR="00D3406F" w:rsidRPr="000D606C" w:rsidRDefault="00FF7138" w:rsidP="00D3406F">
      <w:pPr>
        <w:pStyle w:val="af0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Входной билет в Санта Парк</w:t>
      </w:r>
      <w:r w:rsidR="00D3406F" w:rsidRPr="000D606C">
        <w:rPr>
          <w:rFonts w:ascii="Arial" w:hAnsi="Arial" w:cs="Arial"/>
          <w:sz w:val="18"/>
          <w:szCs w:val="18"/>
        </w:rPr>
        <w:t xml:space="preserve"> – стоимость уточняется</w:t>
      </w:r>
    </w:p>
    <w:p w:rsidR="00D3406F" w:rsidRPr="000D606C" w:rsidRDefault="00D3406F" w:rsidP="00D3406F">
      <w:pPr>
        <w:pStyle w:val="af0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D606C">
        <w:rPr>
          <w:rFonts w:ascii="Arial" w:hAnsi="Arial" w:cs="Arial"/>
          <w:sz w:val="18"/>
          <w:szCs w:val="18"/>
        </w:rPr>
        <w:t xml:space="preserve">Поездка в </w:t>
      </w:r>
      <w:proofErr w:type="spellStart"/>
      <w:r w:rsidRPr="000D606C">
        <w:rPr>
          <w:rFonts w:ascii="Arial" w:hAnsi="Arial" w:cs="Arial"/>
          <w:sz w:val="18"/>
          <w:szCs w:val="18"/>
        </w:rPr>
        <w:t>Порвоо</w:t>
      </w:r>
      <w:proofErr w:type="spellEnd"/>
      <w:r w:rsidRPr="000D606C">
        <w:rPr>
          <w:rFonts w:ascii="Arial" w:hAnsi="Arial" w:cs="Arial"/>
          <w:sz w:val="18"/>
          <w:szCs w:val="18"/>
        </w:rPr>
        <w:t xml:space="preserve"> – €15 (дети €7) при минимальной группе 25 человек</w:t>
      </w:r>
    </w:p>
    <w:p w:rsidR="00D3406F" w:rsidRDefault="00D3406F" w:rsidP="00D3406F">
      <w:pPr>
        <w:pStyle w:val="af0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D606C">
        <w:rPr>
          <w:rFonts w:ascii="Arial" w:hAnsi="Arial" w:cs="Arial"/>
          <w:sz w:val="18"/>
          <w:szCs w:val="18"/>
        </w:rPr>
        <w:t>Предновогодний ужин - стоимость уточняется</w:t>
      </w:r>
    </w:p>
    <w:p w:rsidR="00D3406F" w:rsidRPr="00C33E50" w:rsidRDefault="00D3406F" w:rsidP="00D3406F">
      <w:pPr>
        <w:pStyle w:val="af0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</w:t>
      </w:r>
      <w:r w:rsidRPr="00C33E50">
        <w:rPr>
          <w:rFonts w:ascii="Arial" w:hAnsi="Arial" w:cs="Arial"/>
          <w:sz w:val="18"/>
          <w:szCs w:val="18"/>
        </w:rPr>
        <w:t>ругие дополнительные мероприятия, описанные в программе.</w:t>
      </w:r>
    </w:p>
    <w:p w:rsidR="00D3406F" w:rsidRPr="00976EF4" w:rsidRDefault="00D3406F" w:rsidP="00D3406F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976EF4">
        <w:rPr>
          <w:rFonts w:ascii="Arial" w:hAnsi="Arial" w:cs="Arial"/>
          <w:sz w:val="18"/>
          <w:szCs w:val="18"/>
        </w:rPr>
        <w:t>•</w:t>
      </w:r>
      <w:r w:rsidRPr="00976EF4">
        <w:rPr>
          <w:rFonts w:ascii="Arial" w:hAnsi="Arial" w:cs="Arial"/>
          <w:sz w:val="18"/>
          <w:szCs w:val="18"/>
        </w:rPr>
        <w:tab/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:rsidR="006C13FC" w:rsidRDefault="006C13FC" w:rsidP="006C13FC">
      <w:pPr>
        <w:ind w:left="720" w:right="58"/>
        <w:jc w:val="both"/>
        <w:rPr>
          <w:rFonts w:ascii="Arial" w:hAnsi="Arial" w:cs="Arial"/>
          <w:bCs/>
          <w:sz w:val="18"/>
          <w:szCs w:val="18"/>
        </w:rPr>
      </w:pPr>
    </w:p>
    <w:p w:rsidR="006C13FC" w:rsidRPr="0021209F" w:rsidRDefault="006C13FC" w:rsidP="006C13FC">
      <w:pPr>
        <w:rPr>
          <w:rFonts w:ascii="Arial" w:eastAsia="Arial" w:hAnsi="Arial" w:cs="Arial"/>
          <w:b/>
          <w:bCs/>
          <w:sz w:val="18"/>
          <w:szCs w:val="18"/>
        </w:rPr>
      </w:pPr>
      <w:r w:rsidRPr="0021209F">
        <w:rPr>
          <w:rFonts w:ascii="Arial" w:eastAsia="Arial" w:hAnsi="Arial" w:cs="Arial"/>
          <w:b/>
          <w:bCs/>
          <w:sz w:val="18"/>
          <w:szCs w:val="18"/>
        </w:rPr>
        <w:t>Возможные изменения:</w:t>
      </w:r>
    </w:p>
    <w:p w:rsidR="006C13FC" w:rsidRPr="0021209F" w:rsidRDefault="006C13FC" w:rsidP="006C13FC">
      <w:pPr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bCs/>
          <w:sz w:val="18"/>
          <w:szCs w:val="18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:rsidR="006C13FC" w:rsidRPr="0021209F" w:rsidRDefault="006C13FC" w:rsidP="006C13FC">
      <w:pPr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6C13FC" w:rsidRPr="0021209F" w:rsidRDefault="006C13FC" w:rsidP="006C13FC">
      <w:pPr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:rsidR="006C13FC" w:rsidRPr="0021209F" w:rsidRDefault="006C13FC" w:rsidP="006C13FC">
      <w:pPr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color w:val="221E1F"/>
          <w:sz w:val="18"/>
          <w:szCs w:val="18"/>
        </w:rPr>
        <w:t>- отелей и ресторанов на аналогичные.</w:t>
      </w:r>
    </w:p>
    <w:p w:rsidR="006C13FC" w:rsidRPr="0021209F" w:rsidRDefault="006C13FC" w:rsidP="006C13FC">
      <w:pPr>
        <w:rPr>
          <w:rFonts w:ascii="Arial" w:eastAsia="Arial" w:hAnsi="Arial" w:cs="Arial"/>
          <w:sz w:val="18"/>
          <w:szCs w:val="18"/>
        </w:rPr>
      </w:pPr>
      <w:r w:rsidRPr="0021209F">
        <w:rPr>
          <w:rFonts w:ascii="Arial" w:eastAsia="Arial" w:hAnsi="Arial" w:cs="Arial"/>
          <w:sz w:val="18"/>
          <w:szCs w:val="18"/>
        </w:rPr>
        <w:t>_________________________</w:t>
      </w:r>
    </w:p>
    <w:p w:rsidR="006C13FC" w:rsidRPr="0021209F" w:rsidRDefault="006C13FC" w:rsidP="006C13FC">
      <w:pPr>
        <w:rPr>
          <w:rFonts w:ascii="Arial" w:hAnsi="Arial" w:cs="Arial"/>
          <w:b/>
          <w:sz w:val="18"/>
          <w:szCs w:val="18"/>
        </w:rPr>
      </w:pPr>
      <w:r w:rsidRPr="0021209F">
        <w:rPr>
          <w:rFonts w:ascii="Arial" w:hAnsi="Arial" w:cs="Arial"/>
          <w:b/>
          <w:sz w:val="18"/>
          <w:szCs w:val="18"/>
        </w:rPr>
        <w:t>Примечание.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21209F">
        <w:rPr>
          <w:rFonts w:ascii="Arial" w:hAnsi="Arial" w:cs="Arial"/>
          <w:sz w:val="18"/>
          <w:szCs w:val="18"/>
        </w:rPr>
        <w:t>Viber</w:t>
      </w:r>
      <w:proofErr w:type="spellEnd"/>
      <w:r w:rsidRPr="0021209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09F">
        <w:rPr>
          <w:rFonts w:ascii="Arial" w:hAnsi="Arial" w:cs="Arial"/>
          <w:sz w:val="18"/>
          <w:szCs w:val="18"/>
        </w:rPr>
        <w:t>Telegram</w:t>
      </w:r>
      <w:proofErr w:type="spellEnd"/>
      <w:r w:rsidRPr="0021209F">
        <w:rPr>
          <w:rFonts w:ascii="Arial" w:hAnsi="Arial" w:cs="Arial"/>
          <w:sz w:val="18"/>
          <w:szCs w:val="18"/>
        </w:rPr>
        <w:t xml:space="preserve"> и т.п.).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 xml:space="preserve">2. Размещение (ночлег) в отеле </w:t>
      </w:r>
      <w:proofErr w:type="spellStart"/>
      <w:r w:rsidRPr="0021209F">
        <w:rPr>
          <w:rFonts w:ascii="Arial" w:hAnsi="Arial" w:cs="Arial"/>
          <w:sz w:val="18"/>
          <w:szCs w:val="18"/>
        </w:rPr>
        <w:t>м.б</w:t>
      </w:r>
      <w:proofErr w:type="spellEnd"/>
      <w:r w:rsidRPr="0021209F">
        <w:rPr>
          <w:rFonts w:ascii="Arial" w:hAnsi="Arial" w:cs="Arial"/>
          <w:sz w:val="18"/>
          <w:szCs w:val="18"/>
        </w:rPr>
        <w:t>. после 00:00 часов.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3. Выселение из отеля осуществляется до 09:00 часов.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4. Свободное время предоставляется в случае возможности (наличия).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6. Термины и их определения:</w:t>
      </w:r>
    </w:p>
    <w:p w:rsidR="006C13FC" w:rsidRPr="0021209F" w:rsidRDefault="006C13FC" w:rsidP="006C13FC">
      <w:pPr>
        <w:ind w:firstLine="708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:rsidR="006C13FC" w:rsidRPr="0021209F" w:rsidRDefault="006C13FC" w:rsidP="006C13FC">
      <w:pPr>
        <w:ind w:firstLine="708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:rsidR="006C13FC" w:rsidRPr="00C72FA8" w:rsidRDefault="006C13FC" w:rsidP="006C13FC">
      <w:pPr>
        <w:pStyle w:val="af1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6C13FC" w:rsidRPr="0021209F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:rsidR="006C13FC" w:rsidRDefault="006C13FC" w:rsidP="006C13FC">
      <w:pPr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</w:rPr>
        <w:t>ориентировочным)</w:t>
      </w:r>
    </w:p>
    <w:p w:rsidR="006C13FC" w:rsidRPr="0038720D" w:rsidRDefault="006C13FC" w:rsidP="006C13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В гостиницах предлагаются 2-3 </w:t>
      </w:r>
      <w:proofErr w:type="spellStart"/>
      <w:r>
        <w:rPr>
          <w:rFonts w:ascii="Arial" w:hAnsi="Arial" w:cs="Arial"/>
          <w:sz w:val="18"/>
          <w:szCs w:val="18"/>
        </w:rPr>
        <w:t>меcтные</w:t>
      </w:r>
      <w:proofErr w:type="spellEnd"/>
      <w:r>
        <w:rPr>
          <w:rFonts w:ascii="Arial" w:hAnsi="Arial" w:cs="Arial"/>
          <w:sz w:val="18"/>
          <w:szCs w:val="18"/>
        </w:rPr>
        <w:t xml:space="preserve"> номера </w:t>
      </w:r>
    </w:p>
    <w:p w:rsidR="00CD7D4C" w:rsidRPr="00707085" w:rsidRDefault="00CD7D4C" w:rsidP="002D35F3">
      <w:pPr>
        <w:jc w:val="both"/>
        <w:rPr>
          <w:rFonts w:ascii="Arial" w:hAnsi="Arial" w:cs="Arial"/>
        </w:rPr>
      </w:pPr>
    </w:p>
    <w:p w:rsidR="00CD7D4C" w:rsidRPr="00707085" w:rsidRDefault="00CD7D4C" w:rsidP="002D35F3">
      <w:pPr>
        <w:jc w:val="both"/>
        <w:rPr>
          <w:rFonts w:ascii="Arial" w:hAnsi="Arial" w:cs="Arial"/>
        </w:rPr>
      </w:pPr>
    </w:p>
    <w:p w:rsidR="00CD7D4C" w:rsidRPr="00707085" w:rsidRDefault="00CD7D4C" w:rsidP="002D35F3">
      <w:pPr>
        <w:jc w:val="both"/>
        <w:rPr>
          <w:rFonts w:ascii="Arial" w:hAnsi="Arial" w:cs="Arial"/>
        </w:rPr>
      </w:pPr>
    </w:p>
    <w:p w:rsidR="00CD7D4C" w:rsidRPr="00707085" w:rsidRDefault="00CD7D4C" w:rsidP="002D35F3">
      <w:pPr>
        <w:jc w:val="both"/>
        <w:rPr>
          <w:rFonts w:ascii="Arial" w:hAnsi="Arial" w:cs="Arial"/>
        </w:rPr>
      </w:pPr>
    </w:p>
    <w:sectPr w:rsidR="00CD7D4C" w:rsidRPr="00707085" w:rsidSect="00CB29A6">
      <w:headerReference w:type="default" r:id="rId7"/>
      <w:type w:val="continuous"/>
      <w:pgSz w:w="11906" w:h="16838"/>
      <w:pgMar w:top="567" w:right="850" w:bottom="567" w:left="851" w:header="502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1C" w:rsidRDefault="004D201C" w:rsidP="00281E99">
      <w:r>
        <w:separator/>
      </w:r>
    </w:p>
  </w:endnote>
  <w:endnote w:type="continuationSeparator" w:id="0">
    <w:p w:rsidR="004D201C" w:rsidRDefault="004D201C" w:rsidP="0028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1C" w:rsidRDefault="004D201C" w:rsidP="00281E99">
      <w:r>
        <w:separator/>
      </w:r>
    </w:p>
  </w:footnote>
  <w:footnote w:type="continuationSeparator" w:id="0">
    <w:p w:rsidR="004D201C" w:rsidRDefault="004D201C" w:rsidP="0028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1B" w:rsidRDefault="00194B1B" w:rsidP="00857228">
    <w:pPr>
      <w:pStyle w:val="a3"/>
      <w:ind w:firstLine="851"/>
      <w:rPr>
        <w:noProof/>
        <w:lang w:val="en-US"/>
      </w:rPr>
    </w:pPr>
  </w:p>
  <w:p w:rsidR="00545D81" w:rsidRPr="00545D81" w:rsidRDefault="00545D81" w:rsidP="00545D8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B8B"/>
    <w:multiLevelType w:val="singleLevel"/>
    <w:tmpl w:val="4F7CC940"/>
    <w:lvl w:ilvl="0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</w:abstractNum>
  <w:abstractNum w:abstractNumId="1" w15:restartNumberingAfterBreak="0">
    <w:nsid w:val="0CA844F8"/>
    <w:multiLevelType w:val="hybridMultilevel"/>
    <w:tmpl w:val="5C7EA5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4D612C"/>
    <w:multiLevelType w:val="hybridMultilevel"/>
    <w:tmpl w:val="A80C465A"/>
    <w:lvl w:ilvl="0" w:tplc="86E0D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670"/>
    <w:multiLevelType w:val="hybridMultilevel"/>
    <w:tmpl w:val="948C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4975"/>
    <w:multiLevelType w:val="multilevel"/>
    <w:tmpl w:val="6F18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7527"/>
    <w:multiLevelType w:val="hybridMultilevel"/>
    <w:tmpl w:val="630AE3FA"/>
    <w:lvl w:ilvl="0" w:tplc="4830E6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E4C06"/>
    <w:multiLevelType w:val="hybridMultilevel"/>
    <w:tmpl w:val="D8DCEA94"/>
    <w:lvl w:ilvl="0" w:tplc="3DEE4C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BE0"/>
    <w:multiLevelType w:val="hybridMultilevel"/>
    <w:tmpl w:val="54349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B78"/>
    <w:multiLevelType w:val="hybridMultilevel"/>
    <w:tmpl w:val="9A44A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C3B20"/>
    <w:multiLevelType w:val="hybridMultilevel"/>
    <w:tmpl w:val="E36C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233B"/>
    <w:multiLevelType w:val="hybridMultilevel"/>
    <w:tmpl w:val="7A929D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F781CBE"/>
    <w:multiLevelType w:val="hybridMultilevel"/>
    <w:tmpl w:val="D3A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1110A"/>
    <w:multiLevelType w:val="multilevel"/>
    <w:tmpl w:val="AA3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972FF"/>
    <w:multiLevelType w:val="multilevel"/>
    <w:tmpl w:val="D81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176B7"/>
    <w:multiLevelType w:val="multilevel"/>
    <w:tmpl w:val="146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51F7B"/>
    <w:multiLevelType w:val="hybridMultilevel"/>
    <w:tmpl w:val="584CAE10"/>
    <w:lvl w:ilvl="0" w:tplc="7AD6E032">
      <w:start w:val="325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730DE2"/>
    <w:multiLevelType w:val="multilevel"/>
    <w:tmpl w:val="A9A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B4C29"/>
    <w:multiLevelType w:val="hybridMultilevel"/>
    <w:tmpl w:val="0A907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4D19"/>
    <w:multiLevelType w:val="hybridMultilevel"/>
    <w:tmpl w:val="769A5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26A1"/>
    <w:multiLevelType w:val="multilevel"/>
    <w:tmpl w:val="5CB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01B58"/>
    <w:multiLevelType w:val="multilevel"/>
    <w:tmpl w:val="790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51F6A"/>
    <w:multiLevelType w:val="hybridMultilevel"/>
    <w:tmpl w:val="CC28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C2304"/>
    <w:multiLevelType w:val="multilevel"/>
    <w:tmpl w:val="EF6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8"/>
  </w:num>
  <w:num w:numId="5">
    <w:abstractNumId w:val="27"/>
  </w:num>
  <w:num w:numId="6">
    <w:abstractNumId w:val="17"/>
  </w:num>
  <w:num w:numId="7">
    <w:abstractNumId w:val="20"/>
  </w:num>
  <w:num w:numId="8">
    <w:abstractNumId w:val="25"/>
  </w:num>
  <w:num w:numId="9">
    <w:abstractNumId w:val="16"/>
  </w:num>
  <w:num w:numId="10">
    <w:abstractNumId w:val="24"/>
  </w:num>
  <w:num w:numId="11">
    <w:abstractNumId w:val="13"/>
  </w:num>
  <w:num w:numId="12">
    <w:abstractNumId w:val="3"/>
  </w:num>
  <w:num w:numId="13">
    <w:abstractNumId w:val="15"/>
  </w:num>
  <w:num w:numId="14">
    <w:abstractNumId w:val="26"/>
  </w:num>
  <w:num w:numId="15">
    <w:abstractNumId w:val="14"/>
  </w:num>
  <w:num w:numId="16">
    <w:abstractNumId w:val="1"/>
  </w:num>
  <w:num w:numId="17">
    <w:abstractNumId w:val="21"/>
  </w:num>
  <w:num w:numId="18">
    <w:abstractNumId w:val="11"/>
  </w:num>
  <w:num w:numId="19">
    <w:abstractNumId w:val="23"/>
  </w:num>
  <w:num w:numId="20">
    <w:abstractNumId w:val="12"/>
  </w:num>
  <w:num w:numId="21">
    <w:abstractNumId w:val="9"/>
  </w:num>
  <w:num w:numId="22">
    <w:abstractNumId w:val="8"/>
  </w:num>
  <w:num w:numId="23">
    <w:abstractNumId w:val="7"/>
  </w:num>
  <w:num w:numId="24">
    <w:abstractNumId w:val="2"/>
  </w:num>
  <w:num w:numId="25">
    <w:abstractNumId w:val="22"/>
  </w:num>
  <w:num w:numId="26">
    <w:abstractNumId w:val="10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8"/>
    <w:rsid w:val="00005C9A"/>
    <w:rsid w:val="00011C9E"/>
    <w:rsid w:val="0002558F"/>
    <w:rsid w:val="00033550"/>
    <w:rsid w:val="000468B2"/>
    <w:rsid w:val="00046C64"/>
    <w:rsid w:val="0005469F"/>
    <w:rsid w:val="00066902"/>
    <w:rsid w:val="0007246E"/>
    <w:rsid w:val="00072904"/>
    <w:rsid w:val="000770C2"/>
    <w:rsid w:val="000903A9"/>
    <w:rsid w:val="00091012"/>
    <w:rsid w:val="00092C55"/>
    <w:rsid w:val="000B2C69"/>
    <w:rsid w:val="000B668F"/>
    <w:rsid w:val="000F33EB"/>
    <w:rsid w:val="00105CE9"/>
    <w:rsid w:val="001219F0"/>
    <w:rsid w:val="001234E1"/>
    <w:rsid w:val="001241D1"/>
    <w:rsid w:val="00127437"/>
    <w:rsid w:val="00127D06"/>
    <w:rsid w:val="00130252"/>
    <w:rsid w:val="00137551"/>
    <w:rsid w:val="00141EC4"/>
    <w:rsid w:val="00142941"/>
    <w:rsid w:val="001430BD"/>
    <w:rsid w:val="00151C24"/>
    <w:rsid w:val="00155A91"/>
    <w:rsid w:val="001836F1"/>
    <w:rsid w:val="00194B1B"/>
    <w:rsid w:val="001A3511"/>
    <w:rsid w:val="001B4688"/>
    <w:rsid w:val="001E09EF"/>
    <w:rsid w:val="001E122C"/>
    <w:rsid w:val="001E34AD"/>
    <w:rsid w:val="001E6C6B"/>
    <w:rsid w:val="001F718A"/>
    <w:rsid w:val="0020238C"/>
    <w:rsid w:val="0020315D"/>
    <w:rsid w:val="00217623"/>
    <w:rsid w:val="002254E7"/>
    <w:rsid w:val="00233954"/>
    <w:rsid w:val="00233F29"/>
    <w:rsid w:val="002407CE"/>
    <w:rsid w:val="00263A3B"/>
    <w:rsid w:val="00281E99"/>
    <w:rsid w:val="002930FA"/>
    <w:rsid w:val="002B5A32"/>
    <w:rsid w:val="002C1DA7"/>
    <w:rsid w:val="002C4141"/>
    <w:rsid w:val="002C4502"/>
    <w:rsid w:val="002D35F3"/>
    <w:rsid w:val="002D42AF"/>
    <w:rsid w:val="002E6DB4"/>
    <w:rsid w:val="00367552"/>
    <w:rsid w:val="00376ABC"/>
    <w:rsid w:val="00380EDF"/>
    <w:rsid w:val="00385570"/>
    <w:rsid w:val="003A3D3C"/>
    <w:rsid w:val="003A48E9"/>
    <w:rsid w:val="003B0190"/>
    <w:rsid w:val="003C7BBD"/>
    <w:rsid w:val="003F11A1"/>
    <w:rsid w:val="003F48D0"/>
    <w:rsid w:val="00401360"/>
    <w:rsid w:val="00432218"/>
    <w:rsid w:val="0043539C"/>
    <w:rsid w:val="00435D62"/>
    <w:rsid w:val="0043625C"/>
    <w:rsid w:val="00456A92"/>
    <w:rsid w:val="00470FDD"/>
    <w:rsid w:val="00491A7B"/>
    <w:rsid w:val="004A2796"/>
    <w:rsid w:val="004A7A76"/>
    <w:rsid w:val="004C0FB6"/>
    <w:rsid w:val="004C5ED4"/>
    <w:rsid w:val="004D1BE2"/>
    <w:rsid w:val="004D1D6E"/>
    <w:rsid w:val="004D201C"/>
    <w:rsid w:val="004D7472"/>
    <w:rsid w:val="004F2E94"/>
    <w:rsid w:val="004F37BF"/>
    <w:rsid w:val="004F5C01"/>
    <w:rsid w:val="005270C7"/>
    <w:rsid w:val="00545D81"/>
    <w:rsid w:val="00554250"/>
    <w:rsid w:val="0055663E"/>
    <w:rsid w:val="005574EC"/>
    <w:rsid w:val="00562BBD"/>
    <w:rsid w:val="00571D7B"/>
    <w:rsid w:val="005737AF"/>
    <w:rsid w:val="005A31F7"/>
    <w:rsid w:val="005B1BDA"/>
    <w:rsid w:val="005B2E92"/>
    <w:rsid w:val="005C38D0"/>
    <w:rsid w:val="005C537B"/>
    <w:rsid w:val="005C6FC4"/>
    <w:rsid w:val="005D1D84"/>
    <w:rsid w:val="005D6232"/>
    <w:rsid w:val="005E07B0"/>
    <w:rsid w:val="00605206"/>
    <w:rsid w:val="00612CD6"/>
    <w:rsid w:val="00613CCA"/>
    <w:rsid w:val="00620B67"/>
    <w:rsid w:val="006455AA"/>
    <w:rsid w:val="00647C5B"/>
    <w:rsid w:val="00652702"/>
    <w:rsid w:val="006577E4"/>
    <w:rsid w:val="006714BA"/>
    <w:rsid w:val="00675DFE"/>
    <w:rsid w:val="0068500B"/>
    <w:rsid w:val="00687A72"/>
    <w:rsid w:val="006A57D5"/>
    <w:rsid w:val="006A7848"/>
    <w:rsid w:val="006B653B"/>
    <w:rsid w:val="006C13FC"/>
    <w:rsid w:val="006D1A53"/>
    <w:rsid w:val="006F3FE8"/>
    <w:rsid w:val="00707085"/>
    <w:rsid w:val="00717FFE"/>
    <w:rsid w:val="007232E8"/>
    <w:rsid w:val="0073092F"/>
    <w:rsid w:val="00740A9E"/>
    <w:rsid w:val="007452F7"/>
    <w:rsid w:val="00756ACD"/>
    <w:rsid w:val="007642F3"/>
    <w:rsid w:val="00767118"/>
    <w:rsid w:val="00771990"/>
    <w:rsid w:val="007813EB"/>
    <w:rsid w:val="0078655A"/>
    <w:rsid w:val="0079754E"/>
    <w:rsid w:val="007A2589"/>
    <w:rsid w:val="007A2A42"/>
    <w:rsid w:val="007B7D3C"/>
    <w:rsid w:val="007F3FE2"/>
    <w:rsid w:val="008052B9"/>
    <w:rsid w:val="00821881"/>
    <w:rsid w:val="008267A3"/>
    <w:rsid w:val="008357FB"/>
    <w:rsid w:val="00845368"/>
    <w:rsid w:val="00857228"/>
    <w:rsid w:val="008659B3"/>
    <w:rsid w:val="00875E22"/>
    <w:rsid w:val="00885F1F"/>
    <w:rsid w:val="00886CF3"/>
    <w:rsid w:val="00890A7C"/>
    <w:rsid w:val="00896261"/>
    <w:rsid w:val="008A0192"/>
    <w:rsid w:val="008A6580"/>
    <w:rsid w:val="008C2713"/>
    <w:rsid w:val="008C6592"/>
    <w:rsid w:val="008E7236"/>
    <w:rsid w:val="008E7C38"/>
    <w:rsid w:val="008F2208"/>
    <w:rsid w:val="008F71EF"/>
    <w:rsid w:val="009043EB"/>
    <w:rsid w:val="00955F3C"/>
    <w:rsid w:val="009638F3"/>
    <w:rsid w:val="00964029"/>
    <w:rsid w:val="00976B13"/>
    <w:rsid w:val="00995CEA"/>
    <w:rsid w:val="009A266C"/>
    <w:rsid w:val="009A30F9"/>
    <w:rsid w:val="009D2FC7"/>
    <w:rsid w:val="009D7FF0"/>
    <w:rsid w:val="00A062B3"/>
    <w:rsid w:val="00A06925"/>
    <w:rsid w:val="00A168F6"/>
    <w:rsid w:val="00A3681D"/>
    <w:rsid w:val="00A47223"/>
    <w:rsid w:val="00A54439"/>
    <w:rsid w:val="00A54748"/>
    <w:rsid w:val="00A65CBF"/>
    <w:rsid w:val="00A93A89"/>
    <w:rsid w:val="00A944B4"/>
    <w:rsid w:val="00AC1491"/>
    <w:rsid w:val="00AC683F"/>
    <w:rsid w:val="00AD1675"/>
    <w:rsid w:val="00AE2AF3"/>
    <w:rsid w:val="00AF2319"/>
    <w:rsid w:val="00AF29B4"/>
    <w:rsid w:val="00AF46DB"/>
    <w:rsid w:val="00AF4BB4"/>
    <w:rsid w:val="00AF4FDD"/>
    <w:rsid w:val="00B13ECC"/>
    <w:rsid w:val="00B40BC8"/>
    <w:rsid w:val="00B42F6D"/>
    <w:rsid w:val="00B646E5"/>
    <w:rsid w:val="00B84621"/>
    <w:rsid w:val="00B947F1"/>
    <w:rsid w:val="00BA161B"/>
    <w:rsid w:val="00BB3138"/>
    <w:rsid w:val="00BC5ACA"/>
    <w:rsid w:val="00BD4C94"/>
    <w:rsid w:val="00BD6075"/>
    <w:rsid w:val="00BE353A"/>
    <w:rsid w:val="00BF5C58"/>
    <w:rsid w:val="00C037D0"/>
    <w:rsid w:val="00C1162C"/>
    <w:rsid w:val="00C21DCE"/>
    <w:rsid w:val="00C329B2"/>
    <w:rsid w:val="00C3458D"/>
    <w:rsid w:val="00C51E40"/>
    <w:rsid w:val="00C53B0C"/>
    <w:rsid w:val="00C83684"/>
    <w:rsid w:val="00C8519D"/>
    <w:rsid w:val="00C90E41"/>
    <w:rsid w:val="00CB29A6"/>
    <w:rsid w:val="00CB7AC9"/>
    <w:rsid w:val="00CC3998"/>
    <w:rsid w:val="00CD61E4"/>
    <w:rsid w:val="00CD7D4C"/>
    <w:rsid w:val="00CE0B3E"/>
    <w:rsid w:val="00CF4521"/>
    <w:rsid w:val="00CF5B82"/>
    <w:rsid w:val="00D07657"/>
    <w:rsid w:val="00D1255C"/>
    <w:rsid w:val="00D3406F"/>
    <w:rsid w:val="00D37614"/>
    <w:rsid w:val="00D44F5D"/>
    <w:rsid w:val="00D613B1"/>
    <w:rsid w:val="00D70FA1"/>
    <w:rsid w:val="00D71A0D"/>
    <w:rsid w:val="00D85BDD"/>
    <w:rsid w:val="00D91320"/>
    <w:rsid w:val="00D93E1B"/>
    <w:rsid w:val="00D960EF"/>
    <w:rsid w:val="00DA1148"/>
    <w:rsid w:val="00DA127F"/>
    <w:rsid w:val="00DA2163"/>
    <w:rsid w:val="00DC017C"/>
    <w:rsid w:val="00DC7603"/>
    <w:rsid w:val="00DD1FD0"/>
    <w:rsid w:val="00DD72C9"/>
    <w:rsid w:val="00DE76BF"/>
    <w:rsid w:val="00DF17E7"/>
    <w:rsid w:val="00E06BBA"/>
    <w:rsid w:val="00E306ED"/>
    <w:rsid w:val="00E364C9"/>
    <w:rsid w:val="00E42CBF"/>
    <w:rsid w:val="00E46A1F"/>
    <w:rsid w:val="00E50327"/>
    <w:rsid w:val="00E510B4"/>
    <w:rsid w:val="00E64769"/>
    <w:rsid w:val="00E65C70"/>
    <w:rsid w:val="00E80380"/>
    <w:rsid w:val="00E824C5"/>
    <w:rsid w:val="00E83511"/>
    <w:rsid w:val="00E873C5"/>
    <w:rsid w:val="00EB75FE"/>
    <w:rsid w:val="00ED6E3D"/>
    <w:rsid w:val="00ED7747"/>
    <w:rsid w:val="00F06904"/>
    <w:rsid w:val="00F12B1C"/>
    <w:rsid w:val="00F20963"/>
    <w:rsid w:val="00F33223"/>
    <w:rsid w:val="00F45BCF"/>
    <w:rsid w:val="00F46B01"/>
    <w:rsid w:val="00F50243"/>
    <w:rsid w:val="00F5600A"/>
    <w:rsid w:val="00F56944"/>
    <w:rsid w:val="00F65F9C"/>
    <w:rsid w:val="00F82E0A"/>
    <w:rsid w:val="00F83301"/>
    <w:rsid w:val="00F84D68"/>
    <w:rsid w:val="00F87514"/>
    <w:rsid w:val="00F915FE"/>
    <w:rsid w:val="00F9599A"/>
    <w:rsid w:val="00FB0EF0"/>
    <w:rsid w:val="00FC30AC"/>
    <w:rsid w:val="00FC5050"/>
    <w:rsid w:val="00FC5F64"/>
    <w:rsid w:val="00FE1E5A"/>
    <w:rsid w:val="00FE4B50"/>
    <w:rsid w:val="00FF6241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5E38"/>
  <w15:docId w15:val="{3718615C-0523-4536-A03E-45FF47E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6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86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364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A472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873C5"/>
    <w:pPr>
      <w:keepNext/>
      <w:tabs>
        <w:tab w:val="left" w:pos="284"/>
      </w:tabs>
      <w:jc w:val="center"/>
      <w:outlineLvl w:val="8"/>
    </w:pPr>
    <w:rPr>
      <w:b/>
      <w:i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4D6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84D6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8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84D68"/>
    <w:rPr>
      <w:color w:val="0000FF"/>
      <w:u w:val="single"/>
    </w:rPr>
  </w:style>
  <w:style w:type="paragraph" w:styleId="a7">
    <w:name w:val="Balloon Text"/>
    <w:basedOn w:val="a"/>
    <w:semiHidden/>
    <w:rsid w:val="00F84D6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223"/>
    <w:rPr>
      <w:b/>
      <w:sz w:val="22"/>
      <w:szCs w:val="20"/>
    </w:rPr>
  </w:style>
  <w:style w:type="paragraph" w:customStyle="1" w:styleId="FR3">
    <w:name w:val="FR3"/>
    <w:rsid w:val="00E364C9"/>
    <w:pPr>
      <w:widowControl w:val="0"/>
      <w:ind w:left="3680"/>
    </w:pPr>
    <w:rPr>
      <w:b/>
      <w:i/>
      <w:snapToGrid w:val="0"/>
      <w:sz w:val="28"/>
    </w:rPr>
  </w:style>
  <w:style w:type="paragraph" w:customStyle="1" w:styleId="FR5">
    <w:name w:val="FR5"/>
    <w:rsid w:val="00E364C9"/>
    <w:pPr>
      <w:widowControl w:val="0"/>
      <w:spacing w:before="160"/>
      <w:jc w:val="both"/>
    </w:pPr>
    <w:rPr>
      <w:rFonts w:ascii="Arial" w:hAnsi="Arial"/>
      <w:b/>
      <w:snapToGrid w:val="0"/>
      <w:sz w:val="24"/>
    </w:rPr>
  </w:style>
  <w:style w:type="paragraph" w:styleId="a9">
    <w:name w:val="Title"/>
    <w:basedOn w:val="a"/>
    <w:qFormat/>
    <w:rsid w:val="004C5ED4"/>
    <w:pPr>
      <w:jc w:val="center"/>
    </w:pPr>
    <w:rPr>
      <w:b/>
      <w:szCs w:val="20"/>
    </w:rPr>
  </w:style>
  <w:style w:type="paragraph" w:styleId="aa">
    <w:name w:val="No Spacing"/>
    <w:basedOn w:val="a"/>
    <w:uiPriority w:val="1"/>
    <w:qFormat/>
    <w:rsid w:val="001219F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1219F0"/>
    <w:rPr>
      <w:b/>
      <w:bCs/>
    </w:rPr>
  </w:style>
  <w:style w:type="character" w:customStyle="1" w:styleId="10">
    <w:name w:val="Заголовок 1 Знак"/>
    <w:link w:val="1"/>
    <w:rsid w:val="00D076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1">
    <w:name w:val="text1"/>
    <w:rsid w:val="00AF4BB4"/>
    <w:rPr>
      <w:color w:val="505050"/>
      <w:sz w:val="17"/>
      <w:szCs w:val="17"/>
    </w:rPr>
  </w:style>
  <w:style w:type="paragraph" w:customStyle="1" w:styleId="ac">
    <w:name w:val="Внеш"/>
    <w:basedOn w:val="a"/>
    <w:link w:val="ad"/>
    <w:qFormat/>
    <w:rsid w:val="00545D81"/>
    <w:pPr>
      <w:spacing w:line="276" w:lineRule="auto"/>
      <w:jc w:val="both"/>
    </w:pPr>
    <w:rPr>
      <w:rFonts w:ascii="Arial" w:eastAsia="Calibri" w:hAnsi="Arial"/>
      <w:color w:val="403152"/>
      <w:sz w:val="20"/>
      <w:szCs w:val="22"/>
      <w:lang w:eastAsia="en-US"/>
    </w:rPr>
  </w:style>
  <w:style w:type="character" w:customStyle="1" w:styleId="ad">
    <w:name w:val="Внеш Знак"/>
    <w:link w:val="ac"/>
    <w:rsid w:val="00545D81"/>
    <w:rPr>
      <w:rFonts w:ascii="Arial" w:eastAsia="Calibri" w:hAnsi="Arial" w:cs="Arial"/>
      <w:color w:val="403152"/>
      <w:szCs w:val="22"/>
      <w:lang w:eastAsia="en-US"/>
    </w:rPr>
  </w:style>
  <w:style w:type="character" w:customStyle="1" w:styleId="apple-converted-space">
    <w:name w:val="apple-converted-space"/>
    <w:basedOn w:val="a0"/>
    <w:rsid w:val="00B13ECC"/>
  </w:style>
  <w:style w:type="paragraph" w:styleId="ae">
    <w:name w:val="Normal (Web)"/>
    <w:basedOn w:val="a"/>
    <w:uiPriority w:val="99"/>
    <w:unhideWhenUsed/>
    <w:rsid w:val="00033550"/>
    <w:pPr>
      <w:spacing w:before="100" w:beforeAutospacing="1" w:after="100" w:afterAutospacing="1"/>
    </w:pPr>
  </w:style>
  <w:style w:type="character" w:styleId="af">
    <w:name w:val="FollowedHyperlink"/>
    <w:basedOn w:val="a0"/>
    <w:rsid w:val="005270C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BD4C94"/>
    <w:pPr>
      <w:ind w:left="720"/>
      <w:contextualSpacing/>
    </w:pPr>
  </w:style>
  <w:style w:type="paragraph" w:styleId="af1">
    <w:name w:val="endnote text"/>
    <w:basedOn w:val="a"/>
    <w:link w:val="af2"/>
    <w:uiPriority w:val="99"/>
    <w:unhideWhenUsed/>
    <w:rsid w:val="006C13FC"/>
    <w:rPr>
      <w:rFonts w:ascii="Calibri" w:hAnsi="Calibri"/>
      <w:sz w:val="20"/>
      <w:szCs w:val="20"/>
      <w:lang w:val="en-US" w:eastAsia="en-US"/>
    </w:rPr>
  </w:style>
  <w:style w:type="character" w:customStyle="1" w:styleId="af2">
    <w:name w:val="Текст концевой сноски Знак"/>
    <w:basedOn w:val="a0"/>
    <w:link w:val="af1"/>
    <w:uiPriority w:val="99"/>
    <w:rsid w:val="006C13FC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2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ВАРШАВА - ПРАГА - замок ОРЛИК - град ЗВИКОВ –</vt:lpstr>
    </vt:vector>
  </TitlesOfParts>
  <Company>Home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ВАРШАВА - ПРАГА - замок ОРЛИК - град ЗВИКОВ –</dc:title>
  <dc:creator>User</dc:creator>
  <cp:lastModifiedBy>XXX-XI</cp:lastModifiedBy>
  <cp:revision>2</cp:revision>
  <cp:lastPrinted>2016-02-03T11:26:00Z</cp:lastPrinted>
  <dcterms:created xsi:type="dcterms:W3CDTF">2023-09-20T11:45:00Z</dcterms:created>
  <dcterms:modified xsi:type="dcterms:W3CDTF">2023-09-20T11:45:00Z</dcterms:modified>
</cp:coreProperties>
</file>