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07997F" w14:textId="77777777" w:rsidR="005075EE" w:rsidRPr="005075EE" w:rsidRDefault="005075EE" w:rsidP="005075EE">
      <w:pPr>
        <w:spacing w:before="15" w:after="120" w:line="240" w:lineRule="auto"/>
        <w:ind w:left="225"/>
        <w:textAlignment w:val="baseline"/>
        <w:outlineLvl w:val="0"/>
        <w:rPr>
          <w:rFonts w:ascii="Verdana" w:eastAsia="Times New Roman" w:hAnsi="Verdana" w:cs="Times New Roman"/>
          <w:b/>
          <w:bCs/>
          <w:caps/>
          <w:color w:val="FF0000"/>
          <w:spacing w:val="15"/>
          <w:kern w:val="36"/>
          <w:sz w:val="18"/>
          <w:szCs w:val="18"/>
          <w:lang w:val="ru-BY" w:eastAsia="ru-BY"/>
          <w14:ligatures w14:val="none"/>
        </w:rPr>
      </w:pPr>
      <w:r w:rsidRPr="005075EE">
        <w:rPr>
          <w:rFonts w:ascii="Verdana" w:eastAsia="Times New Roman" w:hAnsi="Verdana" w:cs="Times New Roman"/>
          <w:b/>
          <w:bCs/>
          <w:caps/>
          <w:color w:val="FF0000"/>
          <w:spacing w:val="15"/>
          <w:kern w:val="36"/>
          <w:sz w:val="18"/>
          <w:szCs w:val="18"/>
          <w:lang w:val="ru-BY" w:eastAsia="ru-BY"/>
          <w14:ligatures w14:val="none"/>
        </w:rPr>
        <w:t>"ВЕНГЕРСКО-ЧЕШСКИЙ ВОЯЖ": БУДАПЕШТ-БАЛАТОН*-ХЕВИЗ*-ВЕНА-ПРАГА</w:t>
      </w:r>
    </w:p>
    <w:p w14:paraId="0F985BEE" w14:textId="77777777" w:rsidR="005075EE" w:rsidRPr="005075EE" w:rsidRDefault="005075EE" w:rsidP="005075EE">
      <w:pPr>
        <w:spacing w:beforeAutospacing="1" w:after="0" w:afterAutospacing="1" w:line="240" w:lineRule="auto"/>
        <w:textAlignment w:val="baseline"/>
        <w:rPr>
          <w:rFonts w:ascii="Verdana" w:eastAsia="Times New Roman" w:hAnsi="Verdana" w:cs="Times New Roman"/>
          <w:color w:val="000000"/>
          <w:kern w:val="0"/>
          <w:sz w:val="17"/>
          <w:szCs w:val="17"/>
          <w:lang w:val="ru-BY" w:eastAsia="ru-BY"/>
          <w14:ligatures w14:val="none"/>
        </w:rPr>
      </w:pPr>
      <w:proofErr w:type="spellStart"/>
      <w:r w:rsidRPr="005075EE">
        <w:rPr>
          <w:rFonts w:ascii="Verdana" w:eastAsia="Times New Roman" w:hAnsi="Verdana" w:cs="Times New Roman"/>
          <w:b/>
          <w:bCs/>
          <w:color w:val="000000"/>
          <w:kern w:val="0"/>
          <w:sz w:val="17"/>
          <w:szCs w:val="17"/>
          <w:shd w:val="clear" w:color="auto" w:fill="E8F3F9"/>
          <w:lang w:val="ru-BY" w:eastAsia="ru-BY"/>
          <w14:ligatures w14:val="none"/>
        </w:rPr>
        <w:t>Тур:</w:t>
      </w:r>
      <w:r w:rsidRPr="005075EE">
        <w:rPr>
          <w:rFonts w:ascii="Arial" w:eastAsia="Times New Roman" w:hAnsi="Arial" w:cs="Arial"/>
          <w:b/>
          <w:bCs/>
          <w:color w:val="0033CC"/>
          <w:kern w:val="0"/>
          <w:sz w:val="18"/>
          <w:szCs w:val="18"/>
          <w:bdr w:val="none" w:sz="0" w:space="0" w:color="auto" w:frame="1"/>
          <w:lang w:val="ru-BY" w:eastAsia="ru-BY"/>
          <w14:ligatures w14:val="none"/>
        </w:rPr>
        <w:t>ЭКСКУРСИОННЫЙ</w:t>
      </w:r>
      <w:proofErr w:type="spellEnd"/>
      <w:r w:rsidRPr="005075EE">
        <w:rPr>
          <w:rFonts w:ascii="Arial" w:eastAsia="Times New Roman" w:hAnsi="Arial" w:cs="Arial"/>
          <w:b/>
          <w:bCs/>
          <w:color w:val="0033CC"/>
          <w:kern w:val="0"/>
          <w:sz w:val="18"/>
          <w:szCs w:val="18"/>
          <w:bdr w:val="none" w:sz="0" w:space="0" w:color="auto" w:frame="1"/>
          <w:lang w:val="ru-BY" w:eastAsia="ru-BY"/>
          <w14:ligatures w14:val="none"/>
        </w:rPr>
        <w:t xml:space="preserve"> ТУР</w:t>
      </w:r>
    </w:p>
    <w:p w14:paraId="630B752D" w14:textId="77777777" w:rsidR="005075EE" w:rsidRPr="005075EE" w:rsidRDefault="005075EE" w:rsidP="005075EE">
      <w:pPr>
        <w:spacing w:beforeAutospacing="1" w:after="0" w:afterAutospacing="1" w:line="240" w:lineRule="auto"/>
        <w:textAlignment w:val="baseline"/>
        <w:rPr>
          <w:rFonts w:ascii="Verdana" w:eastAsia="Times New Roman" w:hAnsi="Verdana" w:cs="Times New Roman"/>
          <w:color w:val="000000"/>
          <w:kern w:val="0"/>
          <w:sz w:val="17"/>
          <w:szCs w:val="17"/>
          <w:lang w:val="ru-BY" w:eastAsia="ru-BY"/>
          <w14:ligatures w14:val="none"/>
        </w:rPr>
      </w:pPr>
      <w:r w:rsidRPr="005075EE">
        <w:rPr>
          <w:rFonts w:ascii="Verdana" w:eastAsia="Times New Roman" w:hAnsi="Verdana" w:cs="Times New Roman"/>
          <w:b/>
          <w:bCs/>
          <w:color w:val="000000"/>
          <w:kern w:val="0"/>
          <w:sz w:val="17"/>
          <w:szCs w:val="17"/>
          <w:shd w:val="clear" w:color="auto" w:fill="E8F3F9"/>
          <w:lang w:val="ru-BY" w:eastAsia="ru-BY"/>
          <w14:ligatures w14:val="none"/>
        </w:rPr>
        <w:t xml:space="preserve">Тип </w:t>
      </w:r>
      <w:proofErr w:type="spellStart"/>
      <w:r w:rsidRPr="005075EE">
        <w:rPr>
          <w:rFonts w:ascii="Verdana" w:eastAsia="Times New Roman" w:hAnsi="Verdana" w:cs="Times New Roman"/>
          <w:b/>
          <w:bCs/>
          <w:color w:val="000000"/>
          <w:kern w:val="0"/>
          <w:sz w:val="17"/>
          <w:szCs w:val="17"/>
          <w:shd w:val="clear" w:color="auto" w:fill="E8F3F9"/>
          <w:lang w:val="ru-BY" w:eastAsia="ru-BY"/>
          <w14:ligatures w14:val="none"/>
        </w:rPr>
        <w:t>тура:</w:t>
      </w:r>
      <w:r w:rsidRPr="005075EE">
        <w:rPr>
          <w:rFonts w:ascii="Arial" w:eastAsia="Times New Roman" w:hAnsi="Arial" w:cs="Arial"/>
          <w:b/>
          <w:bCs/>
          <w:color w:val="0033CC"/>
          <w:kern w:val="0"/>
          <w:sz w:val="18"/>
          <w:szCs w:val="18"/>
          <w:bdr w:val="none" w:sz="0" w:space="0" w:color="auto" w:frame="1"/>
          <w:lang w:val="ru-BY" w:eastAsia="ru-BY"/>
          <w14:ligatures w14:val="none"/>
        </w:rPr>
        <w:t>ЭКСКУРСИОННЫЙ</w:t>
      </w:r>
      <w:proofErr w:type="spellEnd"/>
      <w:r w:rsidRPr="005075EE">
        <w:rPr>
          <w:rFonts w:ascii="Arial" w:eastAsia="Times New Roman" w:hAnsi="Arial" w:cs="Arial"/>
          <w:b/>
          <w:bCs/>
          <w:color w:val="0033CC"/>
          <w:kern w:val="0"/>
          <w:sz w:val="18"/>
          <w:szCs w:val="18"/>
          <w:bdr w:val="none" w:sz="0" w:space="0" w:color="auto" w:frame="1"/>
          <w:lang w:val="ru-BY" w:eastAsia="ru-BY"/>
          <w14:ligatures w14:val="none"/>
        </w:rPr>
        <w:t xml:space="preserve"> ТУР</w:t>
      </w:r>
    </w:p>
    <w:p w14:paraId="499B36A2" w14:textId="77777777" w:rsidR="005075EE" w:rsidRPr="005075EE" w:rsidRDefault="005075EE" w:rsidP="005075EE">
      <w:pPr>
        <w:spacing w:beforeAutospacing="1" w:after="0" w:afterAutospacing="1" w:line="240" w:lineRule="auto"/>
        <w:textAlignment w:val="baseline"/>
        <w:rPr>
          <w:rFonts w:ascii="Verdana" w:eastAsia="Times New Roman" w:hAnsi="Verdana" w:cs="Times New Roman"/>
          <w:color w:val="000000"/>
          <w:kern w:val="0"/>
          <w:sz w:val="17"/>
          <w:szCs w:val="17"/>
          <w:lang w:val="ru-BY" w:eastAsia="ru-BY"/>
          <w14:ligatures w14:val="none"/>
        </w:rPr>
      </w:pPr>
      <w:r w:rsidRPr="005075EE">
        <w:rPr>
          <w:rFonts w:ascii="Verdana" w:eastAsia="Times New Roman" w:hAnsi="Verdana" w:cs="Times New Roman"/>
          <w:b/>
          <w:bCs/>
          <w:color w:val="000000"/>
          <w:kern w:val="0"/>
          <w:sz w:val="17"/>
          <w:szCs w:val="17"/>
          <w:shd w:val="clear" w:color="auto" w:fill="E8F3F9"/>
          <w:lang w:val="ru-BY" w:eastAsia="ru-BY"/>
          <w14:ligatures w14:val="none"/>
        </w:rPr>
        <w:t>Продолжительность:</w:t>
      </w:r>
      <w:r w:rsidRPr="005075EE">
        <w:rPr>
          <w:rFonts w:ascii="Arial" w:eastAsia="Times New Roman" w:hAnsi="Arial" w:cs="Arial"/>
          <w:b/>
          <w:bCs/>
          <w:color w:val="0033CC"/>
          <w:kern w:val="0"/>
          <w:sz w:val="18"/>
          <w:szCs w:val="18"/>
          <w:bdr w:val="none" w:sz="0" w:space="0" w:color="auto" w:frame="1"/>
          <w:lang w:val="ru-BY" w:eastAsia="ru-BY"/>
          <w14:ligatures w14:val="none"/>
        </w:rPr>
        <w:t>6 ДНЕЙ/1 НОЧНОЙ ПЕРЕЕЗД</w:t>
      </w:r>
    </w:p>
    <w:p w14:paraId="628BC548" w14:textId="77777777" w:rsidR="005075EE" w:rsidRPr="005075EE" w:rsidRDefault="005075EE" w:rsidP="005075EE">
      <w:pPr>
        <w:spacing w:before="100" w:beforeAutospacing="1" w:after="100" w:afterAutospacing="1" w:line="240" w:lineRule="auto"/>
        <w:textAlignment w:val="baseline"/>
        <w:rPr>
          <w:rFonts w:ascii="Verdana" w:eastAsia="Times New Roman" w:hAnsi="Verdana" w:cs="Times New Roman"/>
          <w:color w:val="000000"/>
          <w:kern w:val="0"/>
          <w:sz w:val="17"/>
          <w:szCs w:val="17"/>
          <w:lang w:val="ru-BY" w:eastAsia="ru-BY"/>
          <w14:ligatures w14:val="none"/>
        </w:rPr>
      </w:pPr>
      <w:r w:rsidRPr="005075EE">
        <w:rPr>
          <w:rFonts w:ascii="Verdana" w:eastAsia="Times New Roman" w:hAnsi="Verdana" w:cs="Times New Roman"/>
          <w:b/>
          <w:bCs/>
          <w:color w:val="000000"/>
          <w:kern w:val="0"/>
          <w:sz w:val="17"/>
          <w:szCs w:val="17"/>
          <w:shd w:val="clear" w:color="auto" w:fill="E8F3F9"/>
          <w:lang w:val="ru-BY" w:eastAsia="ru-BY"/>
          <w14:ligatures w14:val="none"/>
        </w:rPr>
        <w:t>Выезды:</w:t>
      </w:r>
    </w:p>
    <w:p w14:paraId="271C5298" w14:textId="77777777" w:rsidR="005075EE" w:rsidRPr="005075EE" w:rsidRDefault="005075EE" w:rsidP="005075EE">
      <w:pPr>
        <w:spacing w:beforeAutospacing="1" w:after="0" w:afterAutospacing="1" w:line="240" w:lineRule="auto"/>
        <w:textAlignment w:val="baseline"/>
        <w:rPr>
          <w:rFonts w:ascii="Arial" w:eastAsia="Times New Roman" w:hAnsi="Arial" w:cs="Arial"/>
          <w:b/>
          <w:bCs/>
          <w:color w:val="0033CC"/>
          <w:kern w:val="0"/>
          <w:sz w:val="18"/>
          <w:szCs w:val="18"/>
          <w:bdr w:val="none" w:sz="0" w:space="0" w:color="auto" w:frame="1"/>
          <w:lang w:val="ru-BY" w:eastAsia="ru-BY"/>
          <w14:ligatures w14:val="none"/>
        </w:rPr>
      </w:pPr>
      <w:r w:rsidRPr="005075EE">
        <w:rPr>
          <w:rFonts w:ascii="inherit" w:eastAsia="Times New Roman" w:hAnsi="inherit" w:cs="Arial"/>
          <w:b/>
          <w:bCs/>
          <w:color w:val="0033CC"/>
          <w:kern w:val="0"/>
          <w:sz w:val="18"/>
          <w:szCs w:val="18"/>
          <w:bdr w:val="none" w:sz="0" w:space="0" w:color="auto" w:frame="1"/>
          <w:lang w:val="ru-BY" w:eastAsia="ru-BY"/>
          <w14:ligatures w14:val="none"/>
        </w:rPr>
        <w:t>13.07.2025</w:t>
      </w:r>
    </w:p>
    <w:tbl>
      <w:tblPr>
        <w:tblW w:w="3000" w:type="dxa"/>
        <w:tblCellSpacing w:w="7" w:type="dxa"/>
        <w:tblCellMar>
          <w:left w:w="0" w:type="dxa"/>
          <w:right w:w="0" w:type="dxa"/>
        </w:tblCellMar>
        <w:tblLook w:val="04A0" w:firstRow="1" w:lastRow="0" w:firstColumn="1" w:lastColumn="0" w:noHBand="0" w:noVBand="1"/>
      </w:tblPr>
      <w:tblGrid>
        <w:gridCol w:w="10581"/>
        <w:gridCol w:w="59"/>
      </w:tblGrid>
      <w:tr w:rsidR="005075EE" w:rsidRPr="005075EE" w14:paraId="4F43A309" w14:textId="77777777" w:rsidTr="005075EE">
        <w:trPr>
          <w:tblCellSpacing w:w="7" w:type="dxa"/>
        </w:trPr>
        <w:tc>
          <w:tcPr>
            <w:tcW w:w="0" w:type="auto"/>
            <w:vAlign w:val="bottom"/>
            <w:hideMark/>
          </w:tcPr>
          <w:tbl>
            <w:tblPr>
              <w:tblW w:w="10560" w:type="dxa"/>
              <w:jc w:val="center"/>
              <w:tblCellMar>
                <w:left w:w="0" w:type="dxa"/>
                <w:right w:w="0" w:type="dxa"/>
              </w:tblCellMar>
              <w:tblLook w:val="04A0" w:firstRow="1" w:lastRow="0" w:firstColumn="1" w:lastColumn="0" w:noHBand="0" w:noVBand="1"/>
            </w:tblPr>
            <w:tblGrid>
              <w:gridCol w:w="958"/>
              <w:gridCol w:w="2513"/>
              <w:gridCol w:w="3472"/>
              <w:gridCol w:w="3617"/>
            </w:tblGrid>
            <w:tr w:rsidR="005075EE" w:rsidRPr="005075EE" w14:paraId="5C0E3CAC" w14:textId="77777777">
              <w:trPr>
                <w:jc w:val="center"/>
              </w:trPr>
              <w:tc>
                <w:tcPr>
                  <w:tcW w:w="10563" w:type="dxa"/>
                  <w:gridSpan w:val="4"/>
                  <w:tcMar>
                    <w:top w:w="0" w:type="dxa"/>
                    <w:left w:w="108" w:type="dxa"/>
                    <w:bottom w:w="0" w:type="dxa"/>
                    <w:right w:w="108" w:type="dxa"/>
                  </w:tcMar>
                  <w:vAlign w:val="bottom"/>
                  <w:hideMark/>
                </w:tcPr>
                <w:p w14:paraId="0499593B" w14:textId="77777777" w:rsidR="005075EE" w:rsidRPr="005075EE" w:rsidRDefault="005075EE" w:rsidP="005075EE">
                  <w:pPr>
                    <w:spacing w:after="0" w:line="240" w:lineRule="auto"/>
                    <w:ind w:hanging="3"/>
                    <w:jc w:val="center"/>
                    <w:textAlignment w:val="baseline"/>
                    <w:rPr>
                      <w:rFonts w:ascii="inherit" w:eastAsia="Times New Roman" w:hAnsi="inherit" w:cs="Times New Roman"/>
                      <w:kern w:val="0"/>
                      <w:sz w:val="24"/>
                      <w:szCs w:val="24"/>
                      <w:lang w:val="ru-BY" w:eastAsia="ru-BY"/>
                      <w14:ligatures w14:val="none"/>
                    </w:rPr>
                  </w:pPr>
                  <w:r w:rsidRPr="005075EE">
                    <w:rPr>
                      <w:rFonts w:ascii="inherit" w:eastAsia="Times New Roman" w:hAnsi="inherit" w:cs="Times New Roman"/>
                      <w:b/>
                      <w:bCs/>
                      <w:kern w:val="0"/>
                      <w:sz w:val="28"/>
                      <w:szCs w:val="28"/>
                      <w:bdr w:val="none" w:sz="0" w:space="0" w:color="auto" w:frame="1"/>
                      <w:lang w:val="ru-BY" w:eastAsia="ru-BY"/>
                      <w14:ligatures w14:val="none"/>
                    </w:rPr>
                    <w:t>«ВЕНГЕРСКО - ЧЕШСКИЙ ВОЯЖ»</w:t>
                  </w:r>
                </w:p>
                <w:p w14:paraId="0A00CEE7" w14:textId="77777777" w:rsidR="005075EE" w:rsidRPr="005075EE" w:rsidRDefault="005075EE" w:rsidP="005075EE">
                  <w:pPr>
                    <w:spacing w:after="0" w:line="240" w:lineRule="auto"/>
                    <w:ind w:hanging="3"/>
                    <w:jc w:val="center"/>
                    <w:textAlignment w:val="baseline"/>
                    <w:rPr>
                      <w:rFonts w:ascii="inherit" w:eastAsia="Times New Roman" w:hAnsi="inherit" w:cs="Times New Roman"/>
                      <w:kern w:val="0"/>
                      <w:sz w:val="24"/>
                      <w:szCs w:val="24"/>
                      <w:lang w:val="ru-BY" w:eastAsia="ru-BY"/>
                      <w14:ligatures w14:val="none"/>
                    </w:rPr>
                  </w:pPr>
                  <w:r w:rsidRPr="005075EE">
                    <w:rPr>
                      <w:rFonts w:ascii="inherit" w:eastAsia="Times New Roman" w:hAnsi="inherit" w:cs="Times New Roman"/>
                      <w:b/>
                      <w:bCs/>
                      <w:kern w:val="0"/>
                      <w:sz w:val="28"/>
                      <w:szCs w:val="28"/>
                      <w:bdr w:val="none" w:sz="0" w:space="0" w:color="auto" w:frame="1"/>
                      <w:lang w:val="ru-BY" w:eastAsia="ru-BY"/>
                      <w14:ligatures w14:val="none"/>
                    </w:rPr>
                    <w:t>БУДАПЕШТ </w:t>
                  </w:r>
                  <w:r w:rsidRPr="005075EE">
                    <w:rPr>
                      <w:rFonts w:ascii="inherit" w:eastAsia="Times New Roman" w:hAnsi="inherit" w:cs="Times New Roman"/>
                      <w:kern w:val="0"/>
                      <w:sz w:val="24"/>
                      <w:szCs w:val="24"/>
                      <w:lang w:val="ru-BY" w:eastAsia="ru-BY"/>
                      <w14:ligatures w14:val="none"/>
                    </w:rPr>
                    <w:t>–</w:t>
                  </w:r>
                  <w:r w:rsidRPr="005075EE">
                    <w:rPr>
                      <w:rFonts w:ascii="inherit" w:eastAsia="Times New Roman" w:hAnsi="inherit" w:cs="Times New Roman"/>
                      <w:b/>
                      <w:bCs/>
                      <w:kern w:val="0"/>
                      <w:sz w:val="28"/>
                      <w:szCs w:val="28"/>
                      <w:bdr w:val="none" w:sz="0" w:space="0" w:color="auto" w:frame="1"/>
                      <w:lang w:val="ru-BY" w:eastAsia="ru-BY"/>
                      <w14:ligatures w14:val="none"/>
                    </w:rPr>
                    <w:t> БАЛАТОН* </w:t>
                  </w:r>
                  <w:r w:rsidRPr="005075EE">
                    <w:rPr>
                      <w:rFonts w:ascii="inherit" w:eastAsia="Times New Roman" w:hAnsi="inherit" w:cs="Times New Roman"/>
                      <w:kern w:val="0"/>
                      <w:sz w:val="24"/>
                      <w:szCs w:val="24"/>
                      <w:lang w:val="ru-BY" w:eastAsia="ru-BY"/>
                      <w14:ligatures w14:val="none"/>
                    </w:rPr>
                    <w:t>–</w:t>
                  </w:r>
                  <w:r w:rsidRPr="005075EE">
                    <w:rPr>
                      <w:rFonts w:ascii="inherit" w:eastAsia="Times New Roman" w:hAnsi="inherit" w:cs="Times New Roman"/>
                      <w:b/>
                      <w:bCs/>
                      <w:kern w:val="0"/>
                      <w:sz w:val="28"/>
                      <w:szCs w:val="28"/>
                      <w:bdr w:val="none" w:sz="0" w:space="0" w:color="auto" w:frame="1"/>
                      <w:lang w:val="ru-BY" w:eastAsia="ru-BY"/>
                      <w14:ligatures w14:val="none"/>
                    </w:rPr>
                    <w:t> п-ов ТИХАНЬ* </w:t>
                  </w:r>
                  <w:r w:rsidRPr="005075EE">
                    <w:rPr>
                      <w:rFonts w:ascii="inherit" w:eastAsia="Times New Roman" w:hAnsi="inherit" w:cs="Times New Roman"/>
                      <w:kern w:val="0"/>
                      <w:sz w:val="24"/>
                      <w:szCs w:val="24"/>
                      <w:lang w:val="ru-BY" w:eastAsia="ru-BY"/>
                      <w14:ligatures w14:val="none"/>
                    </w:rPr>
                    <w:t>–</w:t>
                  </w:r>
                  <w:r w:rsidRPr="005075EE">
                    <w:rPr>
                      <w:rFonts w:ascii="inherit" w:eastAsia="Times New Roman" w:hAnsi="inherit" w:cs="Times New Roman"/>
                      <w:b/>
                      <w:bCs/>
                      <w:kern w:val="0"/>
                      <w:sz w:val="28"/>
                      <w:szCs w:val="28"/>
                      <w:bdr w:val="none" w:sz="0" w:space="0" w:color="auto" w:frame="1"/>
                      <w:lang w:val="ru-BY" w:eastAsia="ru-BY"/>
                      <w14:ligatures w14:val="none"/>
                    </w:rPr>
                    <w:t> КУРОРТ ХЕВИЗ* </w:t>
                  </w:r>
                  <w:r w:rsidRPr="005075EE">
                    <w:rPr>
                      <w:rFonts w:ascii="inherit" w:eastAsia="Times New Roman" w:hAnsi="inherit" w:cs="Times New Roman"/>
                      <w:kern w:val="0"/>
                      <w:sz w:val="24"/>
                      <w:szCs w:val="24"/>
                      <w:lang w:val="ru-BY" w:eastAsia="ru-BY"/>
                      <w14:ligatures w14:val="none"/>
                    </w:rPr>
                    <w:t>––</w:t>
                  </w:r>
                  <w:r w:rsidRPr="005075EE">
                    <w:rPr>
                      <w:rFonts w:ascii="inherit" w:eastAsia="Times New Roman" w:hAnsi="inherit" w:cs="Times New Roman"/>
                      <w:b/>
                      <w:bCs/>
                      <w:kern w:val="0"/>
                      <w:sz w:val="28"/>
                      <w:szCs w:val="28"/>
                      <w:bdr w:val="none" w:sz="0" w:space="0" w:color="auto" w:frame="1"/>
                      <w:lang w:val="ru-BY" w:eastAsia="ru-BY"/>
                      <w14:ligatures w14:val="none"/>
                    </w:rPr>
                    <w:t> ВЕНА- ПРАГА</w:t>
                  </w:r>
                </w:p>
              </w:tc>
            </w:tr>
            <w:tr w:rsidR="005075EE" w:rsidRPr="005075EE" w14:paraId="437F8520" w14:textId="77777777">
              <w:trPr>
                <w:jc w:val="center"/>
              </w:trPr>
              <w:tc>
                <w:tcPr>
                  <w:tcW w:w="10563" w:type="dxa"/>
                  <w:gridSpan w:val="4"/>
                  <w:tcMar>
                    <w:top w:w="0" w:type="dxa"/>
                    <w:left w:w="108" w:type="dxa"/>
                    <w:bottom w:w="0" w:type="dxa"/>
                    <w:right w:w="108" w:type="dxa"/>
                  </w:tcMar>
                  <w:vAlign w:val="bottom"/>
                  <w:hideMark/>
                </w:tcPr>
                <w:p w14:paraId="293A7AA3" w14:textId="77777777" w:rsidR="005075EE" w:rsidRPr="005075EE" w:rsidRDefault="005075EE" w:rsidP="005075EE">
                  <w:pPr>
                    <w:spacing w:after="0" w:line="240" w:lineRule="auto"/>
                    <w:ind w:hanging="2"/>
                    <w:jc w:val="center"/>
                    <w:textAlignment w:val="baseline"/>
                    <w:rPr>
                      <w:rFonts w:ascii="inherit" w:eastAsia="Times New Roman" w:hAnsi="inherit" w:cs="Times New Roman"/>
                      <w:kern w:val="0"/>
                      <w:sz w:val="24"/>
                      <w:szCs w:val="24"/>
                      <w:lang w:val="ru-BY" w:eastAsia="ru-BY"/>
                      <w14:ligatures w14:val="none"/>
                    </w:rPr>
                  </w:pPr>
                  <w:r w:rsidRPr="005075EE">
                    <w:rPr>
                      <w:rFonts w:ascii="inherit" w:eastAsia="Times New Roman" w:hAnsi="inherit" w:cs="Times New Roman"/>
                      <w:kern w:val="0"/>
                      <w:sz w:val="24"/>
                      <w:szCs w:val="24"/>
                      <w:lang w:val="ru-BY" w:eastAsia="ru-BY"/>
                      <w14:ligatures w14:val="none"/>
                    </w:rPr>
                    <w:t> </w:t>
                  </w:r>
                </w:p>
              </w:tc>
            </w:tr>
            <w:tr w:rsidR="005075EE" w:rsidRPr="005075EE" w14:paraId="27B51D20" w14:textId="77777777">
              <w:trPr>
                <w:jc w:val="center"/>
              </w:trPr>
              <w:tc>
                <w:tcPr>
                  <w:tcW w:w="3472" w:type="dxa"/>
                  <w:gridSpan w:val="2"/>
                  <w:tcMar>
                    <w:top w:w="0" w:type="dxa"/>
                    <w:left w:w="108" w:type="dxa"/>
                    <w:bottom w:w="0" w:type="dxa"/>
                    <w:right w:w="108" w:type="dxa"/>
                  </w:tcMar>
                  <w:vAlign w:val="bottom"/>
                  <w:hideMark/>
                </w:tcPr>
                <w:p w14:paraId="0E22E229" w14:textId="77777777" w:rsidR="005075EE" w:rsidRPr="005075EE" w:rsidRDefault="005075EE" w:rsidP="005075EE">
                  <w:pPr>
                    <w:spacing w:after="0" w:line="240" w:lineRule="auto"/>
                    <w:ind w:hanging="2"/>
                    <w:jc w:val="center"/>
                    <w:textAlignment w:val="baseline"/>
                    <w:rPr>
                      <w:rFonts w:ascii="inherit" w:eastAsia="Times New Roman" w:hAnsi="inherit" w:cs="Times New Roman"/>
                      <w:kern w:val="0"/>
                      <w:sz w:val="24"/>
                      <w:szCs w:val="24"/>
                      <w:lang w:val="ru-BY" w:eastAsia="ru-BY"/>
                      <w14:ligatures w14:val="none"/>
                    </w:rPr>
                  </w:pPr>
                  <w:r w:rsidRPr="005075EE">
                    <w:rPr>
                      <w:rFonts w:ascii="inherit" w:eastAsia="Times New Roman" w:hAnsi="inherit" w:cs="Times New Roman"/>
                      <w:kern w:val="0"/>
                      <w:sz w:val="24"/>
                      <w:szCs w:val="24"/>
                      <w:lang w:val="ru-BY" w:eastAsia="ru-BY"/>
                      <w14:ligatures w14:val="none"/>
                    </w:rPr>
                    <w:t> </w:t>
                  </w:r>
                </w:p>
              </w:tc>
              <w:tc>
                <w:tcPr>
                  <w:tcW w:w="3473" w:type="dxa"/>
                  <w:tcMar>
                    <w:top w:w="0" w:type="dxa"/>
                    <w:left w:w="108" w:type="dxa"/>
                    <w:bottom w:w="0" w:type="dxa"/>
                    <w:right w:w="108" w:type="dxa"/>
                  </w:tcMar>
                  <w:vAlign w:val="bottom"/>
                  <w:hideMark/>
                </w:tcPr>
                <w:p w14:paraId="6B4B07F3" w14:textId="77777777" w:rsidR="005075EE" w:rsidRPr="005075EE" w:rsidRDefault="005075EE" w:rsidP="005075EE">
                  <w:pPr>
                    <w:spacing w:after="0" w:line="240" w:lineRule="auto"/>
                    <w:ind w:hanging="2"/>
                    <w:jc w:val="center"/>
                    <w:textAlignment w:val="baseline"/>
                    <w:rPr>
                      <w:rFonts w:ascii="inherit" w:eastAsia="Times New Roman" w:hAnsi="inherit" w:cs="Times New Roman"/>
                      <w:kern w:val="0"/>
                      <w:sz w:val="24"/>
                      <w:szCs w:val="24"/>
                      <w:lang w:val="ru-BY" w:eastAsia="ru-BY"/>
                      <w14:ligatures w14:val="none"/>
                    </w:rPr>
                  </w:pPr>
                  <w:r w:rsidRPr="005075EE">
                    <w:rPr>
                      <w:rFonts w:ascii="inherit" w:eastAsia="Times New Roman" w:hAnsi="inherit" w:cs="Times New Roman"/>
                      <w:b/>
                      <w:bCs/>
                      <w:kern w:val="0"/>
                      <w:sz w:val="24"/>
                      <w:szCs w:val="24"/>
                      <w:lang w:val="ru-BY" w:eastAsia="ru-BY"/>
                      <w14:ligatures w14:val="none"/>
                    </w:rPr>
                    <w:t>13.07.2025</w:t>
                  </w:r>
                </w:p>
              </w:tc>
              <w:tc>
                <w:tcPr>
                  <w:tcW w:w="3618" w:type="dxa"/>
                  <w:tcMar>
                    <w:top w:w="0" w:type="dxa"/>
                    <w:left w:w="108" w:type="dxa"/>
                    <w:bottom w:w="0" w:type="dxa"/>
                    <w:right w:w="108" w:type="dxa"/>
                  </w:tcMar>
                  <w:vAlign w:val="bottom"/>
                  <w:hideMark/>
                </w:tcPr>
                <w:p w14:paraId="387CD2F0" w14:textId="77777777" w:rsidR="005075EE" w:rsidRPr="005075EE" w:rsidRDefault="005075EE" w:rsidP="005075EE">
                  <w:pPr>
                    <w:spacing w:after="0" w:line="240" w:lineRule="auto"/>
                    <w:ind w:hanging="2"/>
                    <w:jc w:val="center"/>
                    <w:textAlignment w:val="baseline"/>
                    <w:rPr>
                      <w:rFonts w:ascii="inherit" w:eastAsia="Times New Roman" w:hAnsi="inherit" w:cs="Times New Roman"/>
                      <w:kern w:val="0"/>
                      <w:sz w:val="24"/>
                      <w:szCs w:val="24"/>
                      <w:lang w:val="ru-BY" w:eastAsia="ru-BY"/>
                      <w14:ligatures w14:val="none"/>
                    </w:rPr>
                  </w:pPr>
                  <w:r w:rsidRPr="005075EE">
                    <w:rPr>
                      <w:rFonts w:ascii="inherit" w:eastAsia="Times New Roman" w:hAnsi="inherit" w:cs="Times New Roman"/>
                      <w:kern w:val="0"/>
                      <w:sz w:val="24"/>
                      <w:szCs w:val="24"/>
                      <w:lang w:val="ru-BY" w:eastAsia="ru-BY"/>
                      <w14:ligatures w14:val="none"/>
                    </w:rPr>
                    <w:t> </w:t>
                  </w:r>
                </w:p>
              </w:tc>
            </w:tr>
            <w:tr w:rsidR="005075EE" w:rsidRPr="005075EE" w14:paraId="14E78550" w14:textId="77777777">
              <w:trPr>
                <w:jc w:val="center"/>
              </w:trPr>
              <w:tc>
                <w:tcPr>
                  <w:tcW w:w="10563" w:type="dxa"/>
                  <w:gridSpan w:val="4"/>
                  <w:tcBorders>
                    <w:top w:val="nil"/>
                    <w:left w:val="nil"/>
                    <w:bottom w:val="single" w:sz="8" w:space="0" w:color="auto"/>
                    <w:right w:val="nil"/>
                  </w:tcBorders>
                  <w:tcMar>
                    <w:top w:w="0" w:type="dxa"/>
                    <w:left w:w="108" w:type="dxa"/>
                    <w:bottom w:w="0" w:type="dxa"/>
                    <w:right w:w="108" w:type="dxa"/>
                  </w:tcMar>
                  <w:vAlign w:val="bottom"/>
                  <w:hideMark/>
                </w:tcPr>
                <w:p w14:paraId="6A2B2997" w14:textId="77777777" w:rsidR="005075EE" w:rsidRPr="005075EE" w:rsidRDefault="005075EE" w:rsidP="005075EE">
                  <w:pPr>
                    <w:spacing w:after="0" w:line="240" w:lineRule="auto"/>
                    <w:ind w:hanging="2"/>
                    <w:jc w:val="center"/>
                    <w:textAlignment w:val="baseline"/>
                    <w:rPr>
                      <w:rFonts w:ascii="inherit" w:eastAsia="Times New Roman" w:hAnsi="inherit" w:cs="Times New Roman"/>
                      <w:kern w:val="0"/>
                      <w:sz w:val="24"/>
                      <w:szCs w:val="24"/>
                      <w:lang w:val="ru-BY" w:eastAsia="ru-BY"/>
                      <w14:ligatures w14:val="none"/>
                    </w:rPr>
                  </w:pPr>
                  <w:r w:rsidRPr="005075EE">
                    <w:rPr>
                      <w:rFonts w:ascii="inherit" w:eastAsia="Times New Roman" w:hAnsi="inherit" w:cs="Times New Roman"/>
                      <w:kern w:val="0"/>
                      <w:sz w:val="24"/>
                      <w:szCs w:val="24"/>
                      <w:lang w:val="ru-BY" w:eastAsia="ru-BY"/>
                      <w14:ligatures w14:val="none"/>
                    </w:rPr>
                    <w:t> </w:t>
                  </w:r>
                </w:p>
              </w:tc>
            </w:tr>
            <w:tr w:rsidR="005075EE" w:rsidRPr="005075EE" w14:paraId="47606041" w14:textId="77777777">
              <w:trPr>
                <w:trHeight w:val="138"/>
                <w:jc w:val="center"/>
              </w:trPr>
              <w:tc>
                <w:tcPr>
                  <w:tcW w:w="3472" w:type="dxa"/>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0F2006B" w14:textId="77777777" w:rsidR="005075EE" w:rsidRPr="005075EE" w:rsidRDefault="005075EE" w:rsidP="005075EE">
                  <w:pPr>
                    <w:spacing w:after="0" w:line="240" w:lineRule="auto"/>
                    <w:ind w:hanging="2"/>
                    <w:jc w:val="center"/>
                    <w:textAlignment w:val="baseline"/>
                    <w:rPr>
                      <w:rFonts w:ascii="inherit" w:eastAsia="Times New Roman" w:hAnsi="inherit" w:cs="Times New Roman"/>
                      <w:kern w:val="0"/>
                      <w:sz w:val="24"/>
                      <w:szCs w:val="24"/>
                      <w:lang w:val="ru-BY" w:eastAsia="ru-BY"/>
                      <w14:ligatures w14:val="none"/>
                    </w:rPr>
                  </w:pPr>
                  <w:r w:rsidRPr="005075EE">
                    <w:rPr>
                      <w:rFonts w:ascii="inherit" w:eastAsia="Times New Roman" w:hAnsi="inherit" w:cs="Times New Roman"/>
                      <w:b/>
                      <w:bCs/>
                      <w:kern w:val="0"/>
                      <w:sz w:val="24"/>
                      <w:szCs w:val="24"/>
                      <w:lang w:val="ru-BY" w:eastAsia="ru-BY"/>
                      <w14:ligatures w14:val="none"/>
                    </w:rPr>
                    <w:t>СТОИМОСТЬ ТУРА</w:t>
                  </w:r>
                </w:p>
              </w:tc>
              <w:tc>
                <w:tcPr>
                  <w:tcW w:w="347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F06BEBF" w14:textId="77777777" w:rsidR="005075EE" w:rsidRPr="005075EE" w:rsidRDefault="005075EE" w:rsidP="005075EE">
                  <w:pPr>
                    <w:spacing w:after="0" w:line="240" w:lineRule="auto"/>
                    <w:ind w:hanging="2"/>
                    <w:jc w:val="center"/>
                    <w:textAlignment w:val="baseline"/>
                    <w:rPr>
                      <w:rFonts w:ascii="inherit" w:eastAsia="Times New Roman" w:hAnsi="inherit" w:cs="Times New Roman"/>
                      <w:kern w:val="0"/>
                      <w:sz w:val="24"/>
                      <w:szCs w:val="24"/>
                      <w:lang w:val="ru-BY" w:eastAsia="ru-BY"/>
                      <w14:ligatures w14:val="none"/>
                    </w:rPr>
                  </w:pPr>
                  <w:r w:rsidRPr="005075EE">
                    <w:rPr>
                      <w:rFonts w:ascii="inherit" w:eastAsia="Times New Roman" w:hAnsi="inherit" w:cs="Times New Roman"/>
                      <w:b/>
                      <w:bCs/>
                      <w:kern w:val="0"/>
                      <w:sz w:val="24"/>
                      <w:szCs w:val="24"/>
                      <w:lang w:val="ru-BY" w:eastAsia="ru-BY"/>
                      <w14:ligatures w14:val="none"/>
                    </w:rPr>
                    <w:t>Место в 2-3-х местном номере</w:t>
                  </w:r>
                </w:p>
              </w:tc>
              <w:tc>
                <w:tcPr>
                  <w:tcW w:w="361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0D06FDE" w14:textId="77777777" w:rsidR="005075EE" w:rsidRPr="005075EE" w:rsidRDefault="005075EE" w:rsidP="005075EE">
                  <w:pPr>
                    <w:spacing w:after="0" w:line="240" w:lineRule="auto"/>
                    <w:ind w:hanging="2"/>
                    <w:jc w:val="center"/>
                    <w:textAlignment w:val="baseline"/>
                    <w:rPr>
                      <w:rFonts w:ascii="inherit" w:eastAsia="Times New Roman" w:hAnsi="inherit" w:cs="Times New Roman"/>
                      <w:kern w:val="0"/>
                      <w:sz w:val="24"/>
                      <w:szCs w:val="24"/>
                      <w:lang w:val="ru-BY" w:eastAsia="ru-BY"/>
                      <w14:ligatures w14:val="none"/>
                    </w:rPr>
                  </w:pPr>
                  <w:r w:rsidRPr="005075EE">
                    <w:rPr>
                      <w:rFonts w:ascii="inherit" w:eastAsia="Times New Roman" w:hAnsi="inherit" w:cs="Times New Roman"/>
                      <w:b/>
                      <w:bCs/>
                      <w:kern w:val="0"/>
                      <w:sz w:val="24"/>
                      <w:szCs w:val="24"/>
                      <w:lang w:val="ru-BY" w:eastAsia="ru-BY"/>
                      <w14:ligatures w14:val="none"/>
                    </w:rPr>
                    <w:t>Одноместный номер</w:t>
                  </w:r>
                </w:p>
              </w:tc>
            </w:tr>
            <w:tr w:rsidR="005075EE" w:rsidRPr="005075EE" w14:paraId="6558C1E1" w14:textId="77777777">
              <w:trPr>
                <w:trHeight w:val="138"/>
                <w:jc w:val="center"/>
              </w:trPr>
              <w:tc>
                <w:tcPr>
                  <w:tcW w:w="0" w:type="auto"/>
                  <w:gridSpan w:val="2"/>
                  <w:vMerge/>
                  <w:tcBorders>
                    <w:top w:val="nil"/>
                    <w:left w:val="single" w:sz="8" w:space="0" w:color="auto"/>
                    <w:bottom w:val="single" w:sz="8" w:space="0" w:color="auto"/>
                    <w:right w:val="single" w:sz="8" w:space="0" w:color="auto"/>
                  </w:tcBorders>
                  <w:vAlign w:val="bottom"/>
                  <w:hideMark/>
                </w:tcPr>
                <w:p w14:paraId="575977D3" w14:textId="77777777" w:rsidR="005075EE" w:rsidRPr="005075EE" w:rsidRDefault="005075EE" w:rsidP="005075EE">
                  <w:pPr>
                    <w:spacing w:after="0" w:line="240" w:lineRule="auto"/>
                    <w:rPr>
                      <w:rFonts w:ascii="inherit" w:eastAsia="Times New Roman" w:hAnsi="inherit" w:cs="Times New Roman"/>
                      <w:kern w:val="0"/>
                      <w:sz w:val="24"/>
                      <w:szCs w:val="24"/>
                      <w:lang w:val="ru-BY" w:eastAsia="ru-BY"/>
                      <w14:ligatures w14:val="none"/>
                    </w:rPr>
                  </w:pPr>
                </w:p>
              </w:tc>
              <w:tc>
                <w:tcPr>
                  <w:tcW w:w="347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E56CE2B" w14:textId="77777777" w:rsidR="005075EE" w:rsidRPr="005075EE" w:rsidRDefault="005075EE" w:rsidP="005075EE">
                  <w:pPr>
                    <w:spacing w:after="0" w:line="240" w:lineRule="auto"/>
                    <w:ind w:hanging="2"/>
                    <w:jc w:val="center"/>
                    <w:textAlignment w:val="baseline"/>
                    <w:rPr>
                      <w:rFonts w:ascii="inherit" w:eastAsia="Times New Roman" w:hAnsi="inherit" w:cs="Times New Roman"/>
                      <w:kern w:val="0"/>
                      <w:sz w:val="24"/>
                      <w:szCs w:val="24"/>
                      <w:lang w:val="ru-BY" w:eastAsia="ru-BY"/>
                      <w14:ligatures w14:val="none"/>
                    </w:rPr>
                  </w:pPr>
                  <w:r w:rsidRPr="005075EE">
                    <w:rPr>
                      <w:rFonts w:ascii="inherit" w:eastAsia="Times New Roman" w:hAnsi="inherit" w:cs="Times New Roman"/>
                      <w:b/>
                      <w:bCs/>
                      <w:kern w:val="0"/>
                      <w:sz w:val="24"/>
                      <w:szCs w:val="24"/>
                      <w:lang w:val="ru-BY" w:eastAsia="ru-BY"/>
                      <w14:ligatures w14:val="none"/>
                    </w:rPr>
                    <w:t>425 € + 200 руб.</w:t>
                  </w:r>
                </w:p>
              </w:tc>
              <w:tc>
                <w:tcPr>
                  <w:tcW w:w="361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3300C69" w14:textId="77777777" w:rsidR="005075EE" w:rsidRPr="005075EE" w:rsidRDefault="005075EE" w:rsidP="005075EE">
                  <w:pPr>
                    <w:spacing w:after="0" w:line="240" w:lineRule="auto"/>
                    <w:ind w:hanging="2"/>
                    <w:jc w:val="center"/>
                    <w:textAlignment w:val="baseline"/>
                    <w:rPr>
                      <w:rFonts w:ascii="inherit" w:eastAsia="Times New Roman" w:hAnsi="inherit" w:cs="Times New Roman"/>
                      <w:kern w:val="0"/>
                      <w:sz w:val="24"/>
                      <w:szCs w:val="24"/>
                      <w:lang w:val="ru-BY" w:eastAsia="ru-BY"/>
                      <w14:ligatures w14:val="none"/>
                    </w:rPr>
                  </w:pPr>
                  <w:r w:rsidRPr="005075EE">
                    <w:rPr>
                      <w:rFonts w:ascii="inherit" w:eastAsia="Times New Roman" w:hAnsi="inherit" w:cs="Times New Roman"/>
                      <w:b/>
                      <w:bCs/>
                      <w:kern w:val="0"/>
                      <w:sz w:val="24"/>
                      <w:szCs w:val="24"/>
                      <w:lang w:val="ru-BY" w:eastAsia="ru-BY"/>
                      <w14:ligatures w14:val="none"/>
                    </w:rPr>
                    <w:t>560 € + 200 руб.</w:t>
                  </w:r>
                </w:p>
              </w:tc>
            </w:tr>
            <w:tr w:rsidR="005075EE" w:rsidRPr="005075EE" w14:paraId="7DC020ED" w14:textId="77777777">
              <w:trPr>
                <w:jc w:val="center"/>
              </w:trPr>
              <w:tc>
                <w:tcPr>
                  <w:tcW w:w="10563" w:type="dxa"/>
                  <w:gridSpan w:val="4"/>
                  <w:tcBorders>
                    <w:top w:val="nil"/>
                    <w:left w:val="nil"/>
                    <w:bottom w:val="nil"/>
                    <w:right w:val="nil"/>
                  </w:tcBorders>
                  <w:tcMar>
                    <w:top w:w="0" w:type="dxa"/>
                    <w:left w:w="108" w:type="dxa"/>
                    <w:bottom w:w="0" w:type="dxa"/>
                    <w:right w:w="108" w:type="dxa"/>
                  </w:tcMar>
                  <w:vAlign w:val="bottom"/>
                  <w:hideMark/>
                </w:tcPr>
                <w:p w14:paraId="1912B540" w14:textId="77777777" w:rsidR="005075EE" w:rsidRPr="005075EE" w:rsidRDefault="005075EE" w:rsidP="005075EE">
                  <w:pPr>
                    <w:spacing w:after="0" w:line="240" w:lineRule="auto"/>
                    <w:ind w:hanging="2"/>
                    <w:jc w:val="both"/>
                    <w:textAlignment w:val="baseline"/>
                    <w:rPr>
                      <w:rFonts w:ascii="inherit" w:eastAsia="Times New Roman" w:hAnsi="inherit" w:cs="Times New Roman"/>
                      <w:kern w:val="0"/>
                      <w:sz w:val="24"/>
                      <w:szCs w:val="24"/>
                      <w:lang w:val="ru-BY" w:eastAsia="ru-BY"/>
                      <w14:ligatures w14:val="none"/>
                    </w:rPr>
                  </w:pPr>
                  <w:r w:rsidRPr="005075EE">
                    <w:rPr>
                      <w:rFonts w:ascii="inherit" w:eastAsia="Times New Roman" w:hAnsi="inherit" w:cs="Times New Roman"/>
                      <w:b/>
                      <w:bCs/>
                      <w:kern w:val="0"/>
                      <w:sz w:val="20"/>
                      <w:szCs w:val="20"/>
                      <w:bdr w:val="none" w:sz="0" w:space="0" w:color="auto" w:frame="1"/>
                      <w:lang w:val="ru-BY" w:eastAsia="ru-BY"/>
                      <w14:ligatures w14:val="none"/>
                    </w:rPr>
                    <w:t>Стоимость тура включает: </w:t>
                  </w:r>
                  <w:r w:rsidRPr="005075EE">
                    <w:rPr>
                      <w:rFonts w:ascii="inherit" w:eastAsia="Times New Roman" w:hAnsi="inherit" w:cs="Times New Roman"/>
                      <w:kern w:val="0"/>
                      <w:sz w:val="20"/>
                      <w:szCs w:val="20"/>
                      <w:bdr w:val="none" w:sz="0" w:space="0" w:color="auto" w:frame="1"/>
                      <w:lang w:val="ru-BY" w:eastAsia="ru-BY"/>
                      <w14:ligatures w14:val="none"/>
                    </w:rPr>
                    <w:t>проезд комфортабельным автобусом, 3 ночлега в Венгрии, 1 ночлег в Чехии, питание – 4 завтрака в отелях, экскурсионное обслуживание без входных билетов.</w:t>
                  </w:r>
                </w:p>
              </w:tc>
            </w:tr>
            <w:tr w:rsidR="005075EE" w:rsidRPr="005075EE" w14:paraId="23E3230C" w14:textId="77777777">
              <w:trPr>
                <w:jc w:val="center"/>
              </w:trPr>
              <w:tc>
                <w:tcPr>
                  <w:tcW w:w="10563" w:type="dxa"/>
                  <w:gridSpan w:val="4"/>
                  <w:tcMar>
                    <w:top w:w="0" w:type="dxa"/>
                    <w:left w:w="108" w:type="dxa"/>
                    <w:bottom w:w="0" w:type="dxa"/>
                    <w:right w:w="108" w:type="dxa"/>
                  </w:tcMar>
                  <w:vAlign w:val="bottom"/>
                  <w:hideMark/>
                </w:tcPr>
                <w:p w14:paraId="4EBC2BA4" w14:textId="77777777" w:rsidR="005075EE" w:rsidRPr="005075EE" w:rsidRDefault="005075EE" w:rsidP="005075EE">
                  <w:pPr>
                    <w:spacing w:after="0" w:line="240" w:lineRule="auto"/>
                    <w:ind w:hanging="2"/>
                    <w:jc w:val="both"/>
                    <w:textAlignment w:val="baseline"/>
                    <w:rPr>
                      <w:rFonts w:ascii="inherit" w:eastAsia="Times New Roman" w:hAnsi="inherit" w:cs="Times New Roman"/>
                      <w:kern w:val="0"/>
                      <w:sz w:val="24"/>
                      <w:szCs w:val="24"/>
                      <w:lang w:val="ru-BY" w:eastAsia="ru-BY"/>
                      <w14:ligatures w14:val="none"/>
                    </w:rPr>
                  </w:pPr>
                  <w:r w:rsidRPr="005075EE">
                    <w:rPr>
                      <w:rFonts w:ascii="inherit" w:eastAsia="Times New Roman" w:hAnsi="inherit" w:cs="Times New Roman"/>
                      <w:b/>
                      <w:bCs/>
                      <w:kern w:val="0"/>
                      <w:sz w:val="20"/>
                      <w:szCs w:val="20"/>
                      <w:bdr w:val="none" w:sz="0" w:space="0" w:color="auto" w:frame="1"/>
                      <w:lang w:val="ru-BY" w:eastAsia="ru-BY"/>
                      <w14:ligatures w14:val="none"/>
                    </w:rPr>
                    <w:t>Стоимость тура не включает: </w:t>
                  </w:r>
                  <w:r w:rsidRPr="005075EE">
                    <w:rPr>
                      <w:rFonts w:ascii="inherit" w:eastAsia="Times New Roman" w:hAnsi="inherit" w:cs="Times New Roman"/>
                      <w:kern w:val="0"/>
                      <w:sz w:val="20"/>
                      <w:szCs w:val="20"/>
                      <w:bdr w:val="none" w:sz="0" w:space="0" w:color="auto" w:frame="1"/>
                      <w:lang w:val="ru-BY" w:eastAsia="ru-BY"/>
                      <w14:ligatures w14:val="none"/>
                    </w:rPr>
                    <w:t xml:space="preserve">консульский сбор, услуги визового центра, медицинскую страховку. Факультативные экскурсии (организуются от 20 туристов): кораблик по Дунаю 25 €, </w:t>
                  </w:r>
                  <w:proofErr w:type="spellStart"/>
                  <w:r w:rsidRPr="005075EE">
                    <w:rPr>
                      <w:rFonts w:ascii="inherit" w:eastAsia="Times New Roman" w:hAnsi="inherit" w:cs="Times New Roman"/>
                      <w:kern w:val="0"/>
                      <w:sz w:val="20"/>
                      <w:szCs w:val="20"/>
                      <w:bdr w:val="none" w:sz="0" w:space="0" w:color="auto" w:frame="1"/>
                      <w:lang w:val="ru-BY" w:eastAsia="ru-BY"/>
                      <w14:ligatures w14:val="none"/>
                    </w:rPr>
                    <w:t>Хевиз+Балатон</w:t>
                  </w:r>
                  <w:proofErr w:type="spellEnd"/>
                  <w:r w:rsidRPr="005075EE">
                    <w:rPr>
                      <w:rFonts w:ascii="inherit" w:eastAsia="Times New Roman" w:hAnsi="inherit" w:cs="Times New Roman"/>
                      <w:kern w:val="0"/>
                      <w:sz w:val="20"/>
                      <w:szCs w:val="20"/>
                      <w:bdr w:val="none" w:sz="0" w:space="0" w:color="auto" w:frame="1"/>
                      <w:lang w:val="ru-BY" w:eastAsia="ru-BY"/>
                      <w14:ligatures w14:val="none"/>
                    </w:rPr>
                    <w:t xml:space="preserve"> 30 €, обед в ресторане «</w:t>
                  </w:r>
                  <w:proofErr w:type="spellStart"/>
                  <w:r w:rsidRPr="005075EE">
                    <w:rPr>
                      <w:rFonts w:ascii="inherit" w:eastAsia="Times New Roman" w:hAnsi="inherit" w:cs="Times New Roman"/>
                      <w:kern w:val="0"/>
                      <w:sz w:val="20"/>
                      <w:szCs w:val="20"/>
                      <w:bdr w:val="none" w:sz="0" w:space="0" w:color="auto" w:frame="1"/>
                      <w:lang w:val="ru-BY" w:eastAsia="ru-BY"/>
                      <w14:ligatures w14:val="none"/>
                    </w:rPr>
                    <w:t>Тrofea</w:t>
                  </w:r>
                  <w:proofErr w:type="spellEnd"/>
                  <w:r w:rsidRPr="005075EE">
                    <w:rPr>
                      <w:rFonts w:ascii="inherit" w:eastAsia="Times New Roman" w:hAnsi="inherit" w:cs="Times New Roman"/>
                      <w:kern w:val="0"/>
                      <w:sz w:val="20"/>
                      <w:szCs w:val="20"/>
                      <w:bdr w:val="none" w:sz="0" w:space="0" w:color="auto" w:frame="1"/>
                      <w:lang w:val="ru-BY" w:eastAsia="ru-BY"/>
                      <w14:ligatures w14:val="none"/>
                    </w:rPr>
                    <w:t xml:space="preserve"> </w:t>
                  </w:r>
                  <w:proofErr w:type="spellStart"/>
                  <w:r w:rsidRPr="005075EE">
                    <w:rPr>
                      <w:rFonts w:ascii="inherit" w:eastAsia="Times New Roman" w:hAnsi="inherit" w:cs="Times New Roman"/>
                      <w:kern w:val="0"/>
                      <w:sz w:val="20"/>
                      <w:szCs w:val="20"/>
                      <w:bdr w:val="none" w:sz="0" w:space="0" w:color="auto" w:frame="1"/>
                      <w:lang w:val="ru-BY" w:eastAsia="ru-BY"/>
                      <w14:ligatures w14:val="none"/>
                    </w:rPr>
                    <w:t>Grill</w:t>
                  </w:r>
                  <w:proofErr w:type="spellEnd"/>
                  <w:r w:rsidRPr="005075EE">
                    <w:rPr>
                      <w:rFonts w:ascii="inherit" w:eastAsia="Times New Roman" w:hAnsi="inherit" w:cs="Times New Roman"/>
                      <w:kern w:val="0"/>
                      <w:sz w:val="20"/>
                      <w:szCs w:val="20"/>
                      <w:bdr w:val="none" w:sz="0" w:space="0" w:color="auto" w:frame="1"/>
                      <w:lang w:val="ru-BY" w:eastAsia="ru-BY"/>
                      <w14:ligatures w14:val="none"/>
                    </w:rPr>
                    <w:t xml:space="preserve">» 35 €, дегустация вин на курорте </w:t>
                  </w:r>
                  <w:proofErr w:type="spellStart"/>
                  <w:r w:rsidRPr="005075EE">
                    <w:rPr>
                      <w:rFonts w:ascii="inherit" w:eastAsia="Times New Roman" w:hAnsi="inherit" w:cs="Times New Roman"/>
                      <w:kern w:val="0"/>
                      <w:sz w:val="20"/>
                      <w:szCs w:val="20"/>
                      <w:bdr w:val="none" w:sz="0" w:space="0" w:color="auto" w:frame="1"/>
                      <w:lang w:val="ru-BY" w:eastAsia="ru-BY"/>
                      <w14:ligatures w14:val="none"/>
                    </w:rPr>
                    <w:t>Хевиз</w:t>
                  </w:r>
                  <w:proofErr w:type="spellEnd"/>
                  <w:r w:rsidRPr="005075EE">
                    <w:rPr>
                      <w:rFonts w:ascii="inherit" w:eastAsia="Times New Roman" w:hAnsi="inherit" w:cs="Times New Roman"/>
                      <w:kern w:val="0"/>
                      <w:sz w:val="20"/>
                      <w:szCs w:val="20"/>
                      <w:bdr w:val="none" w:sz="0" w:space="0" w:color="auto" w:frame="1"/>
                      <w:lang w:val="ru-BY" w:eastAsia="ru-BY"/>
                      <w14:ligatures w14:val="none"/>
                    </w:rPr>
                    <w:t xml:space="preserve"> 15 €, Средневековая Вена 20 €. Входные билеты: крепость Вышеград 7,5 €, купальню озера </w:t>
                  </w:r>
                  <w:proofErr w:type="spellStart"/>
                  <w:r w:rsidRPr="005075EE">
                    <w:rPr>
                      <w:rFonts w:ascii="inherit" w:eastAsia="Times New Roman" w:hAnsi="inherit" w:cs="Times New Roman"/>
                      <w:kern w:val="0"/>
                      <w:sz w:val="20"/>
                      <w:szCs w:val="20"/>
                      <w:bdr w:val="none" w:sz="0" w:space="0" w:color="auto" w:frame="1"/>
                      <w:lang w:val="ru-BY" w:eastAsia="ru-BY"/>
                      <w14:ligatures w14:val="none"/>
                    </w:rPr>
                    <w:t>Хевиз</w:t>
                  </w:r>
                  <w:proofErr w:type="spellEnd"/>
                  <w:r w:rsidRPr="005075EE">
                    <w:rPr>
                      <w:rFonts w:ascii="inherit" w:eastAsia="Times New Roman" w:hAnsi="inherit" w:cs="Times New Roman"/>
                      <w:kern w:val="0"/>
                      <w:sz w:val="20"/>
                      <w:szCs w:val="20"/>
                      <w:bdr w:val="none" w:sz="0" w:space="0" w:color="auto" w:frame="1"/>
                      <w:lang w:val="ru-BY" w:eastAsia="ru-BY"/>
                      <w14:ligatures w14:val="none"/>
                    </w:rPr>
                    <w:t xml:space="preserve"> ~ 12 €, купальни </w:t>
                  </w:r>
                  <w:proofErr w:type="spellStart"/>
                  <w:r w:rsidRPr="005075EE">
                    <w:rPr>
                      <w:rFonts w:ascii="inherit" w:eastAsia="Times New Roman" w:hAnsi="inherit" w:cs="Times New Roman"/>
                      <w:kern w:val="0"/>
                      <w:sz w:val="20"/>
                      <w:szCs w:val="20"/>
                      <w:bdr w:val="none" w:sz="0" w:space="0" w:color="auto" w:frame="1"/>
                      <w:lang w:val="ru-BY" w:eastAsia="ru-BY"/>
                      <w14:ligatures w14:val="none"/>
                    </w:rPr>
                    <w:t>Сечени</w:t>
                  </w:r>
                  <w:proofErr w:type="spellEnd"/>
                  <w:r w:rsidRPr="005075EE">
                    <w:rPr>
                      <w:rFonts w:ascii="inherit" w:eastAsia="Times New Roman" w:hAnsi="inherit" w:cs="Times New Roman"/>
                      <w:kern w:val="0"/>
                      <w:sz w:val="20"/>
                      <w:szCs w:val="20"/>
                      <w:bdr w:val="none" w:sz="0" w:space="0" w:color="auto" w:frame="1"/>
                      <w:lang w:val="ru-BY" w:eastAsia="ru-BY"/>
                      <w14:ligatures w14:val="none"/>
                    </w:rPr>
                    <w:t xml:space="preserve"> в Будапеште ~ 31 €. Обязательные оплаты: городские налоги в отелях Венгрии и Чехии 10 €, использование наушников во время тура 10 € за все дни.</w:t>
                  </w:r>
                </w:p>
              </w:tc>
            </w:tr>
            <w:tr w:rsidR="005075EE" w:rsidRPr="005075EE" w14:paraId="152A36DE" w14:textId="77777777">
              <w:trPr>
                <w:jc w:val="center"/>
              </w:trPr>
              <w:tc>
                <w:tcPr>
                  <w:tcW w:w="10563" w:type="dxa"/>
                  <w:gridSpan w:val="4"/>
                  <w:tcMar>
                    <w:top w:w="0" w:type="dxa"/>
                    <w:left w:w="108" w:type="dxa"/>
                    <w:bottom w:w="0" w:type="dxa"/>
                    <w:right w:w="108" w:type="dxa"/>
                  </w:tcMar>
                  <w:vAlign w:val="bottom"/>
                  <w:hideMark/>
                </w:tcPr>
                <w:p w14:paraId="5BC44F7C" w14:textId="77777777" w:rsidR="005075EE" w:rsidRPr="005075EE" w:rsidRDefault="005075EE" w:rsidP="005075EE">
                  <w:pPr>
                    <w:spacing w:after="0" w:line="240" w:lineRule="auto"/>
                    <w:ind w:hanging="2"/>
                    <w:jc w:val="both"/>
                    <w:textAlignment w:val="baseline"/>
                    <w:rPr>
                      <w:rFonts w:ascii="inherit" w:eastAsia="Times New Roman" w:hAnsi="inherit" w:cs="Times New Roman"/>
                      <w:kern w:val="0"/>
                      <w:sz w:val="24"/>
                      <w:szCs w:val="24"/>
                      <w:lang w:val="ru-BY" w:eastAsia="ru-BY"/>
                      <w14:ligatures w14:val="none"/>
                    </w:rPr>
                  </w:pPr>
                  <w:r w:rsidRPr="005075EE">
                    <w:rPr>
                      <w:rFonts w:ascii="inherit" w:eastAsia="Times New Roman" w:hAnsi="inherit" w:cs="Times New Roman"/>
                      <w:b/>
                      <w:bCs/>
                      <w:kern w:val="0"/>
                      <w:sz w:val="20"/>
                      <w:szCs w:val="20"/>
                      <w:bdr w:val="none" w:sz="0" w:space="0" w:color="auto" w:frame="1"/>
                      <w:lang w:val="ru-BY" w:eastAsia="ru-BY"/>
                      <w14:ligatures w14:val="none"/>
                    </w:rPr>
                    <w:t>Проживание: </w:t>
                  </w:r>
                  <w:r w:rsidRPr="005075EE">
                    <w:rPr>
                      <w:rFonts w:ascii="inherit" w:eastAsia="Times New Roman" w:hAnsi="inherit" w:cs="Times New Roman"/>
                      <w:kern w:val="0"/>
                      <w:sz w:val="20"/>
                      <w:szCs w:val="20"/>
                      <w:bdr w:val="none" w:sz="0" w:space="0" w:color="auto" w:frame="1"/>
                      <w:lang w:val="ru-BY" w:eastAsia="ru-BY"/>
                      <w14:ligatures w14:val="none"/>
                    </w:rPr>
                    <w:t>отель*** в Венгрии и Чехии. Туристы размещаются в 2-3-х местных номерах с удобствами.</w:t>
                  </w:r>
                </w:p>
              </w:tc>
            </w:tr>
            <w:tr w:rsidR="005075EE" w:rsidRPr="005075EE" w14:paraId="1127DD58" w14:textId="77777777">
              <w:trPr>
                <w:trHeight w:val="227"/>
                <w:jc w:val="center"/>
              </w:trPr>
              <w:tc>
                <w:tcPr>
                  <w:tcW w:w="10563" w:type="dxa"/>
                  <w:gridSpan w:val="4"/>
                  <w:tcMar>
                    <w:top w:w="0" w:type="dxa"/>
                    <w:left w:w="108" w:type="dxa"/>
                    <w:bottom w:w="0" w:type="dxa"/>
                    <w:right w:w="108" w:type="dxa"/>
                  </w:tcMar>
                  <w:vAlign w:val="bottom"/>
                  <w:hideMark/>
                </w:tcPr>
                <w:p w14:paraId="0F87AEEE" w14:textId="77777777" w:rsidR="005075EE" w:rsidRPr="005075EE" w:rsidRDefault="005075EE" w:rsidP="005075EE">
                  <w:pPr>
                    <w:spacing w:after="0" w:line="240" w:lineRule="auto"/>
                    <w:ind w:hanging="2"/>
                    <w:jc w:val="center"/>
                    <w:textAlignment w:val="baseline"/>
                    <w:rPr>
                      <w:rFonts w:ascii="inherit" w:eastAsia="Times New Roman" w:hAnsi="inherit" w:cs="Times New Roman"/>
                      <w:kern w:val="0"/>
                      <w:sz w:val="24"/>
                      <w:szCs w:val="24"/>
                      <w:lang w:val="ru-BY" w:eastAsia="ru-BY"/>
                      <w14:ligatures w14:val="none"/>
                    </w:rPr>
                  </w:pPr>
                  <w:r w:rsidRPr="005075EE">
                    <w:rPr>
                      <w:rFonts w:ascii="inherit" w:eastAsia="Times New Roman" w:hAnsi="inherit" w:cs="Times New Roman"/>
                      <w:kern w:val="0"/>
                      <w:sz w:val="24"/>
                      <w:szCs w:val="24"/>
                      <w:lang w:val="ru-BY" w:eastAsia="ru-BY"/>
                      <w14:ligatures w14:val="none"/>
                    </w:rPr>
                    <w:t> </w:t>
                  </w:r>
                </w:p>
                <w:p w14:paraId="634E907D" w14:textId="77777777" w:rsidR="005075EE" w:rsidRPr="005075EE" w:rsidRDefault="005075EE" w:rsidP="005075EE">
                  <w:pPr>
                    <w:spacing w:after="0" w:line="240" w:lineRule="auto"/>
                    <w:ind w:hanging="2"/>
                    <w:jc w:val="center"/>
                    <w:textAlignment w:val="baseline"/>
                    <w:rPr>
                      <w:rFonts w:ascii="inherit" w:eastAsia="Times New Roman" w:hAnsi="inherit" w:cs="Times New Roman"/>
                      <w:kern w:val="0"/>
                      <w:sz w:val="24"/>
                      <w:szCs w:val="24"/>
                      <w:lang w:val="ru-BY" w:eastAsia="ru-BY"/>
                      <w14:ligatures w14:val="none"/>
                    </w:rPr>
                  </w:pPr>
                  <w:r w:rsidRPr="005075EE">
                    <w:rPr>
                      <w:rFonts w:ascii="inherit" w:eastAsia="Times New Roman" w:hAnsi="inherit" w:cs="Times New Roman"/>
                      <w:b/>
                      <w:bCs/>
                      <w:kern w:val="0"/>
                      <w:bdr w:val="none" w:sz="0" w:space="0" w:color="auto" w:frame="1"/>
                      <w:lang w:val="ru-BY" w:eastAsia="ru-BY"/>
                      <w14:ligatures w14:val="none"/>
                    </w:rPr>
                    <w:t>ПРОГРАММА ТУРА</w:t>
                  </w:r>
                  <w:r w:rsidRPr="005075EE">
                    <w:rPr>
                      <w:rFonts w:ascii="inherit" w:eastAsia="Times New Roman" w:hAnsi="inherit" w:cs="Times New Roman"/>
                      <w:kern w:val="0"/>
                      <w:bdr w:val="none" w:sz="0" w:space="0" w:color="auto" w:frame="1"/>
                      <w:lang w:val="ru-BY" w:eastAsia="ru-BY"/>
                      <w14:ligatures w14:val="none"/>
                    </w:rPr>
                    <w:t>:</w:t>
                  </w:r>
                </w:p>
                <w:p w14:paraId="5809F5CF" w14:textId="77777777" w:rsidR="005075EE" w:rsidRPr="005075EE" w:rsidRDefault="005075EE" w:rsidP="005075EE">
                  <w:pPr>
                    <w:spacing w:after="0" w:line="240" w:lineRule="auto"/>
                    <w:ind w:hanging="2"/>
                    <w:jc w:val="center"/>
                    <w:textAlignment w:val="baseline"/>
                    <w:rPr>
                      <w:rFonts w:ascii="inherit" w:eastAsia="Times New Roman" w:hAnsi="inherit" w:cs="Times New Roman"/>
                      <w:kern w:val="0"/>
                      <w:sz w:val="24"/>
                      <w:szCs w:val="24"/>
                      <w:lang w:val="ru-BY" w:eastAsia="ru-BY"/>
                      <w14:ligatures w14:val="none"/>
                    </w:rPr>
                  </w:pPr>
                  <w:r w:rsidRPr="005075EE">
                    <w:rPr>
                      <w:rFonts w:ascii="inherit" w:eastAsia="Times New Roman" w:hAnsi="inherit" w:cs="Times New Roman"/>
                      <w:kern w:val="0"/>
                      <w:sz w:val="24"/>
                      <w:szCs w:val="24"/>
                      <w:lang w:val="ru-BY" w:eastAsia="ru-BY"/>
                      <w14:ligatures w14:val="none"/>
                    </w:rPr>
                    <w:t> </w:t>
                  </w:r>
                </w:p>
              </w:tc>
            </w:tr>
            <w:tr w:rsidR="005075EE" w:rsidRPr="005075EE" w14:paraId="7C7F247E" w14:textId="77777777">
              <w:trPr>
                <w:jc w:val="center"/>
              </w:trPr>
              <w:tc>
                <w:tcPr>
                  <w:tcW w:w="958" w:type="dxa"/>
                  <w:tcMar>
                    <w:top w:w="0" w:type="dxa"/>
                    <w:left w:w="108" w:type="dxa"/>
                    <w:bottom w:w="0" w:type="dxa"/>
                    <w:right w:w="108" w:type="dxa"/>
                  </w:tcMar>
                  <w:hideMark/>
                </w:tcPr>
                <w:p w14:paraId="416335F6" w14:textId="77777777" w:rsidR="005075EE" w:rsidRPr="005075EE" w:rsidRDefault="005075EE" w:rsidP="005075EE">
                  <w:pPr>
                    <w:spacing w:after="0" w:line="240" w:lineRule="auto"/>
                    <w:ind w:hanging="2"/>
                    <w:textAlignment w:val="baseline"/>
                    <w:rPr>
                      <w:rFonts w:ascii="inherit" w:eastAsia="Times New Roman" w:hAnsi="inherit" w:cs="Times New Roman"/>
                      <w:kern w:val="0"/>
                      <w:sz w:val="24"/>
                      <w:szCs w:val="24"/>
                      <w:lang w:val="ru-BY" w:eastAsia="ru-BY"/>
                      <w14:ligatures w14:val="none"/>
                    </w:rPr>
                  </w:pPr>
                  <w:r w:rsidRPr="005075EE">
                    <w:rPr>
                      <w:rFonts w:ascii="inherit" w:eastAsia="Times New Roman" w:hAnsi="inherit" w:cs="Times New Roman"/>
                      <w:b/>
                      <w:bCs/>
                      <w:kern w:val="0"/>
                      <w:bdr w:val="none" w:sz="0" w:space="0" w:color="auto" w:frame="1"/>
                      <w:lang w:val="ru-BY" w:eastAsia="ru-BY"/>
                      <w14:ligatures w14:val="none"/>
                    </w:rPr>
                    <w:t>1 день:</w:t>
                  </w:r>
                </w:p>
              </w:tc>
              <w:tc>
                <w:tcPr>
                  <w:tcW w:w="9605" w:type="dxa"/>
                  <w:gridSpan w:val="3"/>
                  <w:tcMar>
                    <w:top w:w="0" w:type="dxa"/>
                    <w:left w:w="108" w:type="dxa"/>
                    <w:bottom w:w="0" w:type="dxa"/>
                    <w:right w:w="108" w:type="dxa"/>
                  </w:tcMar>
                  <w:hideMark/>
                </w:tcPr>
                <w:p w14:paraId="1619F2AA" w14:textId="77777777" w:rsidR="005075EE" w:rsidRPr="005075EE" w:rsidRDefault="005075EE" w:rsidP="005075EE">
                  <w:pPr>
                    <w:spacing w:after="0" w:line="240" w:lineRule="auto"/>
                    <w:ind w:hanging="2"/>
                    <w:jc w:val="both"/>
                    <w:textAlignment w:val="baseline"/>
                    <w:rPr>
                      <w:rFonts w:ascii="inherit" w:eastAsia="Times New Roman" w:hAnsi="inherit" w:cs="Times New Roman"/>
                      <w:kern w:val="0"/>
                      <w:sz w:val="24"/>
                      <w:szCs w:val="24"/>
                      <w:lang w:val="ru-BY" w:eastAsia="ru-BY"/>
                      <w14:ligatures w14:val="none"/>
                    </w:rPr>
                  </w:pPr>
                  <w:r w:rsidRPr="005075EE">
                    <w:rPr>
                      <w:rFonts w:ascii="inherit" w:eastAsia="Times New Roman" w:hAnsi="inherit" w:cs="Times New Roman"/>
                      <w:kern w:val="0"/>
                      <w:sz w:val="20"/>
                      <w:szCs w:val="20"/>
                      <w:bdr w:val="none" w:sz="0" w:space="0" w:color="auto" w:frame="1"/>
                      <w:lang w:val="ru-BY" w:eastAsia="ru-BY"/>
                      <w14:ligatures w14:val="none"/>
                    </w:rPr>
                    <w:t>Выезд из Минска (накануне днем). Транзит по Беларуси, РП, Словакии. Ночлег в Будапеште.</w:t>
                  </w:r>
                </w:p>
              </w:tc>
            </w:tr>
            <w:tr w:rsidR="005075EE" w:rsidRPr="005075EE" w14:paraId="0F6ABCE3" w14:textId="77777777">
              <w:trPr>
                <w:jc w:val="center"/>
              </w:trPr>
              <w:tc>
                <w:tcPr>
                  <w:tcW w:w="958" w:type="dxa"/>
                  <w:tcMar>
                    <w:top w:w="0" w:type="dxa"/>
                    <w:left w:w="108" w:type="dxa"/>
                    <w:bottom w:w="0" w:type="dxa"/>
                    <w:right w:w="108" w:type="dxa"/>
                  </w:tcMar>
                  <w:hideMark/>
                </w:tcPr>
                <w:p w14:paraId="34A7F394" w14:textId="77777777" w:rsidR="005075EE" w:rsidRPr="005075EE" w:rsidRDefault="005075EE" w:rsidP="005075EE">
                  <w:pPr>
                    <w:spacing w:after="0" w:line="240" w:lineRule="auto"/>
                    <w:ind w:hanging="2"/>
                    <w:textAlignment w:val="baseline"/>
                    <w:rPr>
                      <w:rFonts w:ascii="inherit" w:eastAsia="Times New Roman" w:hAnsi="inherit" w:cs="Times New Roman"/>
                      <w:kern w:val="0"/>
                      <w:sz w:val="24"/>
                      <w:szCs w:val="24"/>
                      <w:lang w:val="ru-BY" w:eastAsia="ru-BY"/>
                      <w14:ligatures w14:val="none"/>
                    </w:rPr>
                  </w:pPr>
                  <w:r w:rsidRPr="005075EE">
                    <w:rPr>
                      <w:rFonts w:ascii="inherit" w:eastAsia="Times New Roman" w:hAnsi="inherit" w:cs="Times New Roman"/>
                      <w:b/>
                      <w:bCs/>
                      <w:kern w:val="0"/>
                      <w:bdr w:val="none" w:sz="0" w:space="0" w:color="auto" w:frame="1"/>
                      <w:lang w:val="ru-BY" w:eastAsia="ru-BY"/>
                      <w14:ligatures w14:val="none"/>
                    </w:rPr>
                    <w:t>2 день:</w:t>
                  </w:r>
                </w:p>
              </w:tc>
              <w:tc>
                <w:tcPr>
                  <w:tcW w:w="9605" w:type="dxa"/>
                  <w:gridSpan w:val="3"/>
                  <w:tcMar>
                    <w:top w:w="0" w:type="dxa"/>
                    <w:left w:w="108" w:type="dxa"/>
                    <w:bottom w:w="0" w:type="dxa"/>
                    <w:right w:w="108" w:type="dxa"/>
                  </w:tcMar>
                  <w:hideMark/>
                </w:tcPr>
                <w:p w14:paraId="2A384DB5" w14:textId="77777777" w:rsidR="005075EE" w:rsidRPr="005075EE" w:rsidRDefault="005075EE" w:rsidP="005075EE">
                  <w:pPr>
                    <w:spacing w:after="0" w:line="240" w:lineRule="auto"/>
                    <w:ind w:hanging="2"/>
                    <w:jc w:val="both"/>
                    <w:textAlignment w:val="baseline"/>
                    <w:rPr>
                      <w:rFonts w:ascii="inherit" w:eastAsia="Times New Roman" w:hAnsi="inherit" w:cs="Times New Roman"/>
                      <w:kern w:val="0"/>
                      <w:sz w:val="24"/>
                      <w:szCs w:val="24"/>
                      <w:lang w:val="ru-BY" w:eastAsia="ru-BY"/>
                      <w14:ligatures w14:val="none"/>
                    </w:rPr>
                  </w:pPr>
                  <w:r w:rsidRPr="005075EE">
                    <w:rPr>
                      <w:rFonts w:ascii="inherit" w:eastAsia="Times New Roman" w:hAnsi="inherit" w:cs="Times New Roman"/>
                      <w:kern w:val="0"/>
                      <w:sz w:val="20"/>
                      <w:szCs w:val="20"/>
                      <w:bdr w:val="none" w:sz="0" w:space="0" w:color="auto" w:frame="1"/>
                      <w:lang w:val="ru-BY" w:eastAsia="ru-BY"/>
                      <w14:ligatures w14:val="none"/>
                    </w:rPr>
                    <w:t>Завтрак. </w:t>
                  </w:r>
                  <w:r w:rsidRPr="005075EE">
                    <w:rPr>
                      <w:rFonts w:ascii="inherit" w:eastAsia="Times New Roman" w:hAnsi="inherit" w:cs="Times New Roman"/>
                      <w:b/>
                      <w:bCs/>
                      <w:kern w:val="0"/>
                      <w:sz w:val="20"/>
                      <w:szCs w:val="20"/>
                      <w:bdr w:val="none" w:sz="0" w:space="0" w:color="auto" w:frame="1"/>
                      <w:lang w:val="ru-BY" w:eastAsia="ru-BY"/>
                      <w14:ligatures w14:val="none"/>
                    </w:rPr>
                    <w:t>Обзорная автобусно-пешеходная экскурсия по Будапешту. </w:t>
                  </w:r>
                  <w:r w:rsidRPr="005075EE">
                    <w:rPr>
                      <w:rFonts w:ascii="inherit" w:eastAsia="Times New Roman" w:hAnsi="inherit" w:cs="Times New Roman"/>
                      <w:kern w:val="0"/>
                      <w:sz w:val="20"/>
                      <w:szCs w:val="20"/>
                      <w:bdr w:val="none" w:sz="0" w:space="0" w:color="auto" w:frame="1"/>
                      <w:lang w:val="ru-BY" w:eastAsia="ru-BY"/>
                      <w14:ligatures w14:val="none"/>
                    </w:rPr>
                    <w:t xml:space="preserve">Дунай делит город на две части горную Буду и равнинный </w:t>
                  </w:r>
                  <w:proofErr w:type="spellStart"/>
                  <w:r w:rsidRPr="005075EE">
                    <w:rPr>
                      <w:rFonts w:ascii="inherit" w:eastAsia="Times New Roman" w:hAnsi="inherit" w:cs="Times New Roman"/>
                      <w:kern w:val="0"/>
                      <w:sz w:val="20"/>
                      <w:szCs w:val="20"/>
                      <w:bdr w:val="none" w:sz="0" w:space="0" w:color="auto" w:frame="1"/>
                      <w:lang w:val="ru-BY" w:eastAsia="ru-BY"/>
                      <w14:ligatures w14:val="none"/>
                    </w:rPr>
                    <w:t>Пешт</w:t>
                  </w:r>
                  <w:proofErr w:type="spellEnd"/>
                  <w:r w:rsidRPr="005075EE">
                    <w:rPr>
                      <w:rFonts w:ascii="inherit" w:eastAsia="Times New Roman" w:hAnsi="inherit" w:cs="Times New Roman"/>
                      <w:kern w:val="0"/>
                      <w:sz w:val="20"/>
                      <w:szCs w:val="20"/>
                      <w:bdr w:val="none" w:sz="0" w:space="0" w:color="auto" w:frame="1"/>
                      <w:lang w:val="ru-BY" w:eastAsia="ru-BY"/>
                      <w14:ligatures w14:val="none"/>
                    </w:rPr>
                    <w:t xml:space="preserve">. Вы увидите Площадь Героев, проспект </w:t>
                  </w:r>
                  <w:proofErr w:type="spellStart"/>
                  <w:r w:rsidRPr="005075EE">
                    <w:rPr>
                      <w:rFonts w:ascii="inherit" w:eastAsia="Times New Roman" w:hAnsi="inherit" w:cs="Times New Roman"/>
                      <w:kern w:val="0"/>
                      <w:sz w:val="20"/>
                      <w:szCs w:val="20"/>
                      <w:bdr w:val="none" w:sz="0" w:space="0" w:color="auto" w:frame="1"/>
                      <w:lang w:val="ru-BY" w:eastAsia="ru-BY"/>
                      <w14:ligatures w14:val="none"/>
                    </w:rPr>
                    <w:t>Андраши</w:t>
                  </w:r>
                  <w:proofErr w:type="spellEnd"/>
                  <w:r w:rsidRPr="005075EE">
                    <w:rPr>
                      <w:rFonts w:ascii="inherit" w:eastAsia="Times New Roman" w:hAnsi="inherit" w:cs="Times New Roman"/>
                      <w:kern w:val="0"/>
                      <w:sz w:val="20"/>
                      <w:szCs w:val="20"/>
                      <w:bdr w:val="none" w:sz="0" w:space="0" w:color="auto" w:frame="1"/>
                      <w:lang w:val="ru-BY" w:eastAsia="ru-BY"/>
                      <w14:ligatures w14:val="none"/>
                    </w:rPr>
                    <w:t xml:space="preserve">, </w:t>
                  </w:r>
                  <w:proofErr w:type="spellStart"/>
                  <w:r w:rsidRPr="005075EE">
                    <w:rPr>
                      <w:rFonts w:ascii="inherit" w:eastAsia="Times New Roman" w:hAnsi="inherit" w:cs="Times New Roman"/>
                      <w:kern w:val="0"/>
                      <w:sz w:val="20"/>
                      <w:szCs w:val="20"/>
                      <w:bdr w:val="none" w:sz="0" w:space="0" w:color="auto" w:frame="1"/>
                      <w:lang w:val="ru-BY" w:eastAsia="ru-BY"/>
                      <w14:ligatures w14:val="none"/>
                    </w:rPr>
                    <w:t>Парламент,Рыбацкий</w:t>
                  </w:r>
                  <w:proofErr w:type="spellEnd"/>
                  <w:r w:rsidRPr="005075EE">
                    <w:rPr>
                      <w:rFonts w:ascii="inherit" w:eastAsia="Times New Roman" w:hAnsi="inherit" w:cs="Times New Roman"/>
                      <w:kern w:val="0"/>
                      <w:sz w:val="20"/>
                      <w:szCs w:val="20"/>
                      <w:bdr w:val="none" w:sz="0" w:space="0" w:color="auto" w:frame="1"/>
                      <w:lang w:val="ru-BY" w:eastAsia="ru-BY"/>
                      <w14:ligatures w14:val="none"/>
                    </w:rPr>
                    <w:t xml:space="preserve"> бастион, собор Св. Матияша, Королевский Дворец и многое другое. Для желающих </w:t>
                  </w:r>
                  <w:r w:rsidRPr="005075EE">
                    <w:rPr>
                      <w:rFonts w:ascii="inherit" w:eastAsia="Times New Roman" w:hAnsi="inherit" w:cs="Times New Roman"/>
                      <w:b/>
                      <w:bCs/>
                      <w:kern w:val="0"/>
                      <w:sz w:val="20"/>
                      <w:szCs w:val="20"/>
                      <w:bdr w:val="none" w:sz="0" w:space="0" w:color="auto" w:frame="1"/>
                      <w:lang w:val="ru-BY" w:eastAsia="ru-BY"/>
                      <w14:ligatures w14:val="none"/>
                    </w:rPr>
                    <w:t>обед в ресторане «</w:t>
                  </w:r>
                  <w:proofErr w:type="spellStart"/>
                  <w:r w:rsidRPr="005075EE">
                    <w:rPr>
                      <w:rFonts w:ascii="inherit" w:eastAsia="Times New Roman" w:hAnsi="inherit" w:cs="Times New Roman"/>
                      <w:b/>
                      <w:bCs/>
                      <w:kern w:val="0"/>
                      <w:sz w:val="20"/>
                      <w:szCs w:val="20"/>
                      <w:bdr w:val="none" w:sz="0" w:space="0" w:color="auto" w:frame="1"/>
                      <w:lang w:val="ru-BY" w:eastAsia="ru-BY"/>
                      <w14:ligatures w14:val="none"/>
                    </w:rPr>
                    <w:t>Тrofea</w:t>
                  </w:r>
                  <w:proofErr w:type="spellEnd"/>
                  <w:r w:rsidRPr="005075EE">
                    <w:rPr>
                      <w:rFonts w:ascii="inherit" w:eastAsia="Times New Roman" w:hAnsi="inherit" w:cs="Times New Roman"/>
                      <w:b/>
                      <w:bCs/>
                      <w:kern w:val="0"/>
                      <w:sz w:val="20"/>
                      <w:szCs w:val="20"/>
                      <w:bdr w:val="none" w:sz="0" w:space="0" w:color="auto" w:frame="1"/>
                      <w:lang w:val="ru-BY" w:eastAsia="ru-BY"/>
                      <w14:ligatures w14:val="none"/>
                    </w:rPr>
                    <w:t xml:space="preserve"> </w:t>
                  </w:r>
                  <w:proofErr w:type="spellStart"/>
                  <w:r w:rsidRPr="005075EE">
                    <w:rPr>
                      <w:rFonts w:ascii="inherit" w:eastAsia="Times New Roman" w:hAnsi="inherit" w:cs="Times New Roman"/>
                      <w:b/>
                      <w:bCs/>
                      <w:kern w:val="0"/>
                      <w:sz w:val="20"/>
                      <w:szCs w:val="20"/>
                      <w:bdr w:val="none" w:sz="0" w:space="0" w:color="auto" w:frame="1"/>
                      <w:lang w:val="ru-BY" w:eastAsia="ru-BY"/>
                      <w14:ligatures w14:val="none"/>
                    </w:rPr>
                    <w:t>Grill</w:t>
                  </w:r>
                  <w:proofErr w:type="spellEnd"/>
                  <w:r w:rsidRPr="005075EE">
                    <w:rPr>
                      <w:rFonts w:ascii="inherit" w:eastAsia="Times New Roman" w:hAnsi="inherit" w:cs="Times New Roman"/>
                      <w:b/>
                      <w:bCs/>
                      <w:kern w:val="0"/>
                      <w:sz w:val="20"/>
                      <w:szCs w:val="20"/>
                      <w:bdr w:val="none" w:sz="0" w:space="0" w:color="auto" w:frame="1"/>
                      <w:lang w:val="ru-BY" w:eastAsia="ru-BY"/>
                      <w14:ligatures w14:val="none"/>
                    </w:rPr>
                    <w:t>»</w:t>
                  </w:r>
                  <w:r w:rsidRPr="005075EE">
                    <w:rPr>
                      <w:rFonts w:ascii="inherit" w:eastAsia="Times New Roman" w:hAnsi="inherit" w:cs="Times New Roman"/>
                      <w:kern w:val="0"/>
                      <w:sz w:val="20"/>
                      <w:szCs w:val="20"/>
                      <w:bdr w:val="none" w:sz="0" w:space="0" w:color="auto" w:frame="1"/>
                      <w:lang w:val="ru-BY" w:eastAsia="ru-BY"/>
                      <w14:ligatures w14:val="none"/>
                    </w:rPr>
                    <w:t> (доплата 35 €). Известная сеть ресторанов венгерской кухни в Будапеште. Работает как шведский стол. Но главный хит ресторана — это возможность выбрать свежее мясо (начиная от курицы и заканчивая креветками) и отдать повару, который на ваших глазах зажарит его на гриле. Вино, шампанское, пиво и соки без ограничения.</w:t>
                  </w:r>
                </w:p>
                <w:p w14:paraId="4D09E388" w14:textId="77777777" w:rsidR="005075EE" w:rsidRPr="005075EE" w:rsidRDefault="005075EE" w:rsidP="005075EE">
                  <w:pPr>
                    <w:spacing w:after="0" w:line="240" w:lineRule="auto"/>
                    <w:ind w:hanging="2"/>
                    <w:jc w:val="both"/>
                    <w:textAlignment w:val="baseline"/>
                    <w:rPr>
                      <w:rFonts w:ascii="inherit" w:eastAsia="Times New Roman" w:hAnsi="inherit" w:cs="Times New Roman"/>
                      <w:kern w:val="0"/>
                      <w:sz w:val="24"/>
                      <w:szCs w:val="24"/>
                      <w:lang w:val="ru-BY" w:eastAsia="ru-BY"/>
                      <w14:ligatures w14:val="none"/>
                    </w:rPr>
                  </w:pPr>
                  <w:r w:rsidRPr="005075EE">
                    <w:rPr>
                      <w:rFonts w:ascii="inherit" w:eastAsia="Times New Roman" w:hAnsi="inherit" w:cs="Times New Roman"/>
                      <w:kern w:val="0"/>
                      <w:sz w:val="20"/>
                      <w:szCs w:val="20"/>
                      <w:bdr w:val="none" w:sz="0" w:space="0" w:color="auto" w:frame="1"/>
                      <w:lang w:val="ru-BY" w:eastAsia="ru-BY"/>
                      <w14:ligatures w14:val="none"/>
                    </w:rPr>
                    <w:t>Вечером для желающих </w:t>
                  </w:r>
                  <w:r w:rsidRPr="005075EE">
                    <w:rPr>
                      <w:rFonts w:ascii="inherit" w:eastAsia="Times New Roman" w:hAnsi="inherit" w:cs="Times New Roman"/>
                      <w:b/>
                      <w:bCs/>
                      <w:kern w:val="0"/>
                      <w:sz w:val="20"/>
                      <w:szCs w:val="20"/>
                      <w:bdr w:val="none" w:sz="0" w:space="0" w:color="auto" w:frame="1"/>
                      <w:lang w:val="ru-BY" w:eastAsia="ru-BY"/>
                      <w14:ligatures w14:val="none"/>
                    </w:rPr>
                    <w:t>прогулка на теплоходе по Дунаю «В свете тысячи огней»</w:t>
                  </w:r>
                  <w:r w:rsidRPr="005075EE">
                    <w:rPr>
                      <w:rFonts w:ascii="inherit" w:eastAsia="Times New Roman" w:hAnsi="inherit" w:cs="Times New Roman"/>
                      <w:kern w:val="0"/>
                      <w:sz w:val="20"/>
                      <w:szCs w:val="20"/>
                      <w:bdr w:val="none" w:sz="0" w:space="0" w:color="auto" w:frame="1"/>
                      <w:lang w:val="ru-BY" w:eastAsia="ru-BY"/>
                      <w14:ligatures w14:val="none"/>
                    </w:rPr>
                    <w:t xml:space="preserve"> (билет 25 €). Семь мостов служат украшением прекрасного голубого Дуная, они словно нити жемчуга связывают две части города – Буду и </w:t>
                  </w:r>
                  <w:proofErr w:type="spellStart"/>
                  <w:r w:rsidRPr="005075EE">
                    <w:rPr>
                      <w:rFonts w:ascii="inherit" w:eastAsia="Times New Roman" w:hAnsi="inherit" w:cs="Times New Roman"/>
                      <w:kern w:val="0"/>
                      <w:sz w:val="20"/>
                      <w:szCs w:val="20"/>
                      <w:bdr w:val="none" w:sz="0" w:space="0" w:color="auto" w:frame="1"/>
                      <w:lang w:val="ru-BY" w:eastAsia="ru-BY"/>
                      <w14:ligatures w14:val="none"/>
                    </w:rPr>
                    <w:t>Пешт</w:t>
                  </w:r>
                  <w:proofErr w:type="spellEnd"/>
                  <w:r w:rsidRPr="005075EE">
                    <w:rPr>
                      <w:rFonts w:ascii="inherit" w:eastAsia="Times New Roman" w:hAnsi="inherit" w:cs="Times New Roman"/>
                      <w:kern w:val="0"/>
                      <w:sz w:val="20"/>
                      <w:szCs w:val="20"/>
                      <w:bdr w:val="none" w:sz="0" w:space="0" w:color="auto" w:frame="1"/>
                      <w:lang w:val="ru-BY" w:eastAsia="ru-BY"/>
                      <w14:ligatures w14:val="none"/>
                    </w:rPr>
                    <w:t>. Ночлег в Будапеште.</w:t>
                  </w:r>
                </w:p>
              </w:tc>
            </w:tr>
            <w:tr w:rsidR="005075EE" w:rsidRPr="005075EE" w14:paraId="4C945A0B" w14:textId="77777777">
              <w:trPr>
                <w:jc w:val="center"/>
              </w:trPr>
              <w:tc>
                <w:tcPr>
                  <w:tcW w:w="958" w:type="dxa"/>
                  <w:tcMar>
                    <w:top w:w="0" w:type="dxa"/>
                    <w:left w:w="108" w:type="dxa"/>
                    <w:bottom w:w="0" w:type="dxa"/>
                    <w:right w:w="108" w:type="dxa"/>
                  </w:tcMar>
                  <w:hideMark/>
                </w:tcPr>
                <w:p w14:paraId="0CDD1A33" w14:textId="77777777" w:rsidR="005075EE" w:rsidRPr="005075EE" w:rsidRDefault="005075EE" w:rsidP="005075EE">
                  <w:pPr>
                    <w:spacing w:after="0" w:line="240" w:lineRule="auto"/>
                    <w:ind w:hanging="2"/>
                    <w:textAlignment w:val="baseline"/>
                    <w:rPr>
                      <w:rFonts w:ascii="inherit" w:eastAsia="Times New Roman" w:hAnsi="inherit" w:cs="Times New Roman"/>
                      <w:kern w:val="0"/>
                      <w:sz w:val="24"/>
                      <w:szCs w:val="24"/>
                      <w:lang w:val="ru-BY" w:eastAsia="ru-BY"/>
                      <w14:ligatures w14:val="none"/>
                    </w:rPr>
                  </w:pPr>
                  <w:r w:rsidRPr="005075EE">
                    <w:rPr>
                      <w:rFonts w:ascii="inherit" w:eastAsia="Times New Roman" w:hAnsi="inherit" w:cs="Times New Roman"/>
                      <w:b/>
                      <w:bCs/>
                      <w:kern w:val="0"/>
                      <w:bdr w:val="none" w:sz="0" w:space="0" w:color="auto" w:frame="1"/>
                      <w:lang w:val="ru-BY" w:eastAsia="ru-BY"/>
                      <w14:ligatures w14:val="none"/>
                    </w:rPr>
                    <w:t>3 день:</w:t>
                  </w:r>
                </w:p>
              </w:tc>
              <w:tc>
                <w:tcPr>
                  <w:tcW w:w="9605" w:type="dxa"/>
                  <w:gridSpan w:val="3"/>
                  <w:tcMar>
                    <w:top w:w="0" w:type="dxa"/>
                    <w:left w:w="108" w:type="dxa"/>
                    <w:bottom w:w="0" w:type="dxa"/>
                    <w:right w:w="108" w:type="dxa"/>
                  </w:tcMar>
                  <w:hideMark/>
                </w:tcPr>
                <w:p w14:paraId="1942BFD1" w14:textId="77777777" w:rsidR="005075EE" w:rsidRPr="005075EE" w:rsidRDefault="005075EE" w:rsidP="005075EE">
                  <w:pPr>
                    <w:spacing w:after="0" w:line="240" w:lineRule="auto"/>
                    <w:ind w:hanging="2"/>
                    <w:jc w:val="both"/>
                    <w:textAlignment w:val="baseline"/>
                    <w:rPr>
                      <w:rFonts w:ascii="inherit" w:eastAsia="Times New Roman" w:hAnsi="inherit" w:cs="Times New Roman"/>
                      <w:kern w:val="0"/>
                      <w:sz w:val="24"/>
                      <w:szCs w:val="24"/>
                      <w:lang w:val="ru-BY" w:eastAsia="ru-BY"/>
                      <w14:ligatures w14:val="none"/>
                    </w:rPr>
                  </w:pPr>
                  <w:r w:rsidRPr="005075EE">
                    <w:rPr>
                      <w:rFonts w:ascii="inherit" w:eastAsia="Times New Roman" w:hAnsi="inherit" w:cs="Times New Roman"/>
                      <w:kern w:val="0"/>
                      <w:sz w:val="20"/>
                      <w:szCs w:val="20"/>
                      <w:bdr w:val="none" w:sz="0" w:space="0" w:color="auto" w:frame="1"/>
                      <w:lang w:val="ru-BY" w:eastAsia="ru-BY"/>
                      <w14:ligatures w14:val="none"/>
                    </w:rPr>
                    <w:t>Завтрак. Свободный день в Будапеште.</w:t>
                  </w:r>
                </w:p>
                <w:p w14:paraId="30C56BA0" w14:textId="77777777" w:rsidR="005075EE" w:rsidRPr="005075EE" w:rsidRDefault="005075EE" w:rsidP="005075EE">
                  <w:pPr>
                    <w:spacing w:after="0" w:line="240" w:lineRule="auto"/>
                    <w:ind w:hanging="2"/>
                    <w:jc w:val="both"/>
                    <w:textAlignment w:val="baseline"/>
                    <w:rPr>
                      <w:rFonts w:ascii="inherit" w:eastAsia="Times New Roman" w:hAnsi="inherit" w:cs="Times New Roman"/>
                      <w:kern w:val="0"/>
                      <w:sz w:val="24"/>
                      <w:szCs w:val="24"/>
                      <w:lang w:val="ru-BY" w:eastAsia="ru-BY"/>
                      <w14:ligatures w14:val="none"/>
                    </w:rPr>
                  </w:pPr>
                  <w:r w:rsidRPr="005075EE">
                    <w:rPr>
                      <w:rFonts w:ascii="inherit" w:eastAsia="Times New Roman" w:hAnsi="inherit" w:cs="Times New Roman"/>
                      <w:kern w:val="0"/>
                      <w:sz w:val="20"/>
                      <w:szCs w:val="20"/>
                      <w:bdr w:val="none" w:sz="0" w:space="0" w:color="auto" w:frame="1"/>
                      <w:lang w:val="ru-BY" w:eastAsia="ru-BY"/>
                      <w14:ligatures w14:val="none"/>
                    </w:rPr>
                    <w:t>Для желающих предлагается факультативная </w:t>
                  </w:r>
                  <w:r w:rsidRPr="005075EE">
                    <w:rPr>
                      <w:rFonts w:ascii="inherit" w:eastAsia="Times New Roman" w:hAnsi="inherit" w:cs="Times New Roman"/>
                      <w:b/>
                      <w:bCs/>
                      <w:kern w:val="0"/>
                      <w:sz w:val="20"/>
                      <w:szCs w:val="20"/>
                      <w:bdr w:val="none" w:sz="0" w:space="0" w:color="auto" w:frame="1"/>
                      <w:lang w:val="ru-BY" w:eastAsia="ru-BY"/>
                      <w14:ligatures w14:val="none"/>
                    </w:rPr>
                    <w:t xml:space="preserve">экскурсия на </w:t>
                  </w:r>
                  <w:proofErr w:type="spellStart"/>
                  <w:r w:rsidRPr="005075EE">
                    <w:rPr>
                      <w:rFonts w:ascii="inherit" w:eastAsia="Times New Roman" w:hAnsi="inherit" w:cs="Times New Roman"/>
                      <w:b/>
                      <w:bCs/>
                      <w:kern w:val="0"/>
                      <w:sz w:val="20"/>
                      <w:szCs w:val="20"/>
                      <w:bdr w:val="none" w:sz="0" w:space="0" w:color="auto" w:frame="1"/>
                      <w:lang w:val="ru-BY" w:eastAsia="ru-BY"/>
                      <w14:ligatures w14:val="none"/>
                    </w:rPr>
                    <w:t>Хевиз</w:t>
                  </w:r>
                  <w:proofErr w:type="spellEnd"/>
                  <w:r w:rsidRPr="005075EE">
                    <w:rPr>
                      <w:rFonts w:ascii="inherit" w:eastAsia="Times New Roman" w:hAnsi="inherit" w:cs="Times New Roman"/>
                      <w:b/>
                      <w:bCs/>
                      <w:kern w:val="0"/>
                      <w:sz w:val="20"/>
                      <w:szCs w:val="20"/>
                      <w:bdr w:val="none" w:sz="0" w:space="0" w:color="auto" w:frame="1"/>
                      <w:lang w:val="ru-BY" w:eastAsia="ru-BY"/>
                      <w14:ligatures w14:val="none"/>
                    </w:rPr>
                    <w:t xml:space="preserve"> и Балатон</w:t>
                  </w:r>
                  <w:r w:rsidRPr="005075EE">
                    <w:rPr>
                      <w:rFonts w:ascii="inherit" w:eastAsia="Times New Roman" w:hAnsi="inherit" w:cs="Times New Roman"/>
                      <w:kern w:val="0"/>
                      <w:sz w:val="20"/>
                      <w:szCs w:val="20"/>
                      <w:bdr w:val="none" w:sz="0" w:space="0" w:color="auto" w:frame="1"/>
                      <w:lang w:val="ru-BY" w:eastAsia="ru-BY"/>
                      <w14:ligatures w14:val="none"/>
                    </w:rPr>
                    <w:t> (доплата 30 €).</w:t>
                  </w:r>
                </w:p>
                <w:p w14:paraId="20BEA388" w14:textId="77777777" w:rsidR="005075EE" w:rsidRPr="005075EE" w:rsidRDefault="005075EE" w:rsidP="005075EE">
                  <w:pPr>
                    <w:spacing w:after="0" w:line="240" w:lineRule="auto"/>
                    <w:ind w:hanging="2"/>
                    <w:jc w:val="both"/>
                    <w:textAlignment w:val="baseline"/>
                    <w:rPr>
                      <w:rFonts w:ascii="inherit" w:eastAsia="Times New Roman" w:hAnsi="inherit" w:cs="Times New Roman"/>
                      <w:kern w:val="0"/>
                      <w:sz w:val="24"/>
                      <w:szCs w:val="24"/>
                      <w:lang w:val="ru-BY" w:eastAsia="ru-BY"/>
                      <w14:ligatures w14:val="none"/>
                    </w:rPr>
                  </w:pPr>
                  <w:r w:rsidRPr="005075EE">
                    <w:rPr>
                      <w:rFonts w:ascii="inherit" w:eastAsia="Times New Roman" w:hAnsi="inherit" w:cs="Times New Roman"/>
                      <w:kern w:val="0"/>
                      <w:sz w:val="20"/>
                      <w:szCs w:val="20"/>
                      <w:bdr w:val="none" w:sz="0" w:space="0" w:color="auto" w:frame="1"/>
                      <w:lang w:val="ru-BY" w:eastAsia="ru-BY"/>
                      <w14:ligatures w14:val="none"/>
                    </w:rPr>
                    <w:t>Вы целый день проведёте в живописных курортных местах Венгрии. Желающие смогут искупаться и полюбоваться спокойной гладью озера Балатон, поплавать в уникальном термальном </w:t>
                  </w:r>
                  <w:r w:rsidRPr="005075EE">
                    <w:rPr>
                      <w:rFonts w:ascii="inherit" w:eastAsia="Times New Roman" w:hAnsi="inherit" w:cs="Times New Roman"/>
                      <w:b/>
                      <w:bCs/>
                      <w:kern w:val="0"/>
                      <w:sz w:val="20"/>
                      <w:szCs w:val="20"/>
                      <w:bdr w:val="none" w:sz="0" w:space="0" w:color="auto" w:frame="1"/>
                      <w:lang w:val="ru-BY" w:eastAsia="ru-BY"/>
                      <w14:ligatures w14:val="none"/>
                    </w:rPr>
                    <w:t xml:space="preserve">озере </w:t>
                  </w:r>
                  <w:proofErr w:type="spellStart"/>
                  <w:r w:rsidRPr="005075EE">
                    <w:rPr>
                      <w:rFonts w:ascii="inherit" w:eastAsia="Times New Roman" w:hAnsi="inherit" w:cs="Times New Roman"/>
                      <w:b/>
                      <w:bCs/>
                      <w:kern w:val="0"/>
                      <w:sz w:val="20"/>
                      <w:szCs w:val="20"/>
                      <w:bdr w:val="none" w:sz="0" w:space="0" w:color="auto" w:frame="1"/>
                      <w:lang w:val="ru-BY" w:eastAsia="ru-BY"/>
                      <w14:ligatures w14:val="none"/>
                    </w:rPr>
                    <w:t>Хевиз</w:t>
                  </w:r>
                  <w:proofErr w:type="spellEnd"/>
                  <w:r w:rsidRPr="005075EE">
                    <w:rPr>
                      <w:rFonts w:ascii="inherit" w:eastAsia="Times New Roman" w:hAnsi="inherit" w:cs="Times New Roman"/>
                      <w:b/>
                      <w:bCs/>
                      <w:kern w:val="0"/>
                      <w:sz w:val="20"/>
                      <w:szCs w:val="20"/>
                      <w:bdr w:val="none" w:sz="0" w:space="0" w:color="auto" w:frame="1"/>
                      <w:lang w:val="ru-BY" w:eastAsia="ru-BY"/>
                      <w14:ligatures w14:val="none"/>
                    </w:rPr>
                    <w:t> </w:t>
                  </w:r>
                  <w:r w:rsidRPr="005075EE">
                    <w:rPr>
                      <w:rFonts w:ascii="inherit" w:eastAsia="Times New Roman" w:hAnsi="inherit" w:cs="Times New Roman"/>
                      <w:kern w:val="0"/>
                      <w:sz w:val="20"/>
                      <w:szCs w:val="20"/>
                      <w:bdr w:val="none" w:sz="0" w:space="0" w:color="auto" w:frame="1"/>
                      <w:lang w:val="ru-BY" w:eastAsia="ru-BY"/>
                      <w14:ligatures w14:val="none"/>
                    </w:rPr>
                    <w:t>(билет ~12 € на 2 часа), посетить лавандовый </w:t>
                  </w:r>
                  <w:r w:rsidRPr="005075EE">
                    <w:rPr>
                      <w:rFonts w:ascii="inherit" w:eastAsia="Times New Roman" w:hAnsi="inherit" w:cs="Times New Roman"/>
                      <w:b/>
                      <w:bCs/>
                      <w:kern w:val="0"/>
                      <w:sz w:val="20"/>
                      <w:szCs w:val="20"/>
                      <w:bdr w:val="none" w:sz="0" w:space="0" w:color="auto" w:frame="1"/>
                      <w:lang w:val="ru-BY" w:eastAsia="ru-BY"/>
                      <w14:ligatures w14:val="none"/>
                    </w:rPr>
                    <w:t xml:space="preserve">полуостров </w:t>
                  </w:r>
                  <w:proofErr w:type="spellStart"/>
                  <w:r w:rsidRPr="005075EE">
                    <w:rPr>
                      <w:rFonts w:ascii="inherit" w:eastAsia="Times New Roman" w:hAnsi="inherit" w:cs="Times New Roman"/>
                      <w:b/>
                      <w:bCs/>
                      <w:kern w:val="0"/>
                      <w:sz w:val="20"/>
                      <w:szCs w:val="20"/>
                      <w:bdr w:val="none" w:sz="0" w:space="0" w:color="auto" w:frame="1"/>
                      <w:lang w:val="ru-BY" w:eastAsia="ru-BY"/>
                      <w14:ligatures w14:val="none"/>
                    </w:rPr>
                    <w:t>Тихань</w:t>
                  </w:r>
                  <w:proofErr w:type="spellEnd"/>
                  <w:r w:rsidRPr="005075EE">
                    <w:rPr>
                      <w:rFonts w:ascii="inherit" w:eastAsia="Times New Roman" w:hAnsi="inherit" w:cs="Times New Roman"/>
                      <w:kern w:val="0"/>
                      <w:sz w:val="20"/>
                      <w:szCs w:val="20"/>
                      <w:bdr w:val="none" w:sz="0" w:space="0" w:color="auto" w:frame="1"/>
                      <w:lang w:val="ru-BY" w:eastAsia="ru-BY"/>
                      <w14:ligatures w14:val="none"/>
                    </w:rPr>
                    <w:t>, попробовать знаменитые </w:t>
                  </w:r>
                  <w:proofErr w:type="spellStart"/>
                  <w:r w:rsidRPr="005075EE">
                    <w:rPr>
                      <w:rFonts w:ascii="inherit" w:eastAsia="Times New Roman" w:hAnsi="inherit" w:cs="Times New Roman"/>
                      <w:b/>
                      <w:bCs/>
                      <w:kern w:val="0"/>
                      <w:sz w:val="20"/>
                      <w:szCs w:val="20"/>
                      <w:bdr w:val="none" w:sz="0" w:space="0" w:color="auto" w:frame="1"/>
                      <w:lang w:val="ru-BY" w:eastAsia="ru-BY"/>
                      <w14:ligatures w14:val="none"/>
                    </w:rPr>
                    <w:t>Балатонские</w:t>
                  </w:r>
                  <w:proofErr w:type="spellEnd"/>
                  <w:r w:rsidRPr="005075EE">
                    <w:rPr>
                      <w:rFonts w:ascii="inherit" w:eastAsia="Times New Roman" w:hAnsi="inherit" w:cs="Times New Roman"/>
                      <w:b/>
                      <w:bCs/>
                      <w:kern w:val="0"/>
                      <w:sz w:val="20"/>
                      <w:szCs w:val="20"/>
                      <w:bdr w:val="none" w:sz="0" w:space="0" w:color="auto" w:frame="1"/>
                      <w:lang w:val="ru-BY" w:eastAsia="ru-BY"/>
                      <w14:ligatures w14:val="none"/>
                    </w:rPr>
                    <w:t xml:space="preserve"> вина</w:t>
                  </w:r>
                  <w:r w:rsidRPr="005075EE">
                    <w:rPr>
                      <w:rFonts w:ascii="inherit" w:eastAsia="Times New Roman" w:hAnsi="inherit" w:cs="Times New Roman"/>
                      <w:kern w:val="0"/>
                      <w:sz w:val="20"/>
                      <w:szCs w:val="20"/>
                      <w:bdr w:val="none" w:sz="0" w:space="0" w:color="auto" w:frame="1"/>
                      <w:lang w:val="ru-BY" w:eastAsia="ru-BY"/>
                      <w14:ligatures w14:val="none"/>
                    </w:rPr>
                    <w:t> (дегустация ~ 15 €). Возвращение в Будапешт. Ночлег.</w:t>
                  </w:r>
                </w:p>
              </w:tc>
            </w:tr>
            <w:tr w:rsidR="005075EE" w:rsidRPr="005075EE" w14:paraId="0D4A8EEB" w14:textId="77777777">
              <w:trPr>
                <w:jc w:val="center"/>
              </w:trPr>
              <w:tc>
                <w:tcPr>
                  <w:tcW w:w="958" w:type="dxa"/>
                  <w:tcMar>
                    <w:top w:w="0" w:type="dxa"/>
                    <w:left w:w="108" w:type="dxa"/>
                    <w:bottom w:w="0" w:type="dxa"/>
                    <w:right w:w="108" w:type="dxa"/>
                  </w:tcMar>
                  <w:hideMark/>
                </w:tcPr>
                <w:p w14:paraId="724F3654" w14:textId="77777777" w:rsidR="005075EE" w:rsidRPr="005075EE" w:rsidRDefault="005075EE" w:rsidP="005075EE">
                  <w:pPr>
                    <w:spacing w:after="0" w:line="240" w:lineRule="auto"/>
                    <w:ind w:hanging="2"/>
                    <w:textAlignment w:val="baseline"/>
                    <w:rPr>
                      <w:rFonts w:ascii="inherit" w:eastAsia="Times New Roman" w:hAnsi="inherit" w:cs="Times New Roman"/>
                      <w:kern w:val="0"/>
                      <w:sz w:val="24"/>
                      <w:szCs w:val="24"/>
                      <w:lang w:val="ru-BY" w:eastAsia="ru-BY"/>
                      <w14:ligatures w14:val="none"/>
                    </w:rPr>
                  </w:pPr>
                  <w:r w:rsidRPr="005075EE">
                    <w:rPr>
                      <w:rFonts w:ascii="inherit" w:eastAsia="Times New Roman" w:hAnsi="inherit" w:cs="Times New Roman"/>
                      <w:b/>
                      <w:bCs/>
                      <w:kern w:val="0"/>
                      <w:bdr w:val="none" w:sz="0" w:space="0" w:color="auto" w:frame="1"/>
                      <w:lang w:val="ru-BY" w:eastAsia="ru-BY"/>
                      <w14:ligatures w14:val="none"/>
                    </w:rPr>
                    <w:t>4 день:</w:t>
                  </w:r>
                </w:p>
              </w:tc>
              <w:tc>
                <w:tcPr>
                  <w:tcW w:w="9605" w:type="dxa"/>
                  <w:gridSpan w:val="3"/>
                  <w:tcMar>
                    <w:top w:w="0" w:type="dxa"/>
                    <w:left w:w="108" w:type="dxa"/>
                    <w:bottom w:w="0" w:type="dxa"/>
                    <w:right w:w="108" w:type="dxa"/>
                  </w:tcMar>
                  <w:hideMark/>
                </w:tcPr>
                <w:p w14:paraId="63E428A7" w14:textId="77777777" w:rsidR="005075EE" w:rsidRPr="005075EE" w:rsidRDefault="005075EE" w:rsidP="005075EE">
                  <w:pPr>
                    <w:spacing w:after="0" w:line="240" w:lineRule="auto"/>
                    <w:ind w:hanging="2"/>
                    <w:jc w:val="both"/>
                    <w:textAlignment w:val="baseline"/>
                    <w:rPr>
                      <w:rFonts w:ascii="inherit" w:eastAsia="Times New Roman" w:hAnsi="inherit" w:cs="Times New Roman"/>
                      <w:kern w:val="0"/>
                      <w:sz w:val="24"/>
                      <w:szCs w:val="24"/>
                      <w:lang w:val="ru-BY" w:eastAsia="ru-BY"/>
                      <w14:ligatures w14:val="none"/>
                    </w:rPr>
                  </w:pPr>
                  <w:r w:rsidRPr="005075EE">
                    <w:rPr>
                      <w:rFonts w:ascii="inherit" w:eastAsia="Times New Roman" w:hAnsi="inherit" w:cs="Times New Roman"/>
                      <w:kern w:val="0"/>
                      <w:sz w:val="20"/>
                      <w:szCs w:val="20"/>
                      <w:bdr w:val="none" w:sz="0" w:space="0" w:color="auto" w:frame="1"/>
                      <w:lang w:val="ru-BY" w:eastAsia="ru-BY"/>
                      <w14:ligatures w14:val="none"/>
                    </w:rPr>
                    <w:t>Завтрак. Выселение из отеля. Выезд в </w:t>
                  </w:r>
                  <w:r w:rsidRPr="005075EE">
                    <w:rPr>
                      <w:rFonts w:ascii="inherit" w:eastAsia="Times New Roman" w:hAnsi="inherit" w:cs="Times New Roman"/>
                      <w:b/>
                      <w:bCs/>
                      <w:kern w:val="0"/>
                      <w:sz w:val="20"/>
                      <w:szCs w:val="20"/>
                      <w:bdr w:val="none" w:sz="0" w:space="0" w:color="auto" w:frame="1"/>
                      <w:lang w:val="ru-BY" w:eastAsia="ru-BY"/>
                      <w14:ligatures w14:val="none"/>
                    </w:rPr>
                    <w:t>Вену (Австрия)</w:t>
                  </w:r>
                  <w:r w:rsidRPr="005075EE">
                    <w:rPr>
                      <w:rFonts w:ascii="inherit" w:eastAsia="Times New Roman" w:hAnsi="inherit" w:cs="Times New Roman"/>
                      <w:kern w:val="0"/>
                      <w:sz w:val="20"/>
                      <w:szCs w:val="20"/>
                      <w:bdr w:val="none" w:sz="0" w:space="0" w:color="auto" w:frame="1"/>
                      <w:lang w:val="ru-BY" w:eastAsia="ru-BY"/>
                      <w14:ligatures w14:val="none"/>
                    </w:rPr>
                    <w:t>.</w:t>
                  </w:r>
                </w:p>
                <w:p w14:paraId="42F87D7D" w14:textId="77777777" w:rsidR="005075EE" w:rsidRPr="005075EE" w:rsidRDefault="005075EE" w:rsidP="005075EE">
                  <w:pPr>
                    <w:spacing w:after="0" w:line="240" w:lineRule="auto"/>
                    <w:ind w:hanging="2"/>
                    <w:jc w:val="both"/>
                    <w:textAlignment w:val="baseline"/>
                    <w:rPr>
                      <w:rFonts w:ascii="inherit" w:eastAsia="Times New Roman" w:hAnsi="inherit" w:cs="Times New Roman"/>
                      <w:kern w:val="0"/>
                      <w:sz w:val="24"/>
                      <w:szCs w:val="24"/>
                      <w:lang w:val="ru-BY" w:eastAsia="ru-BY"/>
                      <w14:ligatures w14:val="none"/>
                    </w:rPr>
                  </w:pPr>
                  <w:r w:rsidRPr="005075EE">
                    <w:rPr>
                      <w:rFonts w:ascii="inherit" w:eastAsia="Times New Roman" w:hAnsi="inherit" w:cs="Times New Roman"/>
                      <w:kern w:val="0"/>
                      <w:sz w:val="20"/>
                      <w:szCs w:val="20"/>
                      <w:bdr w:val="none" w:sz="0" w:space="0" w:color="auto" w:frame="1"/>
                      <w:lang w:val="ru-BY" w:eastAsia="ru-BY"/>
                      <w14:ligatures w14:val="none"/>
                    </w:rPr>
                    <w:t>По прибытию нас ждёт </w:t>
                  </w:r>
                  <w:r w:rsidRPr="005075EE">
                    <w:rPr>
                      <w:rFonts w:ascii="inherit" w:eastAsia="Times New Roman" w:hAnsi="inherit" w:cs="Times New Roman"/>
                      <w:b/>
                      <w:bCs/>
                      <w:kern w:val="0"/>
                      <w:sz w:val="20"/>
                      <w:szCs w:val="20"/>
                      <w:bdr w:val="none" w:sz="0" w:space="0" w:color="auto" w:frame="1"/>
                      <w:lang w:val="ru-BY" w:eastAsia="ru-BY"/>
                      <w14:ligatures w14:val="none"/>
                    </w:rPr>
                    <w:t>пешеходная экскурсия</w:t>
                  </w:r>
                  <w:r w:rsidRPr="005075EE">
                    <w:rPr>
                      <w:rFonts w:ascii="inherit" w:eastAsia="Times New Roman" w:hAnsi="inherit" w:cs="Times New Roman"/>
                      <w:kern w:val="0"/>
                      <w:sz w:val="20"/>
                      <w:szCs w:val="20"/>
                      <w:bdr w:val="none" w:sz="0" w:space="0" w:color="auto" w:frame="1"/>
                      <w:lang w:val="ru-BY" w:eastAsia="ru-BY"/>
                      <w14:ligatures w14:val="none"/>
                    </w:rPr>
                    <w:t> по одному из самых романтичных и красивых городов мира: Рингштрассе (здание Парламента, Городская Ратуша, костел Благодарения, университет, пл. Марии Терезии), дом Хундертвассера, Венская опера, площадь Героев, зимняя резиденция австрийских императоров Хофбург, руины римской эпохи, костёл Святого Петра, ул. Грабен, Чумная колонна, собор Святого Стефана. Свободное время.</w:t>
                  </w:r>
                </w:p>
                <w:p w14:paraId="51F2F0B0" w14:textId="77777777" w:rsidR="005075EE" w:rsidRPr="005075EE" w:rsidRDefault="005075EE" w:rsidP="005075EE">
                  <w:pPr>
                    <w:spacing w:after="0" w:line="240" w:lineRule="auto"/>
                    <w:ind w:hanging="2"/>
                    <w:jc w:val="both"/>
                    <w:textAlignment w:val="baseline"/>
                    <w:rPr>
                      <w:rFonts w:ascii="inherit" w:eastAsia="Times New Roman" w:hAnsi="inherit" w:cs="Times New Roman"/>
                      <w:kern w:val="0"/>
                      <w:sz w:val="24"/>
                      <w:szCs w:val="24"/>
                      <w:lang w:val="ru-BY" w:eastAsia="ru-BY"/>
                      <w14:ligatures w14:val="none"/>
                    </w:rPr>
                  </w:pPr>
                  <w:r w:rsidRPr="005075EE">
                    <w:rPr>
                      <w:rFonts w:ascii="inherit" w:eastAsia="Times New Roman" w:hAnsi="inherit" w:cs="Times New Roman"/>
                      <w:kern w:val="0"/>
                      <w:sz w:val="20"/>
                      <w:szCs w:val="20"/>
                      <w:bdr w:val="none" w:sz="0" w:space="0" w:color="auto" w:frame="1"/>
                      <w:lang w:val="ru-BY" w:eastAsia="ru-BY"/>
                      <w14:ligatures w14:val="none"/>
                    </w:rPr>
                    <w:t>Для желающих предлагается </w:t>
                  </w:r>
                  <w:r w:rsidRPr="005075EE">
                    <w:rPr>
                      <w:rFonts w:ascii="inherit" w:eastAsia="Times New Roman" w:hAnsi="inherit" w:cs="Times New Roman"/>
                      <w:b/>
                      <w:bCs/>
                      <w:kern w:val="0"/>
                      <w:sz w:val="20"/>
                      <w:szCs w:val="20"/>
                      <w:bdr w:val="none" w:sz="0" w:space="0" w:color="auto" w:frame="1"/>
                      <w:lang w:val="ru-BY" w:eastAsia="ru-BY"/>
                      <w14:ligatures w14:val="none"/>
                    </w:rPr>
                    <w:t>экскурсия «Легенды Старой Вены»</w:t>
                  </w:r>
                  <w:r w:rsidRPr="005075EE">
                    <w:rPr>
                      <w:rFonts w:ascii="inherit" w:eastAsia="Times New Roman" w:hAnsi="inherit" w:cs="Times New Roman"/>
                      <w:kern w:val="0"/>
                      <w:sz w:val="20"/>
                      <w:szCs w:val="20"/>
                      <w:bdr w:val="none" w:sz="0" w:space="0" w:color="auto" w:frame="1"/>
                      <w:lang w:val="ru-BY" w:eastAsia="ru-BY"/>
                      <w14:ligatures w14:val="none"/>
                    </w:rPr>
                    <w:t xml:space="preserve"> (доп. плата 20€). Вы узнаете историю происхождения названия многих улиц и площадей, посетите места, где жил Моцарт, еврейский квартал Вены, центр римского военного лагеря </w:t>
                  </w:r>
                  <w:proofErr w:type="spellStart"/>
                  <w:r w:rsidRPr="005075EE">
                    <w:rPr>
                      <w:rFonts w:ascii="inherit" w:eastAsia="Times New Roman" w:hAnsi="inherit" w:cs="Times New Roman"/>
                      <w:kern w:val="0"/>
                      <w:sz w:val="20"/>
                      <w:szCs w:val="20"/>
                      <w:bdr w:val="none" w:sz="0" w:space="0" w:color="auto" w:frame="1"/>
                      <w:lang w:val="ru-BY" w:eastAsia="ru-BY"/>
                      <w14:ligatures w14:val="none"/>
                    </w:rPr>
                    <w:t>Виндобона</w:t>
                  </w:r>
                  <w:proofErr w:type="spellEnd"/>
                  <w:r w:rsidRPr="005075EE">
                    <w:rPr>
                      <w:rFonts w:ascii="inherit" w:eastAsia="Times New Roman" w:hAnsi="inherit" w:cs="Times New Roman"/>
                      <w:kern w:val="0"/>
                      <w:sz w:val="20"/>
                      <w:szCs w:val="20"/>
                      <w:bdr w:val="none" w:sz="0" w:space="0" w:color="auto" w:frame="1"/>
                      <w:lang w:val="ru-BY" w:eastAsia="ru-BY"/>
                      <w14:ligatures w14:val="none"/>
                    </w:rPr>
                    <w:t>; увидите уникальные часы «Анкер» и знаменитое кафе «Централь».</w:t>
                  </w:r>
                </w:p>
                <w:p w14:paraId="70086654" w14:textId="77777777" w:rsidR="005075EE" w:rsidRPr="005075EE" w:rsidRDefault="005075EE" w:rsidP="005075EE">
                  <w:pPr>
                    <w:spacing w:after="0" w:line="240" w:lineRule="auto"/>
                    <w:ind w:hanging="2"/>
                    <w:jc w:val="both"/>
                    <w:textAlignment w:val="baseline"/>
                    <w:rPr>
                      <w:rFonts w:ascii="inherit" w:eastAsia="Times New Roman" w:hAnsi="inherit" w:cs="Times New Roman"/>
                      <w:kern w:val="0"/>
                      <w:sz w:val="24"/>
                      <w:szCs w:val="24"/>
                      <w:lang w:val="ru-BY" w:eastAsia="ru-BY"/>
                      <w14:ligatures w14:val="none"/>
                    </w:rPr>
                  </w:pPr>
                  <w:r w:rsidRPr="005075EE">
                    <w:rPr>
                      <w:rFonts w:ascii="inherit" w:eastAsia="Times New Roman" w:hAnsi="inherit" w:cs="Times New Roman"/>
                      <w:kern w:val="0"/>
                      <w:sz w:val="20"/>
                      <w:szCs w:val="20"/>
                      <w:bdr w:val="none" w:sz="0" w:space="0" w:color="auto" w:frame="1"/>
                      <w:lang w:val="ru-BY" w:eastAsia="ru-BY"/>
                      <w14:ligatures w14:val="none"/>
                    </w:rPr>
                    <w:lastRenderedPageBreak/>
                    <w:t>Вечером отправление автобуса в Прагу (время указывает руководитель группы). Размещение в отеле. Ночлег.</w:t>
                  </w:r>
                </w:p>
              </w:tc>
            </w:tr>
            <w:tr w:rsidR="005075EE" w:rsidRPr="005075EE" w14:paraId="5F66E2C3" w14:textId="77777777">
              <w:trPr>
                <w:jc w:val="center"/>
              </w:trPr>
              <w:tc>
                <w:tcPr>
                  <w:tcW w:w="958" w:type="dxa"/>
                  <w:tcMar>
                    <w:top w:w="0" w:type="dxa"/>
                    <w:left w:w="108" w:type="dxa"/>
                    <w:bottom w:w="0" w:type="dxa"/>
                    <w:right w:w="108" w:type="dxa"/>
                  </w:tcMar>
                  <w:hideMark/>
                </w:tcPr>
                <w:p w14:paraId="00597E27" w14:textId="77777777" w:rsidR="005075EE" w:rsidRPr="005075EE" w:rsidRDefault="005075EE" w:rsidP="005075EE">
                  <w:pPr>
                    <w:spacing w:after="0" w:line="240" w:lineRule="auto"/>
                    <w:ind w:hanging="2"/>
                    <w:textAlignment w:val="baseline"/>
                    <w:rPr>
                      <w:rFonts w:ascii="inherit" w:eastAsia="Times New Roman" w:hAnsi="inherit" w:cs="Times New Roman"/>
                      <w:kern w:val="0"/>
                      <w:sz w:val="24"/>
                      <w:szCs w:val="24"/>
                      <w:lang w:val="ru-BY" w:eastAsia="ru-BY"/>
                      <w14:ligatures w14:val="none"/>
                    </w:rPr>
                  </w:pPr>
                  <w:r w:rsidRPr="005075EE">
                    <w:rPr>
                      <w:rFonts w:ascii="inherit" w:eastAsia="Times New Roman" w:hAnsi="inherit" w:cs="Times New Roman"/>
                      <w:b/>
                      <w:bCs/>
                      <w:kern w:val="0"/>
                      <w:bdr w:val="none" w:sz="0" w:space="0" w:color="auto" w:frame="1"/>
                      <w:lang w:val="ru-BY" w:eastAsia="ru-BY"/>
                      <w14:ligatures w14:val="none"/>
                    </w:rPr>
                    <w:lastRenderedPageBreak/>
                    <w:t>5 день:</w:t>
                  </w:r>
                </w:p>
              </w:tc>
              <w:tc>
                <w:tcPr>
                  <w:tcW w:w="9605" w:type="dxa"/>
                  <w:gridSpan w:val="3"/>
                  <w:tcMar>
                    <w:top w:w="0" w:type="dxa"/>
                    <w:left w:w="108" w:type="dxa"/>
                    <w:bottom w:w="0" w:type="dxa"/>
                    <w:right w:w="108" w:type="dxa"/>
                  </w:tcMar>
                  <w:hideMark/>
                </w:tcPr>
                <w:p w14:paraId="04495B2A" w14:textId="77777777" w:rsidR="005075EE" w:rsidRPr="005075EE" w:rsidRDefault="005075EE" w:rsidP="005075EE">
                  <w:pPr>
                    <w:spacing w:after="0" w:line="240" w:lineRule="auto"/>
                    <w:ind w:hanging="2"/>
                    <w:jc w:val="both"/>
                    <w:textAlignment w:val="baseline"/>
                    <w:rPr>
                      <w:rFonts w:ascii="inherit" w:eastAsia="Times New Roman" w:hAnsi="inherit" w:cs="Times New Roman"/>
                      <w:kern w:val="0"/>
                      <w:sz w:val="24"/>
                      <w:szCs w:val="24"/>
                      <w:lang w:val="ru-BY" w:eastAsia="ru-BY"/>
                      <w14:ligatures w14:val="none"/>
                    </w:rPr>
                  </w:pPr>
                  <w:r w:rsidRPr="005075EE">
                    <w:rPr>
                      <w:rFonts w:ascii="inherit" w:eastAsia="Times New Roman" w:hAnsi="inherit" w:cs="Times New Roman"/>
                      <w:kern w:val="0"/>
                      <w:sz w:val="20"/>
                      <w:szCs w:val="20"/>
                      <w:bdr w:val="none" w:sz="0" w:space="0" w:color="auto" w:frame="1"/>
                      <w:lang w:val="ru-BY" w:eastAsia="ru-BY"/>
                      <w14:ligatures w14:val="none"/>
                    </w:rPr>
                    <w:t>Завтрак. Выселение из отеля. </w:t>
                  </w:r>
                  <w:r w:rsidRPr="005075EE">
                    <w:rPr>
                      <w:rFonts w:ascii="inherit" w:eastAsia="Times New Roman" w:hAnsi="inherit" w:cs="Times New Roman"/>
                      <w:b/>
                      <w:bCs/>
                      <w:kern w:val="0"/>
                      <w:sz w:val="20"/>
                      <w:szCs w:val="20"/>
                      <w:bdr w:val="none" w:sz="0" w:space="0" w:color="auto" w:frame="1"/>
                      <w:lang w:val="ru-BY" w:eastAsia="ru-BY"/>
                      <w14:ligatures w14:val="none"/>
                    </w:rPr>
                    <w:t>Экскурсия по Старому городу</w:t>
                  </w:r>
                  <w:r w:rsidRPr="005075EE">
                    <w:rPr>
                      <w:rFonts w:ascii="inherit" w:eastAsia="Times New Roman" w:hAnsi="inherit" w:cs="Times New Roman"/>
                      <w:kern w:val="0"/>
                      <w:sz w:val="20"/>
                      <w:szCs w:val="20"/>
                      <w:bdr w:val="none" w:sz="0" w:space="0" w:color="auto" w:frame="1"/>
                      <w:lang w:val="ru-BY" w:eastAsia="ru-BY"/>
                      <w14:ligatures w14:val="none"/>
                    </w:rPr>
                    <w:t> с осмотром основных достопримечательностей: Карлова улица, Карлов мост, Староместская площадь со Старой Ратушей, Вацлавская площадь, Пороховая башня и другое. Свободное время.</w:t>
                  </w:r>
                </w:p>
                <w:p w14:paraId="0D3B0832" w14:textId="77777777" w:rsidR="005075EE" w:rsidRPr="005075EE" w:rsidRDefault="005075EE" w:rsidP="005075EE">
                  <w:pPr>
                    <w:spacing w:after="0" w:line="240" w:lineRule="auto"/>
                    <w:ind w:hanging="2"/>
                    <w:jc w:val="both"/>
                    <w:textAlignment w:val="baseline"/>
                    <w:rPr>
                      <w:rFonts w:ascii="inherit" w:eastAsia="Times New Roman" w:hAnsi="inherit" w:cs="Times New Roman"/>
                      <w:kern w:val="0"/>
                      <w:sz w:val="24"/>
                      <w:szCs w:val="24"/>
                      <w:lang w:val="ru-BY" w:eastAsia="ru-BY"/>
                      <w14:ligatures w14:val="none"/>
                    </w:rPr>
                  </w:pPr>
                  <w:r w:rsidRPr="005075EE">
                    <w:rPr>
                      <w:rFonts w:ascii="inherit" w:eastAsia="Times New Roman" w:hAnsi="inherit" w:cs="Times New Roman"/>
                      <w:kern w:val="0"/>
                      <w:sz w:val="20"/>
                      <w:szCs w:val="20"/>
                      <w:bdr w:val="none" w:sz="0" w:space="0" w:color="auto" w:frame="1"/>
                      <w:lang w:val="ru-BY" w:eastAsia="ru-BY"/>
                      <w14:ligatures w14:val="none"/>
                    </w:rPr>
                    <w:t>Для желающих -</w:t>
                  </w:r>
                  <w:r w:rsidRPr="005075EE">
                    <w:rPr>
                      <w:rFonts w:ascii="inherit" w:eastAsia="Times New Roman" w:hAnsi="inherit" w:cs="Times New Roman"/>
                      <w:b/>
                      <w:bCs/>
                      <w:kern w:val="0"/>
                      <w:sz w:val="20"/>
                      <w:szCs w:val="20"/>
                      <w:bdr w:val="none" w:sz="0" w:space="0" w:color="auto" w:frame="1"/>
                      <w:lang w:val="ru-BY" w:eastAsia="ru-BY"/>
                      <w14:ligatures w14:val="none"/>
                    </w:rPr>
                    <w:t> экскурсия на теплоходе по реке Влтаве</w:t>
                  </w:r>
                  <w:r w:rsidRPr="005075EE">
                    <w:rPr>
                      <w:rFonts w:ascii="inherit" w:eastAsia="Times New Roman" w:hAnsi="inherit" w:cs="Times New Roman"/>
                      <w:kern w:val="0"/>
                      <w:sz w:val="20"/>
                      <w:szCs w:val="20"/>
                      <w:bdr w:val="none" w:sz="0" w:space="0" w:color="auto" w:frame="1"/>
                      <w:lang w:val="ru-BY" w:eastAsia="ru-BY"/>
                      <w14:ligatures w14:val="none"/>
                    </w:rPr>
                    <w:t> с обедом – «шведский стол» (доплата 30 €). Это уникальная возможность увидеть Прагу с воды.</w:t>
                  </w:r>
                </w:p>
                <w:p w14:paraId="2CB60EEA" w14:textId="77777777" w:rsidR="005075EE" w:rsidRPr="005075EE" w:rsidRDefault="005075EE" w:rsidP="005075EE">
                  <w:pPr>
                    <w:spacing w:after="0" w:line="240" w:lineRule="auto"/>
                    <w:ind w:hanging="2"/>
                    <w:jc w:val="both"/>
                    <w:textAlignment w:val="baseline"/>
                    <w:rPr>
                      <w:rFonts w:ascii="inherit" w:eastAsia="Times New Roman" w:hAnsi="inherit" w:cs="Times New Roman"/>
                      <w:kern w:val="0"/>
                      <w:sz w:val="24"/>
                      <w:szCs w:val="24"/>
                      <w:lang w:val="ru-BY" w:eastAsia="ru-BY"/>
                      <w14:ligatures w14:val="none"/>
                    </w:rPr>
                  </w:pPr>
                  <w:r w:rsidRPr="005075EE">
                    <w:rPr>
                      <w:rFonts w:ascii="inherit" w:eastAsia="Times New Roman" w:hAnsi="inherit" w:cs="Times New Roman"/>
                      <w:kern w:val="0"/>
                      <w:sz w:val="20"/>
                      <w:szCs w:val="20"/>
                      <w:bdr w:val="none" w:sz="0" w:space="0" w:color="auto" w:frame="1"/>
                      <w:lang w:val="ru-BY" w:eastAsia="ru-BY"/>
                      <w14:ligatures w14:val="none"/>
                    </w:rPr>
                    <w:t>Во второй половине дня отправление автобуса в Минск. Транзит по Чехии, Польше. Ночной переезд.</w:t>
                  </w:r>
                </w:p>
              </w:tc>
            </w:tr>
            <w:tr w:rsidR="005075EE" w:rsidRPr="005075EE" w14:paraId="1E866E5E" w14:textId="77777777">
              <w:trPr>
                <w:jc w:val="center"/>
              </w:trPr>
              <w:tc>
                <w:tcPr>
                  <w:tcW w:w="958" w:type="dxa"/>
                  <w:tcMar>
                    <w:top w:w="0" w:type="dxa"/>
                    <w:left w:w="108" w:type="dxa"/>
                    <w:bottom w:w="0" w:type="dxa"/>
                    <w:right w:w="108" w:type="dxa"/>
                  </w:tcMar>
                  <w:hideMark/>
                </w:tcPr>
                <w:p w14:paraId="09163A6F" w14:textId="77777777" w:rsidR="005075EE" w:rsidRPr="005075EE" w:rsidRDefault="005075EE" w:rsidP="005075EE">
                  <w:pPr>
                    <w:spacing w:after="0" w:line="240" w:lineRule="auto"/>
                    <w:ind w:hanging="2"/>
                    <w:textAlignment w:val="baseline"/>
                    <w:rPr>
                      <w:rFonts w:ascii="inherit" w:eastAsia="Times New Roman" w:hAnsi="inherit" w:cs="Times New Roman"/>
                      <w:kern w:val="0"/>
                      <w:sz w:val="24"/>
                      <w:szCs w:val="24"/>
                      <w:lang w:val="ru-BY" w:eastAsia="ru-BY"/>
                      <w14:ligatures w14:val="none"/>
                    </w:rPr>
                  </w:pPr>
                  <w:r w:rsidRPr="005075EE">
                    <w:rPr>
                      <w:rFonts w:ascii="inherit" w:eastAsia="Times New Roman" w:hAnsi="inherit" w:cs="Times New Roman"/>
                      <w:b/>
                      <w:bCs/>
                      <w:kern w:val="0"/>
                      <w:bdr w:val="none" w:sz="0" w:space="0" w:color="auto" w:frame="1"/>
                      <w:lang w:val="ru-BY" w:eastAsia="ru-BY"/>
                      <w14:ligatures w14:val="none"/>
                    </w:rPr>
                    <w:t>6 день:</w:t>
                  </w:r>
                </w:p>
              </w:tc>
              <w:tc>
                <w:tcPr>
                  <w:tcW w:w="9605" w:type="dxa"/>
                  <w:gridSpan w:val="3"/>
                  <w:tcMar>
                    <w:top w:w="0" w:type="dxa"/>
                    <w:left w:w="108" w:type="dxa"/>
                    <w:bottom w:w="0" w:type="dxa"/>
                    <w:right w:w="108" w:type="dxa"/>
                  </w:tcMar>
                  <w:hideMark/>
                </w:tcPr>
                <w:p w14:paraId="34CC5931" w14:textId="77777777" w:rsidR="005075EE" w:rsidRPr="005075EE" w:rsidRDefault="005075EE" w:rsidP="005075EE">
                  <w:pPr>
                    <w:spacing w:after="0" w:line="240" w:lineRule="auto"/>
                    <w:ind w:hanging="2"/>
                    <w:jc w:val="both"/>
                    <w:textAlignment w:val="baseline"/>
                    <w:rPr>
                      <w:rFonts w:ascii="inherit" w:eastAsia="Times New Roman" w:hAnsi="inherit" w:cs="Times New Roman"/>
                      <w:kern w:val="0"/>
                      <w:sz w:val="24"/>
                      <w:szCs w:val="24"/>
                      <w:lang w:val="ru-BY" w:eastAsia="ru-BY"/>
                      <w14:ligatures w14:val="none"/>
                    </w:rPr>
                  </w:pPr>
                  <w:r w:rsidRPr="005075EE">
                    <w:rPr>
                      <w:rFonts w:ascii="inherit" w:eastAsia="Times New Roman" w:hAnsi="inherit" w:cs="Times New Roman"/>
                      <w:kern w:val="0"/>
                      <w:sz w:val="20"/>
                      <w:szCs w:val="20"/>
                      <w:bdr w:val="none" w:sz="0" w:space="0" w:color="auto" w:frame="1"/>
                      <w:lang w:val="ru-BY" w:eastAsia="ru-BY"/>
                      <w14:ligatures w14:val="none"/>
                    </w:rPr>
                    <w:t>Транзит по территории РБ. Прибытие в Минск во второй половине дня.</w:t>
                  </w:r>
                </w:p>
              </w:tc>
            </w:tr>
          </w:tbl>
          <w:p w14:paraId="2644BD27" w14:textId="77777777" w:rsidR="005075EE" w:rsidRPr="005075EE" w:rsidRDefault="005075EE" w:rsidP="005075EE">
            <w:pPr>
              <w:spacing w:after="0" w:line="240" w:lineRule="auto"/>
              <w:textAlignment w:val="baseline"/>
              <w:rPr>
                <w:rFonts w:ascii="inherit" w:eastAsia="Times New Roman" w:hAnsi="inherit" w:cs="Times New Roman"/>
                <w:color w:val="000000"/>
                <w:kern w:val="0"/>
                <w:sz w:val="17"/>
                <w:szCs w:val="17"/>
                <w:lang w:val="ru-BY" w:eastAsia="ru-BY"/>
                <w14:ligatures w14:val="none"/>
              </w:rPr>
            </w:pPr>
            <w:r w:rsidRPr="005075EE">
              <w:rPr>
                <w:rFonts w:ascii="inherit" w:eastAsia="Times New Roman" w:hAnsi="inherit" w:cs="Times New Roman"/>
                <w:color w:val="000000"/>
                <w:kern w:val="0"/>
                <w:sz w:val="17"/>
                <w:szCs w:val="17"/>
                <w:lang w:val="ru-BY" w:eastAsia="ru-BY"/>
                <w14:ligatures w14:val="none"/>
              </w:rPr>
              <w:t> </w:t>
            </w:r>
          </w:p>
          <w:p w14:paraId="36195311" w14:textId="77777777" w:rsidR="005075EE" w:rsidRPr="005075EE" w:rsidRDefault="005075EE" w:rsidP="005075EE">
            <w:pPr>
              <w:spacing w:after="0" w:line="240" w:lineRule="auto"/>
              <w:ind w:hanging="2"/>
              <w:jc w:val="center"/>
              <w:textAlignment w:val="baseline"/>
              <w:rPr>
                <w:rFonts w:ascii="inherit" w:eastAsia="Times New Roman" w:hAnsi="inherit" w:cs="Times New Roman"/>
                <w:color w:val="000000"/>
                <w:kern w:val="0"/>
                <w:sz w:val="17"/>
                <w:szCs w:val="17"/>
                <w:lang w:val="ru-BY" w:eastAsia="ru-BY"/>
                <w14:ligatures w14:val="none"/>
              </w:rPr>
            </w:pPr>
            <w:r w:rsidRPr="005075EE">
              <w:rPr>
                <w:rFonts w:ascii="inherit" w:eastAsia="Times New Roman" w:hAnsi="inherit" w:cs="Times New Roman"/>
                <w:b/>
                <w:bCs/>
                <w:color w:val="000000"/>
                <w:kern w:val="0"/>
                <w:sz w:val="20"/>
                <w:szCs w:val="20"/>
                <w:bdr w:val="none" w:sz="0" w:space="0" w:color="auto" w:frame="1"/>
                <w:lang w:val="ru-BY" w:eastAsia="ru-BY"/>
                <w14:ligatures w14:val="none"/>
              </w:rPr>
              <w:t>Примечание: </w:t>
            </w:r>
            <w:r w:rsidRPr="005075EE">
              <w:rPr>
                <w:rFonts w:ascii="inherit" w:eastAsia="Times New Roman" w:hAnsi="inherit" w:cs="Times New Roman"/>
                <w:color w:val="000000"/>
                <w:kern w:val="0"/>
                <w:sz w:val="20"/>
                <w:szCs w:val="20"/>
                <w:bdr w:val="none" w:sz="0" w:space="0" w:color="auto" w:frame="1"/>
                <w:lang w:val="ru-BY" w:eastAsia="ru-BY"/>
                <w14:ligatures w14:val="none"/>
              </w:rPr>
              <w:t>фирма «ТРЭВЕЛ» оставляет за собой право вносить некоторые изменения в программу тура без уменьшения общего объема и качества услуг, осуществлять замену заявленных отелей на равнозначные отели.</w:t>
            </w:r>
          </w:p>
        </w:tc>
        <w:tc>
          <w:tcPr>
            <w:tcW w:w="0" w:type="auto"/>
            <w:vAlign w:val="center"/>
            <w:hideMark/>
          </w:tcPr>
          <w:p w14:paraId="04947B1C" w14:textId="77777777" w:rsidR="005075EE" w:rsidRPr="005075EE" w:rsidRDefault="005075EE" w:rsidP="005075EE">
            <w:pPr>
              <w:spacing w:after="0" w:line="240" w:lineRule="auto"/>
              <w:rPr>
                <w:rFonts w:ascii="inherit" w:eastAsia="Times New Roman" w:hAnsi="inherit" w:cs="Times New Roman"/>
                <w:color w:val="000000"/>
                <w:kern w:val="0"/>
                <w:sz w:val="17"/>
                <w:szCs w:val="17"/>
                <w:lang w:val="ru-BY" w:eastAsia="ru-BY"/>
                <w14:ligatures w14:val="none"/>
              </w:rPr>
            </w:pPr>
            <w:r w:rsidRPr="005075EE">
              <w:rPr>
                <w:rFonts w:ascii="inherit" w:eastAsia="Times New Roman" w:hAnsi="inherit" w:cs="Times New Roman"/>
                <w:color w:val="000000"/>
                <w:kern w:val="0"/>
                <w:sz w:val="17"/>
                <w:szCs w:val="17"/>
                <w:lang w:val="ru-BY" w:eastAsia="ru-BY"/>
                <w14:ligatures w14:val="none"/>
              </w:rPr>
              <w:lastRenderedPageBreak/>
              <w:t> </w:t>
            </w:r>
          </w:p>
        </w:tc>
      </w:tr>
    </w:tbl>
    <w:p w14:paraId="70D25D25" w14:textId="77777777" w:rsidR="005075EE" w:rsidRPr="005075EE" w:rsidRDefault="005075EE" w:rsidP="005075EE">
      <w:pPr>
        <w:spacing w:before="100" w:beforeAutospacing="1" w:after="100" w:afterAutospacing="1" w:line="240" w:lineRule="auto"/>
        <w:rPr>
          <w:rFonts w:ascii="Verdana" w:eastAsia="Times New Roman" w:hAnsi="Verdana" w:cs="Times New Roman"/>
          <w:color w:val="000000"/>
          <w:kern w:val="0"/>
          <w:sz w:val="17"/>
          <w:szCs w:val="17"/>
          <w:lang w:val="ru-BY" w:eastAsia="ru-BY"/>
          <w14:ligatures w14:val="none"/>
        </w:rPr>
      </w:pPr>
      <w:r w:rsidRPr="005075EE">
        <w:rPr>
          <w:rFonts w:ascii="Verdana" w:eastAsia="Times New Roman" w:hAnsi="Verdana" w:cs="Times New Roman"/>
          <w:color w:val="000000"/>
          <w:kern w:val="0"/>
          <w:sz w:val="17"/>
          <w:szCs w:val="17"/>
          <w:lang w:val="ru-BY" w:eastAsia="ru-BY"/>
          <w14:ligatures w14:val="none"/>
        </w:rPr>
        <w:t> </w:t>
      </w:r>
    </w:p>
    <w:p w14:paraId="514C3C37" w14:textId="77777777" w:rsidR="005075EE" w:rsidRPr="005075EE" w:rsidRDefault="005075EE" w:rsidP="005075EE">
      <w:pPr>
        <w:spacing w:before="100" w:beforeAutospacing="1" w:after="100" w:afterAutospacing="1" w:line="240" w:lineRule="auto"/>
        <w:rPr>
          <w:rFonts w:ascii="Verdana" w:eastAsia="Times New Roman" w:hAnsi="Verdana" w:cs="Times New Roman"/>
          <w:color w:val="000000"/>
          <w:kern w:val="0"/>
          <w:sz w:val="17"/>
          <w:szCs w:val="17"/>
          <w:lang w:val="ru-BY" w:eastAsia="ru-BY"/>
          <w14:ligatures w14:val="none"/>
        </w:rPr>
      </w:pPr>
      <w:r w:rsidRPr="005075EE">
        <w:rPr>
          <w:rFonts w:ascii="Verdana" w:eastAsia="Times New Roman" w:hAnsi="Verdana" w:cs="Times New Roman"/>
          <w:color w:val="000000"/>
          <w:kern w:val="0"/>
          <w:sz w:val="17"/>
          <w:szCs w:val="17"/>
          <w:lang w:val="ru-BY" w:eastAsia="ru-BY"/>
          <w14:ligatures w14:val="none"/>
        </w:rPr>
        <w:t> </w:t>
      </w:r>
    </w:p>
    <w:p w14:paraId="74AEF9D8" w14:textId="77777777" w:rsidR="005075EE" w:rsidRPr="005075EE" w:rsidRDefault="005075EE" w:rsidP="005075EE">
      <w:pPr>
        <w:spacing w:beforeAutospacing="1" w:after="0" w:afterAutospacing="1" w:line="240" w:lineRule="auto"/>
        <w:textAlignment w:val="baseline"/>
        <w:rPr>
          <w:rFonts w:ascii="Verdana" w:eastAsia="Times New Roman" w:hAnsi="Verdana" w:cs="Times New Roman"/>
          <w:color w:val="000000"/>
          <w:kern w:val="0"/>
          <w:sz w:val="17"/>
          <w:szCs w:val="17"/>
          <w:lang w:val="ru-BY" w:eastAsia="ru-BY"/>
          <w14:ligatures w14:val="none"/>
        </w:rPr>
      </w:pPr>
      <w:r w:rsidRPr="005075EE">
        <w:rPr>
          <w:rFonts w:ascii="Verdana" w:eastAsia="Times New Roman" w:hAnsi="Verdana" w:cs="Times New Roman"/>
          <w:b/>
          <w:bCs/>
          <w:color w:val="000000"/>
          <w:kern w:val="0"/>
          <w:sz w:val="17"/>
          <w:szCs w:val="17"/>
          <w:shd w:val="clear" w:color="auto" w:fill="E8F3F9"/>
          <w:lang w:val="ru-BY" w:eastAsia="ru-BY"/>
          <w14:ligatures w14:val="none"/>
        </w:rPr>
        <w:t>Стоимость:</w:t>
      </w:r>
      <w:r w:rsidRPr="005075EE">
        <w:rPr>
          <w:rFonts w:ascii="inherit" w:eastAsia="Times New Roman" w:hAnsi="inherit" w:cs="Times New Roman"/>
          <w:b/>
          <w:bCs/>
          <w:color w:val="FF0000"/>
          <w:kern w:val="0"/>
          <w:sz w:val="17"/>
          <w:szCs w:val="17"/>
          <w:bdr w:val="none" w:sz="0" w:space="0" w:color="auto" w:frame="1"/>
          <w:lang w:val="ru-BY" w:eastAsia="ru-BY"/>
          <w14:ligatures w14:val="none"/>
        </w:rPr>
        <w:t>425 евро + 200 руб.</w:t>
      </w:r>
    </w:p>
    <w:p w14:paraId="03F9CAD2" w14:textId="77777777" w:rsidR="00887478" w:rsidRDefault="00887478"/>
    <w:sectPr w:rsidR="00887478" w:rsidSect="005075EE">
      <w:pgSz w:w="11906" w:h="16838"/>
      <w:pgMar w:top="567" w:right="850" w:bottom="113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5EE"/>
    <w:rsid w:val="005075EE"/>
    <w:rsid w:val="00887478"/>
    <w:rsid w:val="00B42A51"/>
    <w:rsid w:val="00D67658"/>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AF507"/>
  <w15:chartTrackingRefBased/>
  <w15:docId w15:val="{4A539E70-FE95-46DA-B572-E1F93E63E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B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104643">
      <w:bodyDiv w:val="1"/>
      <w:marLeft w:val="0"/>
      <w:marRight w:val="0"/>
      <w:marTop w:val="0"/>
      <w:marBottom w:val="0"/>
      <w:divBdr>
        <w:top w:val="none" w:sz="0" w:space="0" w:color="auto"/>
        <w:left w:val="none" w:sz="0" w:space="0" w:color="auto"/>
        <w:bottom w:val="none" w:sz="0" w:space="0" w:color="auto"/>
        <w:right w:val="none" w:sz="0" w:space="0" w:color="auto"/>
      </w:divBdr>
      <w:divsChild>
        <w:div w:id="722215010">
          <w:marLeft w:val="0"/>
          <w:marRight w:val="0"/>
          <w:marTop w:val="0"/>
          <w:marBottom w:val="0"/>
          <w:divBdr>
            <w:top w:val="none" w:sz="0" w:space="0" w:color="auto"/>
            <w:left w:val="none" w:sz="0" w:space="0" w:color="auto"/>
            <w:bottom w:val="none" w:sz="0" w:space="0" w:color="auto"/>
            <w:right w:val="none" w:sz="0" w:space="0" w:color="auto"/>
          </w:divBdr>
          <w:divsChild>
            <w:div w:id="1893270226">
              <w:marLeft w:val="2400"/>
              <w:marRight w:val="0"/>
              <w:marTop w:val="0"/>
              <w:marBottom w:val="0"/>
              <w:divBdr>
                <w:top w:val="none" w:sz="0" w:space="0" w:color="auto"/>
                <w:left w:val="none" w:sz="0" w:space="0" w:color="auto"/>
                <w:bottom w:val="none" w:sz="0" w:space="0" w:color="auto"/>
                <w:right w:val="none" w:sz="0" w:space="0" w:color="auto"/>
              </w:divBdr>
            </w:div>
          </w:divsChild>
        </w:div>
        <w:div w:id="1761754384">
          <w:marLeft w:val="1"/>
          <w:marRight w:val="0"/>
          <w:marTop w:val="0"/>
          <w:marBottom w:val="0"/>
          <w:divBdr>
            <w:top w:val="none" w:sz="0" w:space="0" w:color="auto"/>
            <w:left w:val="none" w:sz="0" w:space="0" w:color="auto"/>
            <w:bottom w:val="none" w:sz="0" w:space="0" w:color="auto"/>
            <w:right w:val="none" w:sz="0" w:space="0" w:color="auto"/>
          </w:divBdr>
        </w:div>
        <w:div w:id="998002855">
          <w:marLeft w:val="1"/>
          <w:marRight w:val="0"/>
          <w:marTop w:val="0"/>
          <w:marBottom w:val="0"/>
          <w:divBdr>
            <w:top w:val="none" w:sz="0" w:space="0" w:color="auto"/>
            <w:left w:val="none" w:sz="0" w:space="0" w:color="auto"/>
            <w:bottom w:val="none" w:sz="0" w:space="0" w:color="auto"/>
            <w:right w:val="none" w:sz="0" w:space="0" w:color="auto"/>
          </w:divBdr>
        </w:div>
        <w:div w:id="1183859135">
          <w:marLeft w:val="0"/>
          <w:marRight w:val="0"/>
          <w:marTop w:val="0"/>
          <w:marBottom w:val="0"/>
          <w:divBdr>
            <w:top w:val="none" w:sz="0" w:space="0" w:color="auto"/>
            <w:left w:val="none" w:sz="0" w:space="0" w:color="auto"/>
            <w:bottom w:val="none" w:sz="0" w:space="0" w:color="auto"/>
            <w:right w:val="none" w:sz="0" w:space="0" w:color="auto"/>
          </w:divBdr>
        </w:div>
        <w:div w:id="1428304625">
          <w:marLeft w:val="0"/>
          <w:marRight w:val="0"/>
          <w:marTop w:val="0"/>
          <w:marBottom w:val="0"/>
          <w:divBdr>
            <w:top w:val="none" w:sz="0" w:space="0" w:color="auto"/>
            <w:left w:val="none" w:sz="0" w:space="0" w:color="auto"/>
            <w:bottom w:val="none" w:sz="0" w:space="0" w:color="auto"/>
            <w:right w:val="none" w:sz="0" w:space="0" w:color="auto"/>
          </w:divBdr>
        </w:div>
        <w:div w:id="1783646093">
          <w:marLeft w:val="0"/>
          <w:marRight w:val="0"/>
          <w:marTop w:val="0"/>
          <w:marBottom w:val="0"/>
          <w:divBdr>
            <w:top w:val="none" w:sz="0" w:space="0" w:color="auto"/>
            <w:left w:val="none" w:sz="0" w:space="0" w:color="auto"/>
            <w:bottom w:val="none" w:sz="0" w:space="0" w:color="auto"/>
            <w:right w:val="none" w:sz="0" w:space="0" w:color="auto"/>
          </w:divBdr>
        </w:div>
        <w:div w:id="11883264">
          <w:marLeft w:val="0"/>
          <w:marRight w:val="0"/>
          <w:marTop w:val="0"/>
          <w:marBottom w:val="0"/>
          <w:divBdr>
            <w:top w:val="none" w:sz="0" w:space="0" w:color="auto"/>
            <w:left w:val="none" w:sz="0" w:space="0" w:color="auto"/>
            <w:bottom w:val="none" w:sz="0" w:space="0" w:color="auto"/>
            <w:right w:val="none" w:sz="0" w:space="0" w:color="auto"/>
          </w:divBdr>
        </w:div>
        <w:div w:id="1138645954">
          <w:marLeft w:val="0"/>
          <w:marRight w:val="0"/>
          <w:marTop w:val="0"/>
          <w:marBottom w:val="0"/>
          <w:divBdr>
            <w:top w:val="none" w:sz="0" w:space="0" w:color="auto"/>
            <w:left w:val="none" w:sz="0" w:space="0" w:color="auto"/>
            <w:bottom w:val="none" w:sz="0" w:space="0" w:color="auto"/>
            <w:right w:val="none" w:sz="0" w:space="0" w:color="auto"/>
          </w:divBdr>
        </w:div>
        <w:div w:id="1194004707">
          <w:marLeft w:val="0"/>
          <w:marRight w:val="0"/>
          <w:marTop w:val="0"/>
          <w:marBottom w:val="0"/>
          <w:divBdr>
            <w:top w:val="none" w:sz="0" w:space="0" w:color="auto"/>
            <w:left w:val="none" w:sz="0" w:space="0" w:color="auto"/>
            <w:bottom w:val="none" w:sz="0" w:space="0" w:color="auto"/>
            <w:right w:val="none" w:sz="0" w:space="0" w:color="auto"/>
          </w:divBdr>
        </w:div>
        <w:div w:id="1451780580">
          <w:marLeft w:val="0"/>
          <w:marRight w:val="0"/>
          <w:marTop w:val="0"/>
          <w:marBottom w:val="0"/>
          <w:divBdr>
            <w:top w:val="none" w:sz="0" w:space="0" w:color="auto"/>
            <w:left w:val="none" w:sz="0" w:space="0" w:color="auto"/>
            <w:bottom w:val="none" w:sz="0" w:space="0" w:color="auto"/>
            <w:right w:val="none" w:sz="0" w:space="0" w:color="auto"/>
          </w:divBdr>
        </w:div>
        <w:div w:id="6465903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644</Words>
  <Characters>3677</Characters>
  <Application>Microsoft Office Word</Application>
  <DocSecurity>0</DocSecurity>
  <Lines>30</Lines>
  <Paragraphs>8</Paragraphs>
  <ScaleCrop>false</ScaleCrop>
  <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ZET</dc:creator>
  <cp:keywords/>
  <dc:description/>
  <cp:lastModifiedBy>ZET</cp:lastModifiedBy>
  <cp:revision>1</cp:revision>
  <dcterms:created xsi:type="dcterms:W3CDTF">2024-11-20T13:15:00Z</dcterms:created>
  <dcterms:modified xsi:type="dcterms:W3CDTF">2024-11-20T13:16:00Z</dcterms:modified>
</cp:coreProperties>
</file>